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EDF" w:rsidRPr="0033766C" w:rsidRDefault="00775E95" w:rsidP="00B04CFE">
      <w:pPr>
        <w:pStyle w:val="Heading1"/>
        <w:tabs>
          <w:tab w:val="left" w:pos="5232"/>
        </w:tabs>
        <w:ind w:left="0"/>
        <w:rPr>
          <w:b/>
          <w:sz w:val="22"/>
        </w:rPr>
      </w:pPr>
      <w:r>
        <w:rPr>
          <w:b/>
          <w:sz w:val="28"/>
          <w:szCs w:val="28"/>
        </w:rPr>
        <w:t>.doc</w:t>
      </w:r>
      <w:r w:rsidR="00F54A88" w:rsidRPr="0033766C">
        <w:rPr>
          <w:b/>
          <w:sz w:val="28"/>
          <w:szCs w:val="28"/>
        </w:rPr>
        <w:t>Ref No: -CL</w:t>
      </w:r>
      <w:r w:rsidR="00CE01C1" w:rsidRPr="0033766C">
        <w:rPr>
          <w:b/>
          <w:sz w:val="28"/>
          <w:szCs w:val="28"/>
          <w:lang w:val="en-IN"/>
        </w:rPr>
        <w:t>201</w:t>
      </w:r>
      <w:r w:rsidR="00AF6FB9" w:rsidRPr="0033766C">
        <w:rPr>
          <w:b/>
          <w:sz w:val="28"/>
          <w:szCs w:val="28"/>
          <w:lang w:val="en-IN"/>
        </w:rPr>
        <w:t>60167</w:t>
      </w:r>
      <w:r w:rsidR="00CC7C86" w:rsidRPr="0033766C">
        <w:rPr>
          <w:color w:val="FFFFFF"/>
          <w:sz w:val="22"/>
        </w:rPr>
        <w:tab/>
      </w:r>
      <w:r w:rsidR="00CC3D86" w:rsidRPr="0033766C">
        <w:rPr>
          <w:color w:val="FFFFFF"/>
          <w:sz w:val="22"/>
        </w:rPr>
        <w:t xml:space="preserve">           </w:t>
      </w:r>
      <w:r w:rsidR="00CC7C86" w:rsidRPr="0033766C">
        <w:rPr>
          <w:b/>
          <w:sz w:val="28"/>
          <w:szCs w:val="28"/>
        </w:rPr>
        <w:t>Date:</w:t>
      </w:r>
      <w:r w:rsidR="000D7FE1" w:rsidRPr="0033766C">
        <w:rPr>
          <w:b/>
          <w:sz w:val="28"/>
          <w:szCs w:val="28"/>
        </w:rPr>
        <w:t xml:space="preserve"> </w:t>
      </w:r>
      <w:r w:rsidR="00B04CFE" w:rsidRPr="0033766C">
        <w:rPr>
          <w:b/>
          <w:sz w:val="28"/>
          <w:szCs w:val="28"/>
          <w:lang w:val="en-IN"/>
        </w:rPr>
        <w:t xml:space="preserve"> </w:t>
      </w:r>
      <w:r w:rsidR="00342B9C" w:rsidRPr="0033766C">
        <w:rPr>
          <w:b/>
          <w:sz w:val="28"/>
          <w:szCs w:val="28"/>
          <w:lang w:val="en-IN"/>
        </w:rPr>
        <w:t>1</w:t>
      </w:r>
      <w:r w:rsidR="005633E0" w:rsidRPr="0033766C">
        <w:rPr>
          <w:b/>
          <w:sz w:val="28"/>
          <w:szCs w:val="28"/>
          <w:lang w:val="en-IN"/>
        </w:rPr>
        <w:t>0</w:t>
      </w:r>
      <w:r w:rsidR="00B04CFE" w:rsidRPr="0033766C">
        <w:rPr>
          <w:b/>
          <w:sz w:val="28"/>
          <w:szCs w:val="28"/>
          <w:vertAlign w:val="superscript"/>
          <w:lang w:val="en-IN"/>
        </w:rPr>
        <w:t>th</w:t>
      </w:r>
      <w:r w:rsidR="00B04CFE" w:rsidRPr="0033766C">
        <w:rPr>
          <w:b/>
          <w:sz w:val="28"/>
          <w:szCs w:val="28"/>
          <w:lang w:val="en-IN"/>
        </w:rPr>
        <w:t xml:space="preserve"> </w:t>
      </w:r>
      <w:r w:rsidR="00AF6FB9" w:rsidRPr="0033766C">
        <w:rPr>
          <w:b/>
          <w:sz w:val="28"/>
          <w:szCs w:val="28"/>
          <w:lang w:val="en-IN"/>
        </w:rPr>
        <w:t xml:space="preserve"> </w:t>
      </w:r>
      <w:r w:rsidR="005633E0" w:rsidRPr="0033766C">
        <w:rPr>
          <w:b/>
          <w:sz w:val="28"/>
          <w:szCs w:val="28"/>
          <w:lang w:val="en-IN"/>
        </w:rPr>
        <w:t>June</w:t>
      </w:r>
      <w:r w:rsidR="00342B9C" w:rsidRPr="0033766C">
        <w:rPr>
          <w:b/>
          <w:sz w:val="28"/>
          <w:szCs w:val="28"/>
          <w:lang w:val="en-IN"/>
        </w:rPr>
        <w:t xml:space="preserve"> </w:t>
      </w:r>
      <w:r w:rsidR="00CE01C1" w:rsidRPr="0033766C">
        <w:rPr>
          <w:b/>
          <w:sz w:val="28"/>
          <w:szCs w:val="28"/>
          <w:lang w:val="en-IN"/>
        </w:rPr>
        <w:t xml:space="preserve"> </w:t>
      </w:r>
      <w:r w:rsidR="00103EE9" w:rsidRPr="0033766C">
        <w:rPr>
          <w:b/>
          <w:sz w:val="28"/>
          <w:szCs w:val="28"/>
        </w:rPr>
        <w:t>201</w:t>
      </w:r>
      <w:r w:rsidR="00AF6FB9" w:rsidRPr="0033766C">
        <w:rPr>
          <w:b/>
          <w:sz w:val="28"/>
          <w:szCs w:val="28"/>
          <w:lang w:val="en-IN"/>
        </w:rPr>
        <w:t>7</w:t>
      </w:r>
      <w:r w:rsidR="00CC7C86" w:rsidRPr="0033766C">
        <w:rPr>
          <w:b/>
          <w:sz w:val="22"/>
        </w:rPr>
        <w:t xml:space="preserve"> </w:t>
      </w:r>
    </w:p>
    <w:p w:rsidR="00117EDF" w:rsidRPr="0033766C" w:rsidRDefault="00117EDF" w:rsidP="00117EDF">
      <w:pPr>
        <w:pStyle w:val="Heading1"/>
        <w:tabs>
          <w:tab w:val="left" w:pos="5232"/>
        </w:tabs>
        <w:ind w:left="0"/>
        <w:jc w:val="center"/>
        <w:rPr>
          <w:b/>
          <w:sz w:val="36"/>
          <w:u w:val="single"/>
        </w:rPr>
      </w:pPr>
    </w:p>
    <w:p w:rsidR="00964641" w:rsidRPr="0033766C" w:rsidRDefault="00964641" w:rsidP="00964641"/>
    <w:p w:rsidR="00C7192A" w:rsidRPr="0033766C" w:rsidRDefault="00FD090D" w:rsidP="00117EDF">
      <w:pPr>
        <w:pStyle w:val="Heading1"/>
        <w:tabs>
          <w:tab w:val="left" w:pos="5232"/>
        </w:tabs>
        <w:ind w:left="0"/>
        <w:jc w:val="center"/>
        <w:rPr>
          <w:color w:val="000000"/>
          <w:sz w:val="28"/>
        </w:rPr>
      </w:pPr>
      <w:r w:rsidRPr="0033766C">
        <w:rPr>
          <w:b/>
          <w:color w:val="0000FF"/>
          <w:sz w:val="36"/>
        </w:rPr>
        <w:t>TENDER DOCUMENT</w:t>
      </w:r>
    </w:p>
    <w:p w:rsidR="00556986" w:rsidRPr="0033766C" w:rsidRDefault="00B75B63" w:rsidP="00A50970">
      <w:pPr>
        <w:pStyle w:val="Heading1"/>
        <w:tabs>
          <w:tab w:val="center" w:pos="4334"/>
          <w:tab w:val="left" w:pos="7286"/>
        </w:tabs>
        <w:ind w:left="0"/>
        <w:jc w:val="left"/>
        <w:rPr>
          <w:b/>
          <w:color w:val="0000FF"/>
          <w:sz w:val="36"/>
        </w:rPr>
      </w:pPr>
      <w:r w:rsidRPr="0033766C">
        <w:rPr>
          <w:b/>
          <w:color w:val="0000FF"/>
          <w:sz w:val="36"/>
        </w:rPr>
        <w:tab/>
      </w:r>
      <w:r w:rsidR="00FD090D" w:rsidRPr="0033766C">
        <w:rPr>
          <w:b/>
          <w:color w:val="0000FF"/>
          <w:sz w:val="36"/>
        </w:rPr>
        <w:t>FOR</w:t>
      </w:r>
      <w:r w:rsidRPr="0033766C">
        <w:rPr>
          <w:b/>
          <w:color w:val="0000FF"/>
          <w:sz w:val="36"/>
        </w:rPr>
        <w:tab/>
      </w:r>
    </w:p>
    <w:p w:rsidR="00AF6FB9" w:rsidRPr="0033766C" w:rsidRDefault="00AF6FB9" w:rsidP="00AF6FB9">
      <w:pPr>
        <w:pStyle w:val="Heading1"/>
        <w:ind w:left="0"/>
        <w:jc w:val="center"/>
        <w:rPr>
          <w:sz w:val="36"/>
          <w:szCs w:val="36"/>
        </w:rPr>
      </w:pPr>
      <w:r w:rsidRPr="0033766C">
        <w:rPr>
          <w:sz w:val="36"/>
          <w:szCs w:val="36"/>
        </w:rPr>
        <w:t>ANNUAL RATE CONTRACT FOR SUPPLY</w:t>
      </w:r>
    </w:p>
    <w:p w:rsidR="00AF6FB9" w:rsidRPr="0033766C" w:rsidRDefault="00AF6FB9" w:rsidP="00AF6FB9">
      <w:pPr>
        <w:rPr>
          <w:sz w:val="36"/>
          <w:szCs w:val="36"/>
        </w:rPr>
      </w:pPr>
      <w:r w:rsidRPr="0033766C">
        <w:rPr>
          <w:sz w:val="36"/>
          <w:szCs w:val="36"/>
        </w:rPr>
        <w:t xml:space="preserve">     OF ELECTRICAL ITEMS &amp; WORKS EXECUTION</w:t>
      </w:r>
    </w:p>
    <w:p w:rsidR="001D2030" w:rsidRPr="0033766C" w:rsidRDefault="001D2030" w:rsidP="001D2030">
      <w:pPr>
        <w:pStyle w:val="Heading1"/>
        <w:ind w:left="0"/>
        <w:jc w:val="center"/>
        <w:rPr>
          <w:b/>
          <w:color w:val="0000FF"/>
          <w:sz w:val="36"/>
        </w:rPr>
      </w:pPr>
      <w:r w:rsidRPr="0033766C">
        <w:rPr>
          <w:b/>
          <w:color w:val="0000FF"/>
          <w:sz w:val="36"/>
        </w:rPr>
        <w:t xml:space="preserve">AT </w:t>
      </w:r>
    </w:p>
    <w:p w:rsidR="001D2030" w:rsidRPr="0033766C" w:rsidRDefault="001D2030" w:rsidP="001D2030">
      <w:pPr>
        <w:pStyle w:val="Heading1"/>
        <w:ind w:left="0"/>
        <w:jc w:val="center"/>
        <w:rPr>
          <w:b/>
          <w:color w:val="0000FF"/>
          <w:sz w:val="36"/>
        </w:rPr>
      </w:pPr>
      <w:r w:rsidRPr="0033766C">
        <w:rPr>
          <w:b/>
          <w:color w:val="0000FF"/>
          <w:sz w:val="36"/>
        </w:rPr>
        <w:t xml:space="preserve">ARCI, BALAPUR, </w:t>
      </w:r>
      <w:smartTag w:uri="urn:schemas-microsoft-com:office:smarttags" w:element="place">
        <w:smartTag w:uri="urn:schemas-microsoft-com:office:smarttags" w:element="City">
          <w:r w:rsidRPr="0033766C">
            <w:rPr>
              <w:b/>
              <w:color w:val="0000FF"/>
              <w:sz w:val="36"/>
            </w:rPr>
            <w:t>HYDERABAD</w:t>
          </w:r>
        </w:smartTag>
      </w:smartTag>
    </w:p>
    <w:p w:rsidR="001D2030" w:rsidRDefault="001D2030" w:rsidP="001D2030">
      <w:pPr>
        <w:jc w:val="center"/>
        <w:rPr>
          <w:b/>
          <w:sz w:val="36"/>
        </w:rPr>
      </w:pPr>
    </w:p>
    <w:p w:rsidR="00885C63" w:rsidRPr="0033766C" w:rsidRDefault="00885C63" w:rsidP="001D2030">
      <w:pPr>
        <w:jc w:val="center"/>
        <w:rPr>
          <w:b/>
          <w:sz w:val="36"/>
        </w:rPr>
      </w:pPr>
    </w:p>
    <w:p w:rsidR="001D2030" w:rsidRPr="0033766C" w:rsidRDefault="00D56E09" w:rsidP="00885C63">
      <w:pPr>
        <w:jc w:val="center"/>
      </w:pPr>
      <w:r>
        <w:rPr>
          <w:noProof/>
          <w:lang w:val="en-IN" w:eastAsia="en-IN"/>
        </w:rPr>
        <w:drawing>
          <wp:inline distT="0" distB="0" distL="0" distR="0">
            <wp:extent cx="3027045" cy="3436620"/>
            <wp:effectExtent l="19050" t="0" r="1905" b="0"/>
            <wp:docPr id="1" name="Picture 1" descr="D:\Edrive\ARCILOGOS\ARC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drive\ARCILOGOS\ARCILogo.png"/>
                    <pic:cNvPicPr>
                      <a:picLocks noChangeAspect="1" noChangeArrowheads="1"/>
                    </pic:cNvPicPr>
                  </pic:nvPicPr>
                  <pic:blipFill>
                    <a:blip r:embed="rId7" cstate="print"/>
                    <a:srcRect/>
                    <a:stretch>
                      <a:fillRect/>
                    </a:stretch>
                  </pic:blipFill>
                  <pic:spPr bwMode="auto">
                    <a:xfrm>
                      <a:off x="0" y="0"/>
                      <a:ext cx="3027045" cy="3436620"/>
                    </a:xfrm>
                    <a:prstGeom prst="rect">
                      <a:avLst/>
                    </a:prstGeom>
                    <a:noFill/>
                    <a:ln w="9525">
                      <a:noFill/>
                      <a:miter lim="800000"/>
                      <a:headEnd/>
                      <a:tailEnd/>
                    </a:ln>
                  </pic:spPr>
                </pic:pic>
              </a:graphicData>
            </a:graphic>
          </wp:inline>
        </w:drawing>
      </w:r>
    </w:p>
    <w:p w:rsidR="00801EB4" w:rsidRPr="0033766C" w:rsidRDefault="00801EB4" w:rsidP="0071038C">
      <w:pPr>
        <w:pStyle w:val="Heading1"/>
        <w:ind w:left="0"/>
        <w:jc w:val="center"/>
        <w:rPr>
          <w:b/>
          <w:color w:val="0000FF"/>
          <w:sz w:val="36"/>
          <w:u w:val="single"/>
        </w:rPr>
      </w:pPr>
    </w:p>
    <w:p w:rsidR="008142B6" w:rsidRDefault="008142B6" w:rsidP="00FD090D">
      <w:pPr>
        <w:pStyle w:val="BodyTextIndent2"/>
        <w:ind w:left="0"/>
        <w:jc w:val="center"/>
        <w:rPr>
          <w:color w:val="000000"/>
          <w:sz w:val="28"/>
          <w:szCs w:val="28"/>
          <w:u w:val="single"/>
        </w:rPr>
      </w:pPr>
    </w:p>
    <w:p w:rsidR="008142B6" w:rsidRDefault="008142B6" w:rsidP="00FD090D">
      <w:pPr>
        <w:pStyle w:val="BodyTextIndent2"/>
        <w:ind w:left="0"/>
        <w:jc w:val="center"/>
        <w:rPr>
          <w:color w:val="000000"/>
          <w:sz w:val="28"/>
          <w:szCs w:val="28"/>
          <w:u w:val="single"/>
        </w:rPr>
      </w:pPr>
    </w:p>
    <w:p w:rsidR="008142B6" w:rsidRDefault="008142B6" w:rsidP="00FD090D">
      <w:pPr>
        <w:pStyle w:val="BodyTextIndent2"/>
        <w:ind w:left="0"/>
        <w:jc w:val="center"/>
        <w:rPr>
          <w:color w:val="000000"/>
          <w:sz w:val="28"/>
          <w:szCs w:val="28"/>
          <w:u w:val="single"/>
        </w:rPr>
      </w:pPr>
    </w:p>
    <w:p w:rsidR="00FD090D" w:rsidRPr="0033766C" w:rsidRDefault="00FD090D" w:rsidP="00FD090D">
      <w:pPr>
        <w:pStyle w:val="BodyTextIndent2"/>
        <w:ind w:left="0"/>
        <w:jc w:val="center"/>
        <w:rPr>
          <w:color w:val="000000"/>
          <w:sz w:val="28"/>
          <w:szCs w:val="28"/>
          <w:u w:val="single"/>
        </w:rPr>
      </w:pPr>
      <w:r w:rsidRPr="0033766C">
        <w:rPr>
          <w:color w:val="000000"/>
          <w:sz w:val="28"/>
          <w:szCs w:val="28"/>
          <w:u w:val="single"/>
        </w:rPr>
        <w:t>Owner</w:t>
      </w:r>
    </w:p>
    <w:p w:rsidR="00FD090D" w:rsidRPr="0033766C" w:rsidRDefault="00FD090D" w:rsidP="00FD090D">
      <w:pPr>
        <w:pStyle w:val="Title"/>
        <w:rPr>
          <w:sz w:val="28"/>
          <w:szCs w:val="28"/>
          <w:u w:val="none"/>
        </w:rPr>
      </w:pPr>
      <w:r w:rsidRPr="0033766C">
        <w:rPr>
          <w:sz w:val="28"/>
          <w:szCs w:val="28"/>
          <w:u w:val="none"/>
        </w:rPr>
        <w:t xml:space="preserve">INTERNATIONAL ADVANCED RESEARCH CENTRE FOR </w:t>
      </w:r>
    </w:p>
    <w:p w:rsidR="00FD090D" w:rsidRPr="0033766C" w:rsidRDefault="00FD090D" w:rsidP="00FD090D">
      <w:pPr>
        <w:pStyle w:val="Title"/>
        <w:rPr>
          <w:sz w:val="28"/>
          <w:szCs w:val="28"/>
          <w:u w:val="none"/>
        </w:rPr>
      </w:pPr>
      <w:r w:rsidRPr="0033766C">
        <w:rPr>
          <w:sz w:val="28"/>
          <w:szCs w:val="28"/>
          <w:u w:val="none"/>
        </w:rPr>
        <w:t>POWDER METALLURGY AND NEW MATERIALS</w:t>
      </w:r>
    </w:p>
    <w:p w:rsidR="00FD090D" w:rsidRPr="0033766C" w:rsidRDefault="00FD090D" w:rsidP="00FD090D">
      <w:pPr>
        <w:pStyle w:val="Title"/>
        <w:rPr>
          <w:sz w:val="28"/>
          <w:szCs w:val="28"/>
          <w:u w:val="none"/>
        </w:rPr>
      </w:pPr>
      <w:r w:rsidRPr="0033766C">
        <w:rPr>
          <w:sz w:val="28"/>
          <w:szCs w:val="28"/>
          <w:u w:val="none"/>
        </w:rPr>
        <w:t>(ARCI)</w:t>
      </w:r>
    </w:p>
    <w:p w:rsidR="00FD090D" w:rsidRPr="0033766C" w:rsidRDefault="00FD090D" w:rsidP="00FD090D">
      <w:pPr>
        <w:pStyle w:val="Title"/>
        <w:rPr>
          <w:sz w:val="28"/>
          <w:szCs w:val="28"/>
        </w:rPr>
      </w:pPr>
      <w:r w:rsidRPr="0033766C">
        <w:rPr>
          <w:sz w:val="28"/>
          <w:szCs w:val="28"/>
          <w:u w:val="none"/>
        </w:rPr>
        <w:t>Balapur PO, Hyderabad – 500 005, India</w:t>
      </w:r>
    </w:p>
    <w:p w:rsidR="004076CF" w:rsidRPr="0033766C" w:rsidRDefault="00FD090D" w:rsidP="00E46806">
      <w:pPr>
        <w:pStyle w:val="BodyTextIndent2"/>
        <w:ind w:left="0" w:firstLine="720"/>
        <w:rPr>
          <w:color w:val="000000"/>
          <w:sz w:val="28"/>
          <w:szCs w:val="28"/>
        </w:rPr>
      </w:pPr>
      <w:r w:rsidRPr="0033766C">
        <w:rPr>
          <w:color w:val="000000"/>
          <w:sz w:val="28"/>
          <w:szCs w:val="28"/>
        </w:rPr>
        <w:t>Tel: 040-244</w:t>
      </w:r>
      <w:r w:rsidR="00B63E10" w:rsidRPr="0033766C">
        <w:rPr>
          <w:color w:val="000000"/>
          <w:sz w:val="28"/>
          <w:szCs w:val="28"/>
        </w:rPr>
        <w:t>52376</w:t>
      </w:r>
      <w:r w:rsidR="004076CF" w:rsidRPr="0033766C">
        <w:rPr>
          <w:color w:val="000000"/>
          <w:sz w:val="28"/>
          <w:szCs w:val="28"/>
        </w:rPr>
        <w:t xml:space="preserve">, </w:t>
      </w:r>
      <w:r w:rsidRPr="0033766C">
        <w:rPr>
          <w:color w:val="000000"/>
          <w:sz w:val="28"/>
          <w:szCs w:val="28"/>
        </w:rPr>
        <w:t>244</w:t>
      </w:r>
      <w:r w:rsidR="00B63E10" w:rsidRPr="0033766C">
        <w:rPr>
          <w:color w:val="000000"/>
          <w:sz w:val="28"/>
          <w:szCs w:val="28"/>
        </w:rPr>
        <w:t>52</w:t>
      </w:r>
      <w:r w:rsidR="004076CF" w:rsidRPr="0033766C">
        <w:rPr>
          <w:color w:val="000000"/>
          <w:sz w:val="28"/>
          <w:szCs w:val="28"/>
        </w:rPr>
        <w:t>476 &amp; 24452331</w:t>
      </w:r>
      <w:r w:rsidR="00885C63">
        <w:rPr>
          <w:color w:val="000000"/>
          <w:sz w:val="28"/>
          <w:szCs w:val="28"/>
        </w:rPr>
        <w:t xml:space="preserve">; </w:t>
      </w:r>
      <w:r w:rsidRPr="0033766C">
        <w:rPr>
          <w:color w:val="000000"/>
          <w:sz w:val="28"/>
          <w:szCs w:val="28"/>
        </w:rPr>
        <w:t>Fax: 040- 24442699</w:t>
      </w:r>
      <w:r w:rsidR="004076CF" w:rsidRPr="0033766C">
        <w:rPr>
          <w:color w:val="000000"/>
          <w:sz w:val="28"/>
          <w:szCs w:val="28"/>
        </w:rPr>
        <w:t xml:space="preserve"> </w:t>
      </w:r>
    </w:p>
    <w:p w:rsidR="0066068F" w:rsidRPr="0033766C" w:rsidRDefault="004076CF" w:rsidP="004076CF">
      <w:pPr>
        <w:pStyle w:val="BodyTextIndent2"/>
        <w:ind w:left="2160" w:firstLine="720"/>
        <w:rPr>
          <w:color w:val="000000"/>
          <w:sz w:val="28"/>
          <w:szCs w:val="28"/>
        </w:rPr>
      </w:pPr>
      <w:r w:rsidRPr="0033766C">
        <w:rPr>
          <w:color w:val="000000"/>
          <w:sz w:val="28"/>
          <w:szCs w:val="28"/>
        </w:rPr>
        <w:t xml:space="preserve">Web Site: </w:t>
      </w:r>
      <w:hyperlink r:id="rId8" w:history="1">
        <w:r w:rsidRPr="0033766C">
          <w:rPr>
            <w:rStyle w:val="Hyperlink"/>
            <w:sz w:val="28"/>
            <w:szCs w:val="28"/>
          </w:rPr>
          <w:t>www.arci.res.in</w:t>
        </w:r>
      </w:hyperlink>
    </w:p>
    <w:p w:rsidR="00AF6FB9" w:rsidRPr="0033766C" w:rsidRDefault="00AF6FB9" w:rsidP="000038D3">
      <w:pPr>
        <w:pStyle w:val="Title"/>
        <w:jc w:val="left"/>
        <w:rPr>
          <w:szCs w:val="24"/>
          <w:u w:val="none"/>
        </w:rPr>
      </w:pPr>
    </w:p>
    <w:p w:rsidR="00AF6FB9" w:rsidRPr="0033766C" w:rsidRDefault="00AF6FB9" w:rsidP="000038D3">
      <w:pPr>
        <w:pStyle w:val="Title"/>
        <w:jc w:val="left"/>
        <w:rPr>
          <w:szCs w:val="24"/>
          <w:u w:val="none"/>
        </w:rPr>
      </w:pPr>
    </w:p>
    <w:p w:rsidR="000D7D2F" w:rsidRPr="00885C63" w:rsidRDefault="008142B6" w:rsidP="000D7D2F">
      <w:pPr>
        <w:pStyle w:val="Title"/>
        <w:rPr>
          <w:sz w:val="28"/>
          <w:szCs w:val="24"/>
          <w:u w:val="none"/>
        </w:rPr>
      </w:pPr>
      <w:r>
        <w:rPr>
          <w:szCs w:val="24"/>
          <w:u w:val="none"/>
        </w:rPr>
        <w:br w:type="page"/>
      </w:r>
      <w:r w:rsidR="000D7D2F" w:rsidRPr="00885C63">
        <w:rPr>
          <w:sz w:val="28"/>
          <w:szCs w:val="24"/>
          <w:u w:val="none"/>
        </w:rPr>
        <w:lastRenderedPageBreak/>
        <w:t xml:space="preserve">INTERNATIONAL ADVANCED RESEARCH CENTRE FOR </w:t>
      </w:r>
    </w:p>
    <w:p w:rsidR="000D7D2F" w:rsidRPr="00885C63" w:rsidRDefault="000D7D2F" w:rsidP="000D7D2F">
      <w:pPr>
        <w:pStyle w:val="Title"/>
        <w:rPr>
          <w:sz w:val="28"/>
          <w:szCs w:val="24"/>
          <w:u w:val="none"/>
        </w:rPr>
      </w:pPr>
      <w:r w:rsidRPr="00885C63">
        <w:rPr>
          <w:sz w:val="28"/>
          <w:szCs w:val="24"/>
          <w:u w:val="none"/>
        </w:rPr>
        <w:t>POWDER METALLURGY AND NEW MATERIALS (ARCI)</w:t>
      </w:r>
    </w:p>
    <w:p w:rsidR="000D7D2F" w:rsidRPr="0033766C" w:rsidRDefault="000D7D2F" w:rsidP="000D7D2F">
      <w:pPr>
        <w:pStyle w:val="Title"/>
        <w:rPr>
          <w:szCs w:val="24"/>
          <w:u w:val="none"/>
        </w:rPr>
      </w:pPr>
    </w:p>
    <w:p w:rsidR="000D7D2F" w:rsidRPr="0033766C" w:rsidRDefault="000D7D2F" w:rsidP="000D7D2F">
      <w:pPr>
        <w:pStyle w:val="Title"/>
        <w:rPr>
          <w:szCs w:val="24"/>
          <w:u w:val="none"/>
        </w:rPr>
      </w:pPr>
      <w:r w:rsidRPr="0033766C">
        <w:rPr>
          <w:szCs w:val="24"/>
          <w:u w:val="none"/>
        </w:rPr>
        <w:t xml:space="preserve">Balapur PO, </w:t>
      </w:r>
      <w:smartTag w:uri="urn:schemas-microsoft-com:office:smarttags" w:element="City">
        <w:r w:rsidRPr="0033766C">
          <w:rPr>
            <w:szCs w:val="24"/>
            <w:u w:val="none"/>
          </w:rPr>
          <w:t>Hyderabad</w:t>
        </w:r>
      </w:smartTag>
      <w:r w:rsidRPr="0033766C">
        <w:rPr>
          <w:szCs w:val="24"/>
          <w:u w:val="none"/>
        </w:rPr>
        <w:t xml:space="preserve"> – 500 005, India</w:t>
      </w:r>
    </w:p>
    <w:p w:rsidR="00AF6FB9" w:rsidRPr="0033766C" w:rsidRDefault="00AF6FB9" w:rsidP="000D7D2F">
      <w:pPr>
        <w:pStyle w:val="Title"/>
        <w:rPr>
          <w:szCs w:val="24"/>
        </w:rPr>
      </w:pPr>
    </w:p>
    <w:p w:rsidR="000D7D2F" w:rsidRPr="0033766C" w:rsidRDefault="000D7D2F" w:rsidP="000D7D2F">
      <w:pPr>
        <w:pStyle w:val="Title"/>
        <w:rPr>
          <w:szCs w:val="24"/>
        </w:rPr>
      </w:pPr>
    </w:p>
    <w:p w:rsidR="0086446D" w:rsidRPr="0033766C" w:rsidRDefault="0086446D" w:rsidP="0086446D">
      <w:pPr>
        <w:pStyle w:val="BodyTextIndent2"/>
        <w:tabs>
          <w:tab w:val="left" w:pos="360"/>
        </w:tabs>
        <w:rPr>
          <w:b/>
          <w:sz w:val="24"/>
          <w:u w:val="single"/>
        </w:rPr>
      </w:pPr>
      <w:r w:rsidRPr="0033766C">
        <w:rPr>
          <w:b/>
          <w:sz w:val="24"/>
          <w:u w:val="single"/>
        </w:rPr>
        <w:t>TENDER FOR ANNUAL RATE CONTRACT FOR SUPPLY OF ELECTRICAL ITEMS &amp; WORKS EXECUTION AT ARCI,</w:t>
      </w:r>
      <w:r w:rsidR="00775E95">
        <w:rPr>
          <w:b/>
          <w:sz w:val="24"/>
          <w:u w:val="single"/>
        </w:rPr>
        <w:t xml:space="preserve"> </w:t>
      </w:r>
      <w:r w:rsidRPr="0033766C">
        <w:rPr>
          <w:b/>
          <w:sz w:val="24"/>
          <w:u w:val="single"/>
        </w:rPr>
        <w:t>HYDERABAD</w:t>
      </w:r>
    </w:p>
    <w:p w:rsidR="0086446D" w:rsidRPr="0033766C" w:rsidRDefault="0086446D" w:rsidP="0086446D">
      <w:pPr>
        <w:pStyle w:val="BodyTextIndent2"/>
        <w:tabs>
          <w:tab w:val="left" w:pos="360"/>
        </w:tabs>
        <w:rPr>
          <w:b/>
          <w:u w:val="single"/>
        </w:rPr>
      </w:pPr>
    </w:p>
    <w:p w:rsidR="000D7D2F" w:rsidRPr="0033766C" w:rsidRDefault="000D7D2F" w:rsidP="00064F56">
      <w:pPr>
        <w:ind w:left="720"/>
        <w:jc w:val="both"/>
        <w:rPr>
          <w:sz w:val="24"/>
          <w:szCs w:val="24"/>
        </w:rPr>
      </w:pPr>
      <w:r w:rsidRPr="0033766C">
        <w:rPr>
          <w:sz w:val="24"/>
          <w:szCs w:val="24"/>
        </w:rPr>
        <w:t xml:space="preserve">ARCI, an autonomous R&amp;D Society of Department of Science and Technology, Govt. of India invites sealed </w:t>
      </w:r>
      <w:r w:rsidR="00560998" w:rsidRPr="0033766C">
        <w:rPr>
          <w:sz w:val="24"/>
          <w:szCs w:val="24"/>
        </w:rPr>
        <w:t>tenders</w:t>
      </w:r>
      <w:r w:rsidRPr="0033766C">
        <w:rPr>
          <w:sz w:val="24"/>
          <w:szCs w:val="24"/>
        </w:rPr>
        <w:t xml:space="preserve"> </w:t>
      </w:r>
      <w:r w:rsidR="00842B6E" w:rsidRPr="0033766C">
        <w:rPr>
          <w:sz w:val="24"/>
          <w:szCs w:val="24"/>
        </w:rPr>
        <w:t xml:space="preserve">in two bid system </w:t>
      </w:r>
      <w:r w:rsidRPr="0033766C">
        <w:rPr>
          <w:sz w:val="24"/>
          <w:szCs w:val="24"/>
        </w:rPr>
        <w:t xml:space="preserve">from </w:t>
      </w:r>
      <w:r w:rsidR="000D0BBC" w:rsidRPr="0033766C">
        <w:rPr>
          <w:sz w:val="24"/>
          <w:szCs w:val="24"/>
        </w:rPr>
        <w:t>eligible</w:t>
      </w:r>
      <w:r w:rsidR="00E60ACC" w:rsidRPr="0033766C">
        <w:rPr>
          <w:sz w:val="24"/>
          <w:szCs w:val="24"/>
        </w:rPr>
        <w:t xml:space="preserve"> c</w:t>
      </w:r>
      <w:r w:rsidR="00560998" w:rsidRPr="0033766C">
        <w:rPr>
          <w:sz w:val="24"/>
          <w:szCs w:val="24"/>
        </w:rPr>
        <w:t>ontractors</w:t>
      </w:r>
      <w:r w:rsidR="00E60ACC" w:rsidRPr="0033766C">
        <w:rPr>
          <w:sz w:val="24"/>
          <w:szCs w:val="24"/>
        </w:rPr>
        <w:t xml:space="preserve"> for following work</w:t>
      </w:r>
      <w:r w:rsidR="00842B6E" w:rsidRPr="0033766C">
        <w:rPr>
          <w:sz w:val="24"/>
          <w:szCs w:val="24"/>
        </w:rPr>
        <w:t>s</w:t>
      </w:r>
      <w:r w:rsidRPr="0033766C">
        <w:rPr>
          <w:sz w:val="24"/>
          <w:szCs w:val="24"/>
        </w:rPr>
        <w:t>:</w:t>
      </w:r>
    </w:p>
    <w:p w:rsidR="000D7D2F" w:rsidRPr="0033766C" w:rsidRDefault="000D7D2F" w:rsidP="000D7D2F">
      <w:pPr>
        <w:jc w:val="both"/>
        <w:rPr>
          <w:sz w:val="24"/>
          <w:szCs w:val="24"/>
        </w:rPr>
      </w:pPr>
      <w:r w:rsidRPr="0033766C">
        <w:rPr>
          <w:sz w:val="24"/>
          <w:szCs w:val="24"/>
        </w:rPr>
        <w:t xml:space="preserve"> </w:t>
      </w:r>
    </w:p>
    <w:p w:rsidR="000D7D2F" w:rsidRPr="0033766C" w:rsidRDefault="000D7D2F" w:rsidP="000D7D2F">
      <w:pPr>
        <w:pStyle w:val="Heading5"/>
        <w:ind w:left="2880" w:hanging="2160"/>
        <w:jc w:val="left"/>
        <w:rPr>
          <w:szCs w:val="24"/>
        </w:rPr>
      </w:pPr>
      <w:r w:rsidRPr="0033766C">
        <w:rPr>
          <w:b/>
          <w:szCs w:val="24"/>
        </w:rPr>
        <w:t>Name of Work</w:t>
      </w:r>
      <w:r w:rsidR="00BF4D7D" w:rsidRPr="0033766C">
        <w:rPr>
          <w:b/>
          <w:szCs w:val="24"/>
          <w:lang w:val="en-IN"/>
        </w:rPr>
        <w:t>s</w:t>
      </w:r>
      <w:r w:rsidR="00662598" w:rsidRPr="0033766C">
        <w:rPr>
          <w:b/>
          <w:szCs w:val="24"/>
        </w:rPr>
        <w:t xml:space="preserve"> </w:t>
      </w:r>
      <w:r w:rsidRPr="0033766C">
        <w:rPr>
          <w:b/>
          <w:szCs w:val="24"/>
        </w:rPr>
        <w:t>:</w:t>
      </w:r>
      <w:r w:rsidR="003865FF" w:rsidRPr="0033766C">
        <w:rPr>
          <w:szCs w:val="24"/>
        </w:rPr>
        <w:t xml:space="preserve"> </w:t>
      </w:r>
      <w:r w:rsidR="00885C63">
        <w:rPr>
          <w:szCs w:val="24"/>
        </w:rPr>
        <w:tab/>
      </w:r>
      <w:r w:rsidR="003865FF" w:rsidRPr="0033766C">
        <w:rPr>
          <w:szCs w:val="24"/>
        </w:rPr>
        <w:t>Annual Rate Contract for Supply of Electrical Items &amp; Works Execution at ARCI, Hyderabad.</w:t>
      </w:r>
    </w:p>
    <w:p w:rsidR="000D7D2F" w:rsidRPr="0033766C" w:rsidRDefault="000D7D2F" w:rsidP="000D7D2F">
      <w:pPr>
        <w:pStyle w:val="Heading5"/>
        <w:ind w:firstLine="720"/>
        <w:jc w:val="left"/>
        <w:rPr>
          <w:szCs w:val="24"/>
        </w:rPr>
      </w:pPr>
    </w:p>
    <w:p w:rsidR="0046237D" w:rsidRPr="0033766C" w:rsidRDefault="0046237D" w:rsidP="001773DC">
      <w:pPr>
        <w:tabs>
          <w:tab w:val="left" w:pos="2880"/>
        </w:tabs>
        <w:ind w:left="2880" w:hanging="2160"/>
        <w:jc w:val="both"/>
        <w:rPr>
          <w:bCs/>
          <w:sz w:val="24"/>
          <w:szCs w:val="24"/>
        </w:rPr>
      </w:pPr>
      <w:r w:rsidRPr="0033766C">
        <w:rPr>
          <w:b/>
          <w:bCs/>
          <w:sz w:val="24"/>
          <w:szCs w:val="24"/>
        </w:rPr>
        <w:t>Estimated Cost</w:t>
      </w:r>
      <w:r w:rsidR="00662598" w:rsidRPr="0033766C">
        <w:rPr>
          <w:b/>
          <w:bCs/>
          <w:sz w:val="24"/>
          <w:szCs w:val="24"/>
        </w:rPr>
        <w:t xml:space="preserve"> </w:t>
      </w:r>
      <w:r w:rsidRPr="0033766C">
        <w:rPr>
          <w:b/>
          <w:bCs/>
          <w:sz w:val="24"/>
          <w:szCs w:val="24"/>
        </w:rPr>
        <w:t>:</w:t>
      </w:r>
      <w:r w:rsidRPr="0033766C">
        <w:rPr>
          <w:bCs/>
          <w:sz w:val="24"/>
          <w:szCs w:val="24"/>
        </w:rPr>
        <w:tab/>
      </w:r>
      <w:r w:rsidR="00C27AD2" w:rsidRPr="0033766C">
        <w:rPr>
          <w:bCs/>
          <w:sz w:val="24"/>
          <w:szCs w:val="24"/>
        </w:rPr>
        <w:t>Rs.</w:t>
      </w:r>
      <w:r w:rsidR="003865FF" w:rsidRPr="0033766C">
        <w:rPr>
          <w:bCs/>
          <w:sz w:val="24"/>
          <w:szCs w:val="24"/>
        </w:rPr>
        <w:t>20.00 lakhs</w:t>
      </w:r>
      <w:r w:rsidR="00C27AD2" w:rsidRPr="0033766C">
        <w:rPr>
          <w:bCs/>
          <w:sz w:val="24"/>
          <w:szCs w:val="24"/>
          <w:highlight w:val="yellow"/>
        </w:rPr>
        <w:t xml:space="preserve"> </w:t>
      </w:r>
    </w:p>
    <w:p w:rsidR="0046237D" w:rsidRPr="0033766C" w:rsidRDefault="0046237D" w:rsidP="000D7D2F">
      <w:pPr>
        <w:ind w:firstLine="720"/>
        <w:rPr>
          <w:bCs/>
          <w:sz w:val="24"/>
          <w:szCs w:val="24"/>
        </w:rPr>
      </w:pPr>
    </w:p>
    <w:p w:rsidR="00560998" w:rsidRPr="0033766C" w:rsidRDefault="00560998" w:rsidP="000D7D2F">
      <w:pPr>
        <w:ind w:firstLine="720"/>
        <w:rPr>
          <w:bCs/>
          <w:sz w:val="24"/>
          <w:szCs w:val="24"/>
        </w:rPr>
      </w:pPr>
      <w:r w:rsidRPr="0033766C">
        <w:rPr>
          <w:b/>
          <w:bCs/>
          <w:sz w:val="24"/>
          <w:szCs w:val="24"/>
        </w:rPr>
        <w:t>EMD</w:t>
      </w:r>
      <w:r w:rsidRPr="0033766C">
        <w:rPr>
          <w:b/>
          <w:bCs/>
          <w:sz w:val="24"/>
          <w:szCs w:val="24"/>
        </w:rPr>
        <w:tab/>
      </w:r>
      <w:r w:rsidRPr="0033766C">
        <w:rPr>
          <w:b/>
          <w:bCs/>
          <w:sz w:val="24"/>
          <w:szCs w:val="24"/>
        </w:rPr>
        <w:tab/>
        <w:t xml:space="preserve">    :</w:t>
      </w:r>
      <w:r w:rsidRPr="0033766C">
        <w:rPr>
          <w:b/>
          <w:bCs/>
          <w:sz w:val="24"/>
          <w:szCs w:val="24"/>
        </w:rPr>
        <w:tab/>
      </w:r>
      <w:r w:rsidR="003865FF" w:rsidRPr="0033766C">
        <w:rPr>
          <w:bCs/>
          <w:sz w:val="24"/>
          <w:szCs w:val="24"/>
        </w:rPr>
        <w:t>Rs.</w:t>
      </w:r>
      <w:r w:rsidR="00236BC5" w:rsidRPr="0033766C">
        <w:rPr>
          <w:bCs/>
          <w:sz w:val="24"/>
          <w:szCs w:val="24"/>
        </w:rPr>
        <w:t>50</w:t>
      </w:r>
      <w:r w:rsidR="00885C63">
        <w:rPr>
          <w:bCs/>
          <w:sz w:val="24"/>
          <w:szCs w:val="24"/>
        </w:rPr>
        <w:t>,</w:t>
      </w:r>
      <w:r w:rsidR="003865FF" w:rsidRPr="0033766C">
        <w:rPr>
          <w:bCs/>
          <w:sz w:val="24"/>
          <w:szCs w:val="24"/>
        </w:rPr>
        <w:t>000.00</w:t>
      </w:r>
      <w:r w:rsidRPr="0033766C">
        <w:rPr>
          <w:bCs/>
          <w:sz w:val="24"/>
          <w:szCs w:val="24"/>
        </w:rPr>
        <w:t xml:space="preserve"> by Demand draft.</w:t>
      </w:r>
    </w:p>
    <w:p w:rsidR="000D7D2F" w:rsidRPr="0033766C" w:rsidRDefault="000D7D2F" w:rsidP="000D7D2F">
      <w:pPr>
        <w:pStyle w:val="Heading2"/>
        <w:rPr>
          <w:rFonts w:ascii="Times New Roman" w:hAnsi="Times New Roman"/>
          <w:b w:val="0"/>
          <w:sz w:val="24"/>
          <w:szCs w:val="24"/>
        </w:rPr>
      </w:pPr>
    </w:p>
    <w:p w:rsidR="00F964B1" w:rsidRPr="0033766C" w:rsidRDefault="005F4854" w:rsidP="00F964B1">
      <w:pPr>
        <w:pStyle w:val="BodyText"/>
        <w:ind w:left="2880" w:hanging="2160"/>
        <w:rPr>
          <w:szCs w:val="24"/>
        </w:rPr>
      </w:pPr>
      <w:r w:rsidRPr="0033766C">
        <w:rPr>
          <w:b/>
          <w:szCs w:val="24"/>
        </w:rPr>
        <w:t>Eligibility</w:t>
      </w:r>
      <w:r w:rsidR="00F964B1" w:rsidRPr="0033766C">
        <w:rPr>
          <w:b/>
          <w:szCs w:val="24"/>
        </w:rPr>
        <w:t xml:space="preserve">           </w:t>
      </w:r>
      <w:r w:rsidR="000D7D2F" w:rsidRPr="0033766C">
        <w:rPr>
          <w:b/>
          <w:szCs w:val="24"/>
        </w:rPr>
        <w:t>:</w:t>
      </w:r>
      <w:r w:rsidR="00F964B1" w:rsidRPr="0033766C">
        <w:rPr>
          <w:szCs w:val="24"/>
        </w:rPr>
        <w:t xml:space="preserve"> </w:t>
      </w:r>
      <w:r w:rsidR="00F964B1" w:rsidRPr="0033766C">
        <w:rPr>
          <w:szCs w:val="24"/>
        </w:rPr>
        <w:tab/>
        <w:t xml:space="preserve">The eligible companies conforming to eligibility criteria laid down in the tender document may submit </w:t>
      </w:r>
      <w:r w:rsidR="00B95181">
        <w:rPr>
          <w:szCs w:val="24"/>
        </w:rPr>
        <w:t>tenders</w:t>
      </w:r>
      <w:r w:rsidR="00F964B1" w:rsidRPr="0033766C">
        <w:rPr>
          <w:szCs w:val="24"/>
        </w:rPr>
        <w:t xml:space="preserve"> in sealed envelope to the Director, ARCI, Balapur PO, Hyderabad-500005 latest by </w:t>
      </w:r>
      <w:r w:rsidR="0086446D" w:rsidRPr="00885C63">
        <w:rPr>
          <w:b/>
          <w:szCs w:val="24"/>
          <w:u w:val="single"/>
        </w:rPr>
        <w:t>03</w:t>
      </w:r>
      <w:r w:rsidR="0086446D" w:rsidRPr="00885C63">
        <w:rPr>
          <w:b/>
          <w:szCs w:val="24"/>
          <w:u w:val="single"/>
          <w:vertAlign w:val="superscript"/>
        </w:rPr>
        <w:t>rd</w:t>
      </w:r>
      <w:r w:rsidR="0086446D" w:rsidRPr="00885C63">
        <w:rPr>
          <w:b/>
          <w:szCs w:val="24"/>
          <w:u w:val="single"/>
        </w:rPr>
        <w:t xml:space="preserve"> </w:t>
      </w:r>
      <w:r w:rsidR="00342B9C" w:rsidRPr="00885C63">
        <w:rPr>
          <w:b/>
          <w:bCs/>
          <w:szCs w:val="24"/>
          <w:u w:val="single"/>
          <w:vertAlign w:val="superscript"/>
        </w:rPr>
        <w:t xml:space="preserve"> </w:t>
      </w:r>
      <w:r w:rsidR="00342B9C" w:rsidRPr="00885C63">
        <w:rPr>
          <w:b/>
          <w:bCs/>
          <w:szCs w:val="24"/>
          <w:u w:val="single"/>
        </w:rPr>
        <w:t>Ju</w:t>
      </w:r>
      <w:r w:rsidR="0086446D" w:rsidRPr="00885C63">
        <w:rPr>
          <w:b/>
          <w:bCs/>
          <w:szCs w:val="24"/>
          <w:u w:val="single"/>
        </w:rPr>
        <w:t>ly</w:t>
      </w:r>
      <w:r w:rsidR="00342B9C" w:rsidRPr="00885C63">
        <w:rPr>
          <w:b/>
          <w:bCs/>
          <w:szCs w:val="24"/>
          <w:u w:val="single"/>
        </w:rPr>
        <w:t xml:space="preserve"> 2017</w:t>
      </w:r>
      <w:r w:rsidR="00F964B1" w:rsidRPr="00885C63">
        <w:rPr>
          <w:b/>
          <w:bCs/>
          <w:szCs w:val="24"/>
          <w:u w:val="single"/>
        </w:rPr>
        <w:t xml:space="preserve"> up to 15.00</w:t>
      </w:r>
      <w:r w:rsidR="00885C63" w:rsidRPr="00885C63">
        <w:rPr>
          <w:b/>
          <w:bCs/>
          <w:szCs w:val="24"/>
          <w:u w:val="single"/>
        </w:rPr>
        <w:t xml:space="preserve"> h</w:t>
      </w:r>
      <w:r w:rsidR="00F964B1" w:rsidRPr="00885C63">
        <w:rPr>
          <w:b/>
          <w:bCs/>
          <w:szCs w:val="24"/>
          <w:u w:val="single"/>
        </w:rPr>
        <w:t>rs</w:t>
      </w:r>
      <w:r w:rsidR="00F964B1" w:rsidRPr="00885C63">
        <w:rPr>
          <w:b/>
          <w:szCs w:val="24"/>
          <w:u w:val="single"/>
        </w:rPr>
        <w:t xml:space="preserve"> </w:t>
      </w:r>
      <w:r w:rsidR="00F964B1" w:rsidRPr="0033766C">
        <w:rPr>
          <w:szCs w:val="24"/>
        </w:rPr>
        <w:t>super scribing the envelope, enclosing all requisite documents, with name of work and drop the envelope in the tender box kept at ARCI security. ARCI reserves the right to reject any or all tenders and to call off the process of finalizing of contractors, at any stage without assigning any reasons.</w:t>
      </w:r>
    </w:p>
    <w:p w:rsidR="000D7D2F" w:rsidRPr="0033766C" w:rsidRDefault="000D7D2F" w:rsidP="000D7D2F">
      <w:pPr>
        <w:pStyle w:val="Heading2"/>
        <w:rPr>
          <w:rFonts w:ascii="Times New Roman" w:hAnsi="Times New Roman"/>
          <w:sz w:val="24"/>
          <w:szCs w:val="24"/>
        </w:rPr>
      </w:pPr>
    </w:p>
    <w:p w:rsidR="000D7D2F" w:rsidRPr="0033766C" w:rsidRDefault="000D7D2F" w:rsidP="000D7D2F">
      <w:pPr>
        <w:rPr>
          <w:sz w:val="24"/>
          <w:szCs w:val="24"/>
        </w:rPr>
      </w:pPr>
    </w:p>
    <w:p w:rsidR="009B4222" w:rsidRPr="0033766C" w:rsidRDefault="00F964B1" w:rsidP="00F964B1">
      <w:pPr>
        <w:pStyle w:val="BodyText"/>
        <w:tabs>
          <w:tab w:val="left" w:pos="1109"/>
        </w:tabs>
        <w:ind w:left="720"/>
        <w:rPr>
          <w:szCs w:val="24"/>
        </w:rPr>
      </w:pPr>
      <w:r w:rsidRPr="0033766C">
        <w:rPr>
          <w:szCs w:val="24"/>
        </w:rPr>
        <w:tab/>
      </w:r>
    </w:p>
    <w:p w:rsidR="009B4222" w:rsidRPr="0033766C" w:rsidRDefault="009B4222" w:rsidP="000D7D2F">
      <w:pPr>
        <w:pStyle w:val="BodyText"/>
        <w:ind w:left="720"/>
        <w:rPr>
          <w:szCs w:val="24"/>
        </w:rPr>
      </w:pPr>
    </w:p>
    <w:p w:rsidR="009B4222" w:rsidRPr="0033766C" w:rsidRDefault="009B4222" w:rsidP="000D7D2F">
      <w:pPr>
        <w:pStyle w:val="BodyText"/>
        <w:ind w:left="720"/>
        <w:rPr>
          <w:szCs w:val="24"/>
        </w:rPr>
      </w:pPr>
    </w:p>
    <w:p w:rsidR="009B4222" w:rsidRPr="0033766C" w:rsidRDefault="009B4222" w:rsidP="000D7D2F">
      <w:pPr>
        <w:pStyle w:val="BodyText"/>
        <w:ind w:left="720"/>
        <w:rPr>
          <w:szCs w:val="24"/>
        </w:rPr>
      </w:pPr>
    </w:p>
    <w:p w:rsidR="009B4222" w:rsidRPr="0033766C" w:rsidRDefault="009B4222" w:rsidP="000D7D2F">
      <w:pPr>
        <w:pStyle w:val="BodyText"/>
        <w:ind w:left="720"/>
        <w:rPr>
          <w:szCs w:val="24"/>
        </w:rPr>
      </w:pPr>
    </w:p>
    <w:p w:rsidR="009B4222" w:rsidRPr="0033766C" w:rsidRDefault="009B4222" w:rsidP="000D7D2F">
      <w:pPr>
        <w:pStyle w:val="BodyText"/>
        <w:ind w:left="720"/>
        <w:rPr>
          <w:szCs w:val="24"/>
        </w:rPr>
      </w:pPr>
    </w:p>
    <w:p w:rsidR="009B4222" w:rsidRPr="0033766C" w:rsidRDefault="009B4222" w:rsidP="000D7D2F">
      <w:pPr>
        <w:pStyle w:val="BodyText"/>
        <w:ind w:left="720"/>
        <w:rPr>
          <w:szCs w:val="24"/>
        </w:rPr>
      </w:pPr>
    </w:p>
    <w:p w:rsidR="009B4222" w:rsidRPr="0033766C" w:rsidRDefault="009B4222" w:rsidP="000D7D2F">
      <w:pPr>
        <w:pStyle w:val="BodyText"/>
        <w:ind w:left="720"/>
        <w:rPr>
          <w:szCs w:val="24"/>
        </w:rPr>
      </w:pPr>
    </w:p>
    <w:p w:rsidR="007B0C6A" w:rsidRPr="0033766C" w:rsidRDefault="007B0C6A" w:rsidP="001D2030">
      <w:pPr>
        <w:pStyle w:val="BodyText"/>
        <w:rPr>
          <w:szCs w:val="24"/>
        </w:rPr>
      </w:pPr>
    </w:p>
    <w:p w:rsidR="000038D3" w:rsidRPr="0033766C" w:rsidRDefault="000038D3" w:rsidP="001D2030">
      <w:pPr>
        <w:pStyle w:val="BodyText"/>
        <w:rPr>
          <w:szCs w:val="24"/>
        </w:rPr>
      </w:pPr>
    </w:p>
    <w:p w:rsidR="006207F3" w:rsidRPr="0033766C" w:rsidRDefault="006207F3" w:rsidP="001D2030">
      <w:pPr>
        <w:pStyle w:val="BodyText"/>
        <w:rPr>
          <w:szCs w:val="24"/>
        </w:rPr>
      </w:pPr>
    </w:p>
    <w:p w:rsidR="006207F3" w:rsidRPr="0033766C" w:rsidRDefault="006207F3" w:rsidP="001D2030">
      <w:pPr>
        <w:pStyle w:val="BodyText"/>
        <w:rPr>
          <w:szCs w:val="24"/>
        </w:rPr>
      </w:pPr>
    </w:p>
    <w:p w:rsidR="00236BC5" w:rsidRPr="0033766C" w:rsidRDefault="00236BC5" w:rsidP="001D2030">
      <w:pPr>
        <w:pStyle w:val="BodyText"/>
        <w:rPr>
          <w:szCs w:val="24"/>
        </w:rPr>
      </w:pPr>
    </w:p>
    <w:p w:rsidR="00236BC5" w:rsidRPr="0033766C" w:rsidRDefault="00236BC5" w:rsidP="001D2030">
      <w:pPr>
        <w:pStyle w:val="BodyText"/>
        <w:rPr>
          <w:szCs w:val="24"/>
        </w:rPr>
      </w:pPr>
    </w:p>
    <w:p w:rsidR="00236BC5" w:rsidRPr="0033766C" w:rsidRDefault="00236BC5" w:rsidP="001D2030">
      <w:pPr>
        <w:pStyle w:val="BodyText"/>
        <w:rPr>
          <w:szCs w:val="24"/>
        </w:rPr>
      </w:pPr>
    </w:p>
    <w:p w:rsidR="00236BC5" w:rsidRPr="0033766C" w:rsidRDefault="00236BC5" w:rsidP="001D2030">
      <w:pPr>
        <w:pStyle w:val="BodyText"/>
        <w:rPr>
          <w:szCs w:val="24"/>
        </w:rPr>
      </w:pPr>
    </w:p>
    <w:p w:rsidR="00236BC5" w:rsidRPr="0033766C" w:rsidRDefault="00236BC5" w:rsidP="001D2030">
      <w:pPr>
        <w:pStyle w:val="BodyText"/>
        <w:rPr>
          <w:szCs w:val="24"/>
        </w:rPr>
      </w:pPr>
    </w:p>
    <w:p w:rsidR="007B0C6A" w:rsidRPr="0033766C" w:rsidRDefault="007B0C6A" w:rsidP="00560998">
      <w:pPr>
        <w:pStyle w:val="BodyText"/>
        <w:rPr>
          <w:szCs w:val="24"/>
        </w:rPr>
      </w:pPr>
    </w:p>
    <w:p w:rsidR="009B4222" w:rsidRPr="0033766C" w:rsidRDefault="009B4222" w:rsidP="006C7BCC">
      <w:pPr>
        <w:pStyle w:val="BodyText"/>
        <w:tabs>
          <w:tab w:val="center" w:pos="4334"/>
        </w:tabs>
        <w:rPr>
          <w:b/>
          <w:sz w:val="28"/>
          <w:szCs w:val="24"/>
        </w:rPr>
      </w:pPr>
      <w:r w:rsidRPr="0033766C">
        <w:rPr>
          <w:b/>
          <w:sz w:val="28"/>
          <w:szCs w:val="24"/>
        </w:rPr>
        <w:lastRenderedPageBreak/>
        <w:t>Press Notification:-</w:t>
      </w:r>
      <w:r w:rsidR="006C7BCC" w:rsidRPr="0033766C">
        <w:rPr>
          <w:b/>
          <w:sz w:val="28"/>
          <w:szCs w:val="24"/>
        </w:rPr>
        <w:tab/>
      </w:r>
    </w:p>
    <w:p w:rsidR="006C7BCC" w:rsidRPr="0033766C" w:rsidRDefault="006C7BCC" w:rsidP="006C7BCC">
      <w:pPr>
        <w:pStyle w:val="BodyText"/>
        <w:tabs>
          <w:tab w:val="center" w:pos="4334"/>
        </w:tabs>
        <w:rPr>
          <w:b/>
          <w:szCs w:val="24"/>
        </w:rPr>
      </w:pPr>
    </w:p>
    <w:p w:rsidR="009B4222" w:rsidRPr="0033766C" w:rsidRDefault="006C7BCC" w:rsidP="006C7BCC">
      <w:pPr>
        <w:pStyle w:val="BodyText"/>
        <w:ind w:left="2880" w:firstLine="720"/>
        <w:rPr>
          <w:szCs w:val="24"/>
          <w:u w:val="single"/>
        </w:rPr>
      </w:pPr>
      <w:r w:rsidRPr="0033766C">
        <w:rPr>
          <w:szCs w:val="24"/>
          <w:u w:val="single"/>
        </w:rPr>
        <w:t>TENDER NOTICE</w:t>
      </w:r>
    </w:p>
    <w:p w:rsidR="006C7BCC" w:rsidRPr="0033766C" w:rsidRDefault="006C7BCC" w:rsidP="006C7BCC">
      <w:pPr>
        <w:pStyle w:val="BodyText"/>
        <w:ind w:left="2880" w:firstLine="720"/>
        <w:rPr>
          <w:szCs w:val="24"/>
          <w:u w:val="single"/>
        </w:rPr>
      </w:pPr>
    </w:p>
    <w:p w:rsidR="00A811DE" w:rsidRPr="0033766C" w:rsidRDefault="00A811DE" w:rsidP="009B4222">
      <w:pPr>
        <w:pStyle w:val="BodyText"/>
        <w:rPr>
          <w:szCs w:val="24"/>
        </w:rPr>
      </w:pPr>
    </w:p>
    <w:p w:rsidR="009B4222" w:rsidRPr="0033766C" w:rsidRDefault="00CC3D86" w:rsidP="00236BC5">
      <w:pPr>
        <w:pStyle w:val="BodyText"/>
        <w:rPr>
          <w:b/>
          <w:sz w:val="28"/>
          <w:szCs w:val="28"/>
        </w:rPr>
      </w:pPr>
      <w:r w:rsidRPr="0033766C">
        <w:rPr>
          <w:b/>
          <w:sz w:val="28"/>
          <w:szCs w:val="28"/>
        </w:rPr>
        <w:t>Ref No: -</w:t>
      </w:r>
      <w:r w:rsidR="00491BC6" w:rsidRPr="0033766C">
        <w:rPr>
          <w:b/>
          <w:sz w:val="28"/>
          <w:szCs w:val="28"/>
        </w:rPr>
        <w:t xml:space="preserve"> CL</w:t>
      </w:r>
      <w:r w:rsidR="00236BC5" w:rsidRPr="0033766C">
        <w:rPr>
          <w:b/>
          <w:sz w:val="28"/>
          <w:szCs w:val="28"/>
          <w:lang w:val="en-IN"/>
        </w:rPr>
        <w:t>20160167</w:t>
      </w:r>
      <w:r w:rsidR="00491BC6" w:rsidRPr="0033766C">
        <w:rPr>
          <w:b/>
          <w:sz w:val="28"/>
          <w:szCs w:val="28"/>
          <w:lang w:val="en-IN"/>
        </w:rPr>
        <w:tab/>
      </w:r>
      <w:r w:rsidR="00491BC6" w:rsidRPr="0033766C">
        <w:rPr>
          <w:b/>
          <w:sz w:val="28"/>
          <w:szCs w:val="28"/>
          <w:lang w:val="en-IN"/>
        </w:rPr>
        <w:tab/>
      </w:r>
      <w:r w:rsidRPr="0033766C">
        <w:rPr>
          <w:color w:val="FFFFFF"/>
          <w:sz w:val="22"/>
        </w:rPr>
        <w:t xml:space="preserve"> </w:t>
      </w:r>
      <w:r w:rsidR="00DD30F5" w:rsidRPr="0033766C">
        <w:rPr>
          <w:color w:val="FFFFFF"/>
          <w:sz w:val="22"/>
        </w:rPr>
        <w:tab/>
      </w:r>
      <w:r w:rsidR="00491BC6" w:rsidRPr="0033766C">
        <w:rPr>
          <w:color w:val="FFFFFF"/>
          <w:sz w:val="22"/>
        </w:rPr>
        <w:tab/>
      </w:r>
      <w:r w:rsidR="00342B9C" w:rsidRPr="0033766C">
        <w:rPr>
          <w:color w:val="FFFFFF"/>
          <w:sz w:val="22"/>
        </w:rPr>
        <w:t xml:space="preserve">                     </w:t>
      </w:r>
      <w:r w:rsidRPr="0033766C">
        <w:rPr>
          <w:b/>
          <w:sz w:val="28"/>
          <w:szCs w:val="28"/>
        </w:rPr>
        <w:t>Date:</w:t>
      </w:r>
      <w:r w:rsidR="00FF01B3" w:rsidRPr="0033766C">
        <w:rPr>
          <w:b/>
          <w:sz w:val="28"/>
          <w:szCs w:val="28"/>
        </w:rPr>
        <w:t xml:space="preserve"> </w:t>
      </w:r>
      <w:r w:rsidR="00342B9C" w:rsidRPr="0033766C">
        <w:rPr>
          <w:b/>
          <w:sz w:val="28"/>
          <w:szCs w:val="28"/>
        </w:rPr>
        <w:t>1</w:t>
      </w:r>
      <w:r w:rsidR="001E6645" w:rsidRPr="0033766C">
        <w:rPr>
          <w:b/>
          <w:sz w:val="28"/>
          <w:szCs w:val="28"/>
        </w:rPr>
        <w:t>0</w:t>
      </w:r>
      <w:r w:rsidR="00236BC5" w:rsidRPr="0033766C">
        <w:rPr>
          <w:b/>
          <w:sz w:val="28"/>
          <w:szCs w:val="28"/>
          <w:vertAlign w:val="superscript"/>
        </w:rPr>
        <w:t>th</w:t>
      </w:r>
      <w:r w:rsidR="00236BC5" w:rsidRPr="0033766C">
        <w:rPr>
          <w:b/>
          <w:sz w:val="28"/>
          <w:szCs w:val="28"/>
        </w:rPr>
        <w:t xml:space="preserve"> </w:t>
      </w:r>
      <w:r w:rsidR="001E6645" w:rsidRPr="0033766C">
        <w:rPr>
          <w:b/>
          <w:sz w:val="28"/>
          <w:szCs w:val="28"/>
        </w:rPr>
        <w:t>June</w:t>
      </w:r>
      <w:r w:rsidR="00DD30F5" w:rsidRPr="0033766C">
        <w:rPr>
          <w:b/>
          <w:sz w:val="28"/>
          <w:szCs w:val="28"/>
        </w:rPr>
        <w:t xml:space="preserve"> </w:t>
      </w:r>
      <w:r w:rsidR="00A520ED" w:rsidRPr="0033766C">
        <w:rPr>
          <w:b/>
          <w:sz w:val="28"/>
          <w:szCs w:val="28"/>
        </w:rPr>
        <w:t>201</w:t>
      </w:r>
      <w:r w:rsidR="00342B9C" w:rsidRPr="0033766C">
        <w:rPr>
          <w:b/>
          <w:sz w:val="28"/>
          <w:szCs w:val="28"/>
        </w:rPr>
        <w:t>7</w:t>
      </w:r>
    </w:p>
    <w:p w:rsidR="00CC3D86" w:rsidRPr="0033766C" w:rsidRDefault="00CC3D86" w:rsidP="000D7D2F">
      <w:pPr>
        <w:pStyle w:val="BodyText"/>
        <w:ind w:left="720"/>
        <w:rPr>
          <w:b/>
          <w:sz w:val="28"/>
          <w:szCs w:val="28"/>
        </w:rPr>
      </w:pPr>
    </w:p>
    <w:p w:rsidR="009B4222" w:rsidRPr="0033766C" w:rsidRDefault="009B4222" w:rsidP="000D7D2F">
      <w:pPr>
        <w:pStyle w:val="BodyText"/>
        <w:ind w:left="720"/>
        <w:rPr>
          <w:szCs w:val="24"/>
        </w:rPr>
      </w:pPr>
    </w:p>
    <w:p w:rsidR="00A55040" w:rsidRPr="0033766C" w:rsidRDefault="009B4222" w:rsidP="008E19F6">
      <w:pPr>
        <w:pStyle w:val="BodyText"/>
        <w:ind w:left="720"/>
        <w:rPr>
          <w:szCs w:val="24"/>
        </w:rPr>
      </w:pPr>
      <w:r w:rsidRPr="0033766C">
        <w:rPr>
          <w:szCs w:val="24"/>
        </w:rPr>
        <w:t xml:space="preserve">Director, ARCI invites </w:t>
      </w:r>
      <w:r w:rsidR="001908BC" w:rsidRPr="0033766C">
        <w:rPr>
          <w:szCs w:val="24"/>
        </w:rPr>
        <w:t>sealed tender</w:t>
      </w:r>
      <w:r w:rsidR="00D74569" w:rsidRPr="0033766C">
        <w:rPr>
          <w:szCs w:val="24"/>
        </w:rPr>
        <w:t>s</w:t>
      </w:r>
      <w:r w:rsidR="001908BC" w:rsidRPr="0033766C">
        <w:rPr>
          <w:szCs w:val="24"/>
        </w:rPr>
        <w:t xml:space="preserve"> i</w:t>
      </w:r>
      <w:r w:rsidR="00A520ED" w:rsidRPr="0033766C">
        <w:rPr>
          <w:szCs w:val="24"/>
        </w:rPr>
        <w:t xml:space="preserve">n two bid system (Technical </w:t>
      </w:r>
      <w:r w:rsidR="001908BC" w:rsidRPr="0033766C">
        <w:rPr>
          <w:szCs w:val="24"/>
        </w:rPr>
        <w:t xml:space="preserve">and Price Bid) from Contractors </w:t>
      </w:r>
      <w:r w:rsidR="00F83EE8" w:rsidRPr="0033766C">
        <w:rPr>
          <w:szCs w:val="24"/>
        </w:rPr>
        <w:t>registered</w:t>
      </w:r>
      <w:r w:rsidR="001908BC" w:rsidRPr="0033766C">
        <w:rPr>
          <w:szCs w:val="24"/>
        </w:rPr>
        <w:t xml:space="preserve"> with State and Central Government agencies </w:t>
      </w:r>
      <w:r w:rsidR="00A55040" w:rsidRPr="0033766C">
        <w:rPr>
          <w:szCs w:val="24"/>
        </w:rPr>
        <w:t>/d</w:t>
      </w:r>
      <w:r w:rsidR="00402BED" w:rsidRPr="0033766C">
        <w:rPr>
          <w:szCs w:val="24"/>
        </w:rPr>
        <w:t>epart</w:t>
      </w:r>
      <w:r w:rsidR="00A55040" w:rsidRPr="0033766C">
        <w:rPr>
          <w:szCs w:val="24"/>
        </w:rPr>
        <w:t>ments or Corporate Houses or MN</w:t>
      </w:r>
      <w:r w:rsidR="00402BED" w:rsidRPr="0033766C">
        <w:rPr>
          <w:szCs w:val="24"/>
        </w:rPr>
        <w:t>C for</w:t>
      </w:r>
      <w:r w:rsidR="00236BC5" w:rsidRPr="0033766C">
        <w:rPr>
          <w:szCs w:val="24"/>
        </w:rPr>
        <w:t xml:space="preserve"> Supply of Electrical</w:t>
      </w:r>
      <w:r w:rsidR="00B04CFE" w:rsidRPr="0033766C">
        <w:rPr>
          <w:szCs w:val="24"/>
        </w:rPr>
        <w:t xml:space="preserve"> Items</w:t>
      </w:r>
      <w:r w:rsidR="00236BC5" w:rsidRPr="0033766C">
        <w:rPr>
          <w:szCs w:val="24"/>
        </w:rPr>
        <w:t xml:space="preserve"> &amp; Works Execution</w:t>
      </w:r>
      <w:r w:rsidR="00402BED" w:rsidRPr="0033766C">
        <w:rPr>
          <w:szCs w:val="24"/>
        </w:rPr>
        <w:t xml:space="preserve"> </w:t>
      </w:r>
      <w:r w:rsidR="00236BC5" w:rsidRPr="0033766C">
        <w:rPr>
          <w:szCs w:val="24"/>
        </w:rPr>
        <w:t xml:space="preserve"> at ARCI, Balapur, Hyderabad</w:t>
      </w:r>
    </w:p>
    <w:p w:rsidR="008E19F6" w:rsidRPr="0033766C" w:rsidRDefault="008E19F6" w:rsidP="008E19F6">
      <w:pPr>
        <w:pStyle w:val="BodyText"/>
        <w:ind w:left="72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8"/>
        <w:gridCol w:w="1800"/>
        <w:gridCol w:w="2623"/>
        <w:gridCol w:w="1977"/>
        <w:gridCol w:w="1577"/>
      </w:tblGrid>
      <w:tr w:rsidR="00236BC5" w:rsidRPr="0033766C" w:rsidTr="00456621">
        <w:trPr>
          <w:jc w:val="center"/>
        </w:trPr>
        <w:tc>
          <w:tcPr>
            <w:tcW w:w="908" w:type="dxa"/>
            <w:shd w:val="clear" w:color="auto" w:fill="auto"/>
          </w:tcPr>
          <w:p w:rsidR="00236BC5" w:rsidRPr="0033766C" w:rsidRDefault="00236BC5" w:rsidP="00456621">
            <w:pPr>
              <w:pStyle w:val="BodyText"/>
              <w:spacing w:line="360" w:lineRule="auto"/>
              <w:jc w:val="center"/>
              <w:rPr>
                <w:szCs w:val="24"/>
              </w:rPr>
            </w:pPr>
            <w:r w:rsidRPr="0033766C">
              <w:rPr>
                <w:szCs w:val="24"/>
              </w:rPr>
              <w:t>S.NO</w:t>
            </w:r>
          </w:p>
        </w:tc>
        <w:tc>
          <w:tcPr>
            <w:tcW w:w="1800" w:type="dxa"/>
            <w:shd w:val="clear" w:color="auto" w:fill="auto"/>
          </w:tcPr>
          <w:p w:rsidR="00236BC5" w:rsidRPr="0033766C" w:rsidRDefault="00236BC5" w:rsidP="00456621">
            <w:pPr>
              <w:pStyle w:val="BodyText"/>
              <w:spacing w:line="360" w:lineRule="auto"/>
              <w:jc w:val="center"/>
              <w:rPr>
                <w:szCs w:val="24"/>
              </w:rPr>
            </w:pPr>
            <w:r w:rsidRPr="0033766C">
              <w:rPr>
                <w:szCs w:val="24"/>
              </w:rPr>
              <w:t>Tender Ref. No</w:t>
            </w:r>
          </w:p>
        </w:tc>
        <w:tc>
          <w:tcPr>
            <w:tcW w:w="2623" w:type="dxa"/>
            <w:shd w:val="clear" w:color="auto" w:fill="auto"/>
          </w:tcPr>
          <w:p w:rsidR="00236BC5" w:rsidRPr="0033766C" w:rsidRDefault="00236BC5" w:rsidP="00456621">
            <w:pPr>
              <w:pStyle w:val="BodyText"/>
              <w:spacing w:line="360" w:lineRule="auto"/>
              <w:jc w:val="center"/>
              <w:rPr>
                <w:szCs w:val="24"/>
              </w:rPr>
            </w:pPr>
            <w:r w:rsidRPr="0033766C">
              <w:rPr>
                <w:szCs w:val="24"/>
              </w:rPr>
              <w:t>Description of Work</w:t>
            </w:r>
          </w:p>
        </w:tc>
        <w:tc>
          <w:tcPr>
            <w:tcW w:w="1977" w:type="dxa"/>
            <w:shd w:val="clear" w:color="auto" w:fill="auto"/>
          </w:tcPr>
          <w:p w:rsidR="00236BC5" w:rsidRPr="0033766C" w:rsidRDefault="00236BC5" w:rsidP="00456621">
            <w:pPr>
              <w:pStyle w:val="BodyText"/>
              <w:spacing w:line="360" w:lineRule="auto"/>
              <w:jc w:val="center"/>
              <w:rPr>
                <w:szCs w:val="24"/>
              </w:rPr>
            </w:pPr>
            <w:r w:rsidRPr="0033766C">
              <w:rPr>
                <w:szCs w:val="24"/>
              </w:rPr>
              <w:t>Tender Value (approx)</w:t>
            </w:r>
          </w:p>
        </w:tc>
        <w:tc>
          <w:tcPr>
            <w:tcW w:w="1577" w:type="dxa"/>
            <w:shd w:val="clear" w:color="auto" w:fill="auto"/>
          </w:tcPr>
          <w:p w:rsidR="00236BC5" w:rsidRPr="0033766C" w:rsidRDefault="00236BC5" w:rsidP="00456621">
            <w:pPr>
              <w:pStyle w:val="BodyText"/>
              <w:spacing w:line="360" w:lineRule="auto"/>
              <w:jc w:val="center"/>
              <w:rPr>
                <w:szCs w:val="24"/>
              </w:rPr>
            </w:pPr>
            <w:r w:rsidRPr="0033766C">
              <w:rPr>
                <w:szCs w:val="24"/>
              </w:rPr>
              <w:t>EMD</w:t>
            </w:r>
          </w:p>
        </w:tc>
      </w:tr>
      <w:tr w:rsidR="00236BC5" w:rsidRPr="0033766C" w:rsidTr="00456621">
        <w:trPr>
          <w:jc w:val="center"/>
        </w:trPr>
        <w:tc>
          <w:tcPr>
            <w:tcW w:w="908" w:type="dxa"/>
            <w:shd w:val="clear" w:color="auto" w:fill="auto"/>
          </w:tcPr>
          <w:p w:rsidR="00236BC5" w:rsidRPr="0033766C" w:rsidRDefault="00236BC5" w:rsidP="00456621">
            <w:pPr>
              <w:pStyle w:val="BodyText"/>
              <w:spacing w:line="360" w:lineRule="auto"/>
              <w:rPr>
                <w:szCs w:val="24"/>
              </w:rPr>
            </w:pPr>
            <w:r w:rsidRPr="0033766C">
              <w:rPr>
                <w:szCs w:val="24"/>
              </w:rPr>
              <w:t>1</w:t>
            </w:r>
          </w:p>
        </w:tc>
        <w:tc>
          <w:tcPr>
            <w:tcW w:w="1800" w:type="dxa"/>
            <w:shd w:val="clear" w:color="auto" w:fill="auto"/>
          </w:tcPr>
          <w:p w:rsidR="00236BC5" w:rsidRPr="0033766C" w:rsidRDefault="00236BC5" w:rsidP="00456621">
            <w:pPr>
              <w:pStyle w:val="BodyText"/>
              <w:spacing w:line="360" w:lineRule="auto"/>
              <w:rPr>
                <w:szCs w:val="24"/>
              </w:rPr>
            </w:pPr>
            <w:r w:rsidRPr="0033766C">
              <w:rPr>
                <w:szCs w:val="24"/>
              </w:rPr>
              <w:t>CL20160167</w:t>
            </w:r>
          </w:p>
        </w:tc>
        <w:tc>
          <w:tcPr>
            <w:tcW w:w="2623" w:type="dxa"/>
            <w:shd w:val="clear" w:color="auto" w:fill="auto"/>
          </w:tcPr>
          <w:p w:rsidR="00236BC5" w:rsidRPr="0033766C" w:rsidRDefault="00B04CFE" w:rsidP="00456621">
            <w:pPr>
              <w:pStyle w:val="BodyText"/>
              <w:spacing w:line="360" w:lineRule="auto"/>
              <w:jc w:val="left"/>
              <w:rPr>
                <w:szCs w:val="24"/>
              </w:rPr>
            </w:pPr>
            <w:r w:rsidRPr="0033766C">
              <w:rPr>
                <w:szCs w:val="24"/>
              </w:rPr>
              <w:t>Supply of Electrical Items &amp; Works Execution</w:t>
            </w:r>
          </w:p>
        </w:tc>
        <w:tc>
          <w:tcPr>
            <w:tcW w:w="1977" w:type="dxa"/>
            <w:shd w:val="clear" w:color="auto" w:fill="auto"/>
          </w:tcPr>
          <w:p w:rsidR="00236BC5" w:rsidRPr="0033766C" w:rsidRDefault="00B04CFE" w:rsidP="00456621">
            <w:pPr>
              <w:pStyle w:val="BodyText"/>
              <w:spacing w:line="360" w:lineRule="auto"/>
              <w:rPr>
                <w:szCs w:val="24"/>
              </w:rPr>
            </w:pPr>
            <w:r w:rsidRPr="0033766C">
              <w:rPr>
                <w:szCs w:val="24"/>
              </w:rPr>
              <w:t>Rs.20.00 lakhs</w:t>
            </w:r>
          </w:p>
        </w:tc>
        <w:tc>
          <w:tcPr>
            <w:tcW w:w="1577" w:type="dxa"/>
            <w:shd w:val="clear" w:color="auto" w:fill="auto"/>
          </w:tcPr>
          <w:p w:rsidR="00236BC5" w:rsidRPr="0033766C" w:rsidRDefault="00B04CFE" w:rsidP="00456621">
            <w:pPr>
              <w:pStyle w:val="BodyText"/>
              <w:spacing w:line="360" w:lineRule="auto"/>
              <w:rPr>
                <w:szCs w:val="24"/>
              </w:rPr>
            </w:pPr>
            <w:r w:rsidRPr="0033766C">
              <w:rPr>
                <w:szCs w:val="24"/>
              </w:rPr>
              <w:t>Rs.50000.00</w:t>
            </w:r>
          </w:p>
        </w:tc>
      </w:tr>
    </w:tbl>
    <w:p w:rsidR="001A2506" w:rsidRPr="0033766C" w:rsidRDefault="001A2506" w:rsidP="001A2506">
      <w:pPr>
        <w:pStyle w:val="BodyText"/>
        <w:ind w:left="720"/>
        <w:rPr>
          <w:szCs w:val="24"/>
        </w:rPr>
      </w:pPr>
    </w:p>
    <w:p w:rsidR="009B4222" w:rsidRPr="0033766C" w:rsidRDefault="001A2506" w:rsidP="001A2506">
      <w:pPr>
        <w:pStyle w:val="BodyText"/>
        <w:ind w:left="720"/>
        <w:rPr>
          <w:szCs w:val="24"/>
        </w:rPr>
      </w:pPr>
      <w:r w:rsidRPr="0033766C">
        <w:rPr>
          <w:szCs w:val="24"/>
        </w:rPr>
        <w:t xml:space="preserve">Tender document should be downloaded from ARCI website:www.arci.res.in. Tenderers should enclose DD for Rs. 1500/- towards the tender document fee. Tenders not accompanied </w:t>
      </w:r>
      <w:r w:rsidR="00B95181">
        <w:rPr>
          <w:szCs w:val="24"/>
        </w:rPr>
        <w:t xml:space="preserve">with </w:t>
      </w:r>
      <w:r w:rsidRPr="0033766C">
        <w:rPr>
          <w:szCs w:val="24"/>
        </w:rPr>
        <w:t xml:space="preserve">tender document fee will be rejected. Last date for submission of tenders is </w:t>
      </w:r>
      <w:r w:rsidR="001E6645" w:rsidRPr="0033766C">
        <w:rPr>
          <w:szCs w:val="24"/>
        </w:rPr>
        <w:t>03</w:t>
      </w:r>
      <w:r w:rsidRPr="0033766C">
        <w:rPr>
          <w:szCs w:val="24"/>
        </w:rPr>
        <w:t>.0</w:t>
      </w:r>
      <w:r w:rsidR="001E6645" w:rsidRPr="0033766C">
        <w:rPr>
          <w:szCs w:val="24"/>
        </w:rPr>
        <w:t>7</w:t>
      </w:r>
      <w:r w:rsidRPr="0033766C">
        <w:rPr>
          <w:szCs w:val="24"/>
        </w:rPr>
        <w:t>.201</w:t>
      </w:r>
      <w:r w:rsidR="00222CD5" w:rsidRPr="0033766C">
        <w:rPr>
          <w:szCs w:val="24"/>
        </w:rPr>
        <w:t>7</w:t>
      </w:r>
    </w:p>
    <w:p w:rsidR="009D7B29" w:rsidRPr="0033766C" w:rsidRDefault="009D7B29" w:rsidP="001A2506">
      <w:pPr>
        <w:pStyle w:val="BodyText"/>
        <w:ind w:left="720"/>
        <w:rPr>
          <w:szCs w:val="24"/>
        </w:rPr>
      </w:pPr>
    </w:p>
    <w:p w:rsidR="009420DD" w:rsidRPr="0033766C" w:rsidRDefault="009420DD" w:rsidP="009D7B29">
      <w:pPr>
        <w:pStyle w:val="BodyText"/>
        <w:spacing w:line="360" w:lineRule="auto"/>
        <w:ind w:left="720"/>
        <w:rPr>
          <w:szCs w:val="24"/>
        </w:rPr>
      </w:pPr>
    </w:p>
    <w:p w:rsidR="009D7B29" w:rsidRPr="0033766C" w:rsidRDefault="009D7B29" w:rsidP="009D7B29">
      <w:pPr>
        <w:pStyle w:val="BodyText"/>
        <w:spacing w:line="360" w:lineRule="auto"/>
        <w:ind w:left="720"/>
        <w:rPr>
          <w:szCs w:val="24"/>
        </w:rPr>
      </w:pPr>
    </w:p>
    <w:p w:rsidR="009D7B29" w:rsidRPr="0033766C" w:rsidRDefault="009D7B29" w:rsidP="009D7B29">
      <w:pPr>
        <w:pStyle w:val="BodyText"/>
        <w:spacing w:line="360" w:lineRule="auto"/>
        <w:ind w:left="720"/>
        <w:rPr>
          <w:szCs w:val="24"/>
        </w:rPr>
      </w:pPr>
    </w:p>
    <w:p w:rsidR="000F75C4" w:rsidRPr="0033766C" w:rsidRDefault="000F75C4" w:rsidP="009D7B29">
      <w:pPr>
        <w:pStyle w:val="BodyText"/>
        <w:spacing w:line="360" w:lineRule="auto"/>
        <w:ind w:left="720"/>
        <w:rPr>
          <w:szCs w:val="24"/>
        </w:rPr>
      </w:pPr>
    </w:p>
    <w:p w:rsidR="009D7B29" w:rsidRPr="0033766C" w:rsidRDefault="009D7B29" w:rsidP="009D7B29">
      <w:pPr>
        <w:pStyle w:val="BodyText"/>
        <w:spacing w:line="360" w:lineRule="auto"/>
        <w:ind w:left="720"/>
        <w:jc w:val="right"/>
        <w:rPr>
          <w:szCs w:val="24"/>
        </w:rPr>
      </w:pPr>
      <w:r w:rsidRPr="0033766C">
        <w:rPr>
          <w:szCs w:val="24"/>
        </w:rPr>
        <w:t>Director ARCI</w:t>
      </w:r>
    </w:p>
    <w:p w:rsidR="000D7D2F" w:rsidRPr="0033766C" w:rsidRDefault="000D7D2F" w:rsidP="000D7D2F">
      <w:pPr>
        <w:rPr>
          <w:sz w:val="24"/>
          <w:szCs w:val="24"/>
        </w:rPr>
      </w:pPr>
    </w:p>
    <w:p w:rsidR="009B4222" w:rsidRPr="0033766C" w:rsidRDefault="009B4222" w:rsidP="000D5BA5">
      <w:pPr>
        <w:jc w:val="center"/>
        <w:rPr>
          <w:b/>
          <w:bCs/>
          <w:sz w:val="40"/>
          <w:szCs w:val="40"/>
        </w:rPr>
      </w:pPr>
    </w:p>
    <w:p w:rsidR="009B4222" w:rsidRPr="0033766C" w:rsidRDefault="009B4222" w:rsidP="000D5BA5">
      <w:pPr>
        <w:jc w:val="center"/>
        <w:rPr>
          <w:b/>
          <w:bCs/>
          <w:sz w:val="40"/>
          <w:szCs w:val="40"/>
        </w:rPr>
      </w:pPr>
    </w:p>
    <w:p w:rsidR="009B4222" w:rsidRPr="0033766C" w:rsidRDefault="009B4222" w:rsidP="000D5BA5">
      <w:pPr>
        <w:jc w:val="center"/>
        <w:rPr>
          <w:b/>
          <w:bCs/>
          <w:sz w:val="40"/>
          <w:szCs w:val="40"/>
        </w:rPr>
      </w:pPr>
    </w:p>
    <w:p w:rsidR="001D2030" w:rsidRPr="0033766C" w:rsidRDefault="001D2030" w:rsidP="000D5BA5">
      <w:pPr>
        <w:jc w:val="center"/>
        <w:rPr>
          <w:b/>
          <w:bCs/>
          <w:sz w:val="40"/>
          <w:szCs w:val="40"/>
        </w:rPr>
      </w:pPr>
    </w:p>
    <w:p w:rsidR="000038D3" w:rsidRPr="0033766C" w:rsidRDefault="000038D3" w:rsidP="000D5BA5">
      <w:pPr>
        <w:jc w:val="center"/>
        <w:rPr>
          <w:b/>
          <w:bCs/>
          <w:sz w:val="40"/>
          <w:szCs w:val="40"/>
        </w:rPr>
      </w:pPr>
    </w:p>
    <w:p w:rsidR="000038D3" w:rsidRPr="0033766C" w:rsidRDefault="000038D3" w:rsidP="000D5BA5">
      <w:pPr>
        <w:jc w:val="center"/>
        <w:rPr>
          <w:b/>
          <w:bCs/>
          <w:sz w:val="40"/>
          <w:szCs w:val="40"/>
        </w:rPr>
      </w:pPr>
    </w:p>
    <w:p w:rsidR="001D2030" w:rsidRPr="0033766C" w:rsidRDefault="001D2030" w:rsidP="000D5BA5">
      <w:pPr>
        <w:jc w:val="center"/>
        <w:rPr>
          <w:b/>
          <w:bCs/>
          <w:sz w:val="40"/>
          <w:szCs w:val="40"/>
        </w:rPr>
      </w:pPr>
    </w:p>
    <w:p w:rsidR="001D2030" w:rsidRPr="0033766C" w:rsidRDefault="001D2030" w:rsidP="000D5BA5">
      <w:pPr>
        <w:jc w:val="center"/>
        <w:rPr>
          <w:b/>
          <w:bCs/>
          <w:sz w:val="40"/>
          <w:szCs w:val="40"/>
        </w:rPr>
      </w:pPr>
    </w:p>
    <w:p w:rsidR="009B4222" w:rsidRPr="0033766C" w:rsidRDefault="009B4222" w:rsidP="000D5BA5">
      <w:pPr>
        <w:jc w:val="center"/>
        <w:rPr>
          <w:b/>
          <w:bCs/>
          <w:sz w:val="40"/>
          <w:szCs w:val="40"/>
        </w:rPr>
      </w:pPr>
    </w:p>
    <w:p w:rsidR="006538D9" w:rsidRPr="0033766C" w:rsidRDefault="00A82FC4" w:rsidP="001D2030">
      <w:pPr>
        <w:ind w:left="1440" w:firstLine="720"/>
        <w:rPr>
          <w:sz w:val="40"/>
          <w:szCs w:val="40"/>
        </w:rPr>
      </w:pPr>
      <w:r w:rsidRPr="0033766C">
        <w:rPr>
          <w:sz w:val="40"/>
          <w:szCs w:val="40"/>
        </w:rPr>
        <w:t>TABLE OF CONTENTS</w:t>
      </w:r>
    </w:p>
    <w:p w:rsidR="006538D9" w:rsidRPr="0033766C" w:rsidRDefault="006538D9" w:rsidP="000D5BA5">
      <w:pPr>
        <w:jc w:val="center"/>
        <w:rPr>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4500"/>
        <w:gridCol w:w="2448"/>
      </w:tblGrid>
      <w:tr w:rsidR="000D5BA5" w:rsidRPr="0033766C">
        <w:trPr>
          <w:trHeight w:val="755"/>
        </w:trPr>
        <w:tc>
          <w:tcPr>
            <w:tcW w:w="1908" w:type="dxa"/>
            <w:vAlign w:val="center"/>
          </w:tcPr>
          <w:p w:rsidR="000D5BA5" w:rsidRPr="0033766C" w:rsidRDefault="000D5BA5" w:rsidP="00980AEF">
            <w:pPr>
              <w:jc w:val="center"/>
              <w:rPr>
                <w:b/>
                <w:bCs/>
                <w:sz w:val="36"/>
                <w:szCs w:val="36"/>
              </w:rPr>
            </w:pPr>
            <w:r w:rsidRPr="0033766C">
              <w:rPr>
                <w:b/>
                <w:bCs/>
                <w:sz w:val="36"/>
                <w:szCs w:val="36"/>
              </w:rPr>
              <w:t>SECTION</w:t>
            </w:r>
          </w:p>
        </w:tc>
        <w:tc>
          <w:tcPr>
            <w:tcW w:w="4500" w:type="dxa"/>
            <w:vAlign w:val="center"/>
          </w:tcPr>
          <w:p w:rsidR="000D5BA5" w:rsidRPr="0033766C" w:rsidRDefault="000D5BA5" w:rsidP="00980AEF">
            <w:pPr>
              <w:jc w:val="center"/>
              <w:rPr>
                <w:b/>
                <w:bCs/>
                <w:sz w:val="36"/>
                <w:szCs w:val="36"/>
              </w:rPr>
            </w:pPr>
            <w:r w:rsidRPr="0033766C">
              <w:rPr>
                <w:b/>
                <w:bCs/>
                <w:sz w:val="36"/>
                <w:szCs w:val="36"/>
              </w:rPr>
              <w:t>SUBJECT</w:t>
            </w:r>
          </w:p>
        </w:tc>
        <w:tc>
          <w:tcPr>
            <w:tcW w:w="2448" w:type="dxa"/>
            <w:vAlign w:val="center"/>
          </w:tcPr>
          <w:p w:rsidR="000D5BA5" w:rsidRPr="0033766C" w:rsidRDefault="000D5BA5" w:rsidP="00980AEF">
            <w:pPr>
              <w:jc w:val="center"/>
              <w:rPr>
                <w:b/>
                <w:bCs/>
                <w:sz w:val="36"/>
                <w:szCs w:val="36"/>
              </w:rPr>
            </w:pPr>
            <w:r w:rsidRPr="0033766C">
              <w:rPr>
                <w:b/>
                <w:bCs/>
                <w:sz w:val="36"/>
                <w:szCs w:val="36"/>
              </w:rPr>
              <w:t>PAGE</w:t>
            </w:r>
            <w:r w:rsidR="000D0BBC" w:rsidRPr="0033766C">
              <w:rPr>
                <w:b/>
                <w:bCs/>
                <w:sz w:val="36"/>
                <w:szCs w:val="36"/>
              </w:rPr>
              <w:t xml:space="preserve"> </w:t>
            </w:r>
            <w:r w:rsidRPr="0033766C">
              <w:rPr>
                <w:b/>
                <w:bCs/>
                <w:sz w:val="36"/>
                <w:szCs w:val="36"/>
              </w:rPr>
              <w:t>NO</w:t>
            </w:r>
          </w:p>
        </w:tc>
      </w:tr>
      <w:tr w:rsidR="000D5BA5" w:rsidRPr="0033766C">
        <w:tc>
          <w:tcPr>
            <w:tcW w:w="1908" w:type="dxa"/>
          </w:tcPr>
          <w:p w:rsidR="000038D3" w:rsidRPr="0033766C" w:rsidRDefault="000038D3" w:rsidP="000038D3">
            <w:pPr>
              <w:jc w:val="center"/>
              <w:rPr>
                <w:sz w:val="36"/>
                <w:szCs w:val="36"/>
              </w:rPr>
            </w:pPr>
            <w:r w:rsidRPr="0033766C">
              <w:rPr>
                <w:sz w:val="36"/>
                <w:szCs w:val="36"/>
              </w:rPr>
              <w:t xml:space="preserve">VOL-I </w:t>
            </w:r>
          </w:p>
          <w:p w:rsidR="000D5BA5" w:rsidRPr="0033766C" w:rsidRDefault="000D5BA5" w:rsidP="006643CC">
            <w:pPr>
              <w:jc w:val="center"/>
              <w:rPr>
                <w:sz w:val="36"/>
                <w:szCs w:val="36"/>
              </w:rPr>
            </w:pPr>
          </w:p>
        </w:tc>
        <w:tc>
          <w:tcPr>
            <w:tcW w:w="4500" w:type="dxa"/>
          </w:tcPr>
          <w:p w:rsidR="000D5BA5" w:rsidRPr="0033766C" w:rsidRDefault="00980AEF" w:rsidP="0077167C">
            <w:pPr>
              <w:rPr>
                <w:sz w:val="36"/>
                <w:szCs w:val="36"/>
              </w:rPr>
            </w:pPr>
            <w:r w:rsidRPr="0033766C">
              <w:rPr>
                <w:sz w:val="36"/>
                <w:szCs w:val="36"/>
              </w:rPr>
              <w:t xml:space="preserve">General Instructions to Tenderer along with </w:t>
            </w:r>
            <w:r w:rsidR="0029203A" w:rsidRPr="0033766C">
              <w:rPr>
                <w:sz w:val="36"/>
                <w:szCs w:val="36"/>
              </w:rPr>
              <w:t xml:space="preserve">Eligibility </w:t>
            </w:r>
            <w:r w:rsidR="00580BFE" w:rsidRPr="0033766C">
              <w:rPr>
                <w:sz w:val="36"/>
                <w:szCs w:val="36"/>
              </w:rPr>
              <w:t>Criteria</w:t>
            </w:r>
            <w:r w:rsidR="0029203A" w:rsidRPr="0033766C">
              <w:rPr>
                <w:sz w:val="36"/>
                <w:szCs w:val="36"/>
              </w:rPr>
              <w:t>.</w:t>
            </w:r>
          </w:p>
        </w:tc>
        <w:tc>
          <w:tcPr>
            <w:tcW w:w="2448" w:type="dxa"/>
          </w:tcPr>
          <w:p w:rsidR="000D5BA5" w:rsidRPr="0033766C" w:rsidRDefault="000D5BA5" w:rsidP="008545E2">
            <w:pPr>
              <w:jc w:val="center"/>
              <w:rPr>
                <w:sz w:val="36"/>
                <w:szCs w:val="36"/>
              </w:rPr>
            </w:pPr>
          </w:p>
          <w:p w:rsidR="000D5BA5" w:rsidRPr="0033766C" w:rsidRDefault="00FE0E22" w:rsidP="00414DF0">
            <w:pPr>
              <w:jc w:val="center"/>
              <w:rPr>
                <w:sz w:val="36"/>
                <w:szCs w:val="36"/>
              </w:rPr>
            </w:pPr>
            <w:r>
              <w:rPr>
                <w:sz w:val="36"/>
                <w:szCs w:val="36"/>
              </w:rPr>
              <w:t>4-2</w:t>
            </w:r>
            <w:r w:rsidR="00414DF0">
              <w:rPr>
                <w:sz w:val="36"/>
                <w:szCs w:val="36"/>
              </w:rPr>
              <w:t>4</w:t>
            </w:r>
          </w:p>
        </w:tc>
      </w:tr>
      <w:tr w:rsidR="000D5BA5" w:rsidRPr="0033766C">
        <w:tc>
          <w:tcPr>
            <w:tcW w:w="1908" w:type="dxa"/>
          </w:tcPr>
          <w:p w:rsidR="00B33CA8" w:rsidRPr="0033766C" w:rsidRDefault="000D5BA5" w:rsidP="006643CC">
            <w:pPr>
              <w:jc w:val="center"/>
              <w:rPr>
                <w:sz w:val="36"/>
                <w:szCs w:val="36"/>
              </w:rPr>
            </w:pPr>
            <w:r w:rsidRPr="0033766C">
              <w:rPr>
                <w:sz w:val="36"/>
                <w:szCs w:val="36"/>
              </w:rPr>
              <w:t>VOL-II</w:t>
            </w:r>
            <w:r w:rsidR="00B33CA8" w:rsidRPr="0033766C">
              <w:rPr>
                <w:sz w:val="36"/>
                <w:szCs w:val="36"/>
              </w:rPr>
              <w:t xml:space="preserve"> </w:t>
            </w:r>
          </w:p>
          <w:p w:rsidR="000D5BA5" w:rsidRPr="0033766C" w:rsidRDefault="000D5BA5" w:rsidP="006643CC">
            <w:pPr>
              <w:jc w:val="center"/>
              <w:rPr>
                <w:sz w:val="36"/>
                <w:szCs w:val="36"/>
              </w:rPr>
            </w:pPr>
          </w:p>
        </w:tc>
        <w:tc>
          <w:tcPr>
            <w:tcW w:w="4500" w:type="dxa"/>
          </w:tcPr>
          <w:p w:rsidR="000D5BA5" w:rsidRPr="0033766C" w:rsidRDefault="0077167C" w:rsidP="00983296">
            <w:pPr>
              <w:rPr>
                <w:sz w:val="36"/>
                <w:szCs w:val="36"/>
              </w:rPr>
            </w:pPr>
            <w:r w:rsidRPr="0033766C">
              <w:rPr>
                <w:sz w:val="36"/>
                <w:szCs w:val="36"/>
              </w:rPr>
              <w:t>General &amp;</w:t>
            </w:r>
            <w:r w:rsidR="00C365CF" w:rsidRPr="0033766C">
              <w:rPr>
                <w:sz w:val="36"/>
                <w:szCs w:val="36"/>
              </w:rPr>
              <w:t xml:space="preserve"> </w:t>
            </w:r>
            <w:r w:rsidRPr="0033766C">
              <w:rPr>
                <w:sz w:val="36"/>
                <w:szCs w:val="36"/>
              </w:rPr>
              <w:t xml:space="preserve">Special Conditions of </w:t>
            </w:r>
            <w:r w:rsidR="000D0BBC" w:rsidRPr="0033766C">
              <w:rPr>
                <w:sz w:val="36"/>
                <w:szCs w:val="36"/>
              </w:rPr>
              <w:t>C</w:t>
            </w:r>
            <w:r w:rsidRPr="0033766C">
              <w:rPr>
                <w:sz w:val="36"/>
                <w:szCs w:val="36"/>
              </w:rPr>
              <w:t>ontract</w:t>
            </w:r>
            <w:r w:rsidR="006A2B46" w:rsidRPr="0033766C">
              <w:rPr>
                <w:sz w:val="36"/>
                <w:szCs w:val="36"/>
              </w:rPr>
              <w:t xml:space="preserve"> </w:t>
            </w:r>
          </w:p>
        </w:tc>
        <w:tc>
          <w:tcPr>
            <w:tcW w:w="2448" w:type="dxa"/>
          </w:tcPr>
          <w:p w:rsidR="00E627F0" w:rsidRPr="0033766C" w:rsidRDefault="00E627F0" w:rsidP="008545E2">
            <w:pPr>
              <w:jc w:val="center"/>
              <w:rPr>
                <w:sz w:val="36"/>
                <w:szCs w:val="36"/>
              </w:rPr>
            </w:pPr>
          </w:p>
          <w:p w:rsidR="000D5BA5" w:rsidRPr="0033766C" w:rsidRDefault="00FE0E22" w:rsidP="00414DF0">
            <w:pPr>
              <w:jc w:val="center"/>
              <w:rPr>
                <w:sz w:val="36"/>
                <w:szCs w:val="36"/>
              </w:rPr>
            </w:pPr>
            <w:r>
              <w:rPr>
                <w:sz w:val="36"/>
                <w:szCs w:val="36"/>
              </w:rPr>
              <w:t>2</w:t>
            </w:r>
            <w:r w:rsidR="00414DF0">
              <w:rPr>
                <w:sz w:val="36"/>
                <w:szCs w:val="36"/>
              </w:rPr>
              <w:t>5</w:t>
            </w:r>
            <w:r>
              <w:rPr>
                <w:sz w:val="36"/>
                <w:szCs w:val="36"/>
              </w:rPr>
              <w:t>-5</w:t>
            </w:r>
            <w:r w:rsidR="00414DF0">
              <w:rPr>
                <w:sz w:val="36"/>
                <w:szCs w:val="36"/>
              </w:rPr>
              <w:t>1</w:t>
            </w:r>
          </w:p>
        </w:tc>
      </w:tr>
      <w:tr w:rsidR="006A2B46" w:rsidRPr="0033766C">
        <w:tc>
          <w:tcPr>
            <w:tcW w:w="1908" w:type="dxa"/>
          </w:tcPr>
          <w:p w:rsidR="006A2B46" w:rsidRPr="0033766C" w:rsidRDefault="006A2B46" w:rsidP="006643CC">
            <w:pPr>
              <w:jc w:val="center"/>
              <w:rPr>
                <w:sz w:val="36"/>
                <w:szCs w:val="36"/>
              </w:rPr>
            </w:pPr>
            <w:r w:rsidRPr="0033766C">
              <w:rPr>
                <w:sz w:val="36"/>
                <w:szCs w:val="36"/>
              </w:rPr>
              <w:t>VOL-III</w:t>
            </w:r>
          </w:p>
        </w:tc>
        <w:tc>
          <w:tcPr>
            <w:tcW w:w="4500" w:type="dxa"/>
          </w:tcPr>
          <w:p w:rsidR="006A2B46" w:rsidRPr="0033766C" w:rsidRDefault="00F126D9" w:rsidP="00BE3218">
            <w:pPr>
              <w:rPr>
                <w:sz w:val="36"/>
                <w:szCs w:val="36"/>
              </w:rPr>
            </w:pPr>
            <w:r w:rsidRPr="0033766C">
              <w:rPr>
                <w:sz w:val="36"/>
                <w:szCs w:val="36"/>
              </w:rPr>
              <w:t xml:space="preserve">Scope of Work &amp; </w:t>
            </w:r>
            <w:r w:rsidR="006A2B46" w:rsidRPr="0033766C">
              <w:rPr>
                <w:sz w:val="36"/>
                <w:szCs w:val="36"/>
              </w:rPr>
              <w:t>Technical Specifications for</w:t>
            </w:r>
            <w:r w:rsidR="00BE3218" w:rsidRPr="0033766C">
              <w:rPr>
                <w:sz w:val="36"/>
                <w:szCs w:val="36"/>
              </w:rPr>
              <w:t xml:space="preserve"> </w:t>
            </w:r>
            <w:r w:rsidR="003B1525" w:rsidRPr="0033766C">
              <w:rPr>
                <w:sz w:val="36"/>
                <w:szCs w:val="36"/>
              </w:rPr>
              <w:t>Supply of Electrical Items and Work Execution</w:t>
            </w:r>
          </w:p>
        </w:tc>
        <w:tc>
          <w:tcPr>
            <w:tcW w:w="2448" w:type="dxa"/>
          </w:tcPr>
          <w:p w:rsidR="006A2B46" w:rsidRPr="0033766C" w:rsidRDefault="006A2B46" w:rsidP="008545E2">
            <w:pPr>
              <w:jc w:val="center"/>
              <w:rPr>
                <w:sz w:val="36"/>
                <w:szCs w:val="36"/>
              </w:rPr>
            </w:pPr>
          </w:p>
          <w:p w:rsidR="006A2B46" w:rsidRPr="0033766C" w:rsidRDefault="00FE0E22" w:rsidP="00414DF0">
            <w:pPr>
              <w:ind w:firstLine="720"/>
              <w:rPr>
                <w:sz w:val="36"/>
                <w:szCs w:val="36"/>
              </w:rPr>
            </w:pPr>
            <w:r>
              <w:rPr>
                <w:sz w:val="36"/>
                <w:szCs w:val="36"/>
              </w:rPr>
              <w:t>5</w:t>
            </w:r>
            <w:r w:rsidR="00414DF0">
              <w:rPr>
                <w:sz w:val="36"/>
                <w:szCs w:val="36"/>
              </w:rPr>
              <w:t>2-66</w:t>
            </w:r>
          </w:p>
        </w:tc>
      </w:tr>
      <w:tr w:rsidR="000D5BA5" w:rsidRPr="0033766C">
        <w:tc>
          <w:tcPr>
            <w:tcW w:w="1908" w:type="dxa"/>
          </w:tcPr>
          <w:p w:rsidR="000D5BA5" w:rsidRPr="0033766C" w:rsidRDefault="000D5BA5" w:rsidP="00B33CA8">
            <w:pPr>
              <w:jc w:val="center"/>
              <w:rPr>
                <w:sz w:val="36"/>
                <w:szCs w:val="36"/>
              </w:rPr>
            </w:pPr>
            <w:r w:rsidRPr="0033766C">
              <w:rPr>
                <w:sz w:val="36"/>
                <w:szCs w:val="36"/>
              </w:rPr>
              <w:t>VOL-</w:t>
            </w:r>
            <w:r w:rsidR="006A2B46" w:rsidRPr="0033766C">
              <w:rPr>
                <w:sz w:val="36"/>
                <w:szCs w:val="36"/>
              </w:rPr>
              <w:t>IV</w:t>
            </w:r>
          </w:p>
          <w:p w:rsidR="00B33CA8" w:rsidRPr="0033766C" w:rsidRDefault="00B33CA8" w:rsidP="00B33CA8">
            <w:pPr>
              <w:jc w:val="center"/>
              <w:rPr>
                <w:sz w:val="36"/>
                <w:szCs w:val="36"/>
              </w:rPr>
            </w:pPr>
          </w:p>
        </w:tc>
        <w:tc>
          <w:tcPr>
            <w:tcW w:w="4500" w:type="dxa"/>
          </w:tcPr>
          <w:p w:rsidR="00B33CA8" w:rsidRPr="0033766C" w:rsidRDefault="000D5BA5" w:rsidP="001D6FE5">
            <w:pPr>
              <w:rPr>
                <w:bCs/>
                <w:sz w:val="36"/>
                <w:szCs w:val="36"/>
              </w:rPr>
            </w:pPr>
            <w:r w:rsidRPr="0033766C">
              <w:rPr>
                <w:bCs/>
                <w:sz w:val="36"/>
                <w:szCs w:val="36"/>
              </w:rPr>
              <w:t xml:space="preserve">Bill of </w:t>
            </w:r>
            <w:r w:rsidR="001D6FE5">
              <w:rPr>
                <w:bCs/>
                <w:sz w:val="36"/>
                <w:szCs w:val="36"/>
              </w:rPr>
              <w:t>Items</w:t>
            </w:r>
            <w:r w:rsidRPr="0033766C">
              <w:rPr>
                <w:bCs/>
                <w:sz w:val="36"/>
                <w:szCs w:val="36"/>
              </w:rPr>
              <w:t xml:space="preserve"> with </w:t>
            </w:r>
            <w:r w:rsidR="00C44D6D" w:rsidRPr="0033766C">
              <w:rPr>
                <w:bCs/>
                <w:sz w:val="36"/>
                <w:szCs w:val="36"/>
              </w:rPr>
              <w:t>D</w:t>
            </w:r>
            <w:r w:rsidR="00B33CA8" w:rsidRPr="0033766C">
              <w:rPr>
                <w:bCs/>
                <w:sz w:val="36"/>
                <w:szCs w:val="36"/>
              </w:rPr>
              <w:t xml:space="preserve">etailed </w:t>
            </w:r>
            <w:r w:rsidR="00C44D6D" w:rsidRPr="0033766C">
              <w:rPr>
                <w:bCs/>
                <w:sz w:val="36"/>
                <w:szCs w:val="36"/>
              </w:rPr>
              <w:t>D</w:t>
            </w:r>
            <w:r w:rsidR="00B33CA8" w:rsidRPr="0033766C">
              <w:rPr>
                <w:bCs/>
                <w:sz w:val="36"/>
                <w:szCs w:val="36"/>
              </w:rPr>
              <w:t>escription of the work</w:t>
            </w:r>
            <w:r w:rsidR="00C44D6D" w:rsidRPr="0033766C">
              <w:rPr>
                <w:bCs/>
                <w:sz w:val="36"/>
                <w:szCs w:val="36"/>
              </w:rPr>
              <w:t>s</w:t>
            </w:r>
            <w:r w:rsidR="0023607F" w:rsidRPr="0033766C">
              <w:rPr>
                <w:bCs/>
                <w:sz w:val="36"/>
                <w:szCs w:val="36"/>
              </w:rPr>
              <w:t xml:space="preserve"> </w:t>
            </w:r>
            <w:r w:rsidR="00C44D6D" w:rsidRPr="0033766C">
              <w:rPr>
                <w:bCs/>
                <w:sz w:val="36"/>
                <w:szCs w:val="36"/>
              </w:rPr>
              <w:t>f</w:t>
            </w:r>
            <w:r w:rsidRPr="0033766C">
              <w:rPr>
                <w:bCs/>
                <w:sz w:val="36"/>
                <w:szCs w:val="36"/>
              </w:rPr>
              <w:t xml:space="preserve">or </w:t>
            </w:r>
            <w:r w:rsidR="007D69F3" w:rsidRPr="0033766C">
              <w:rPr>
                <w:sz w:val="36"/>
                <w:szCs w:val="36"/>
              </w:rPr>
              <w:t>Supply of Electrical Items and Work Execution</w:t>
            </w:r>
          </w:p>
        </w:tc>
        <w:tc>
          <w:tcPr>
            <w:tcW w:w="2448" w:type="dxa"/>
          </w:tcPr>
          <w:p w:rsidR="000D5BA5" w:rsidRPr="0033766C" w:rsidRDefault="000D5BA5" w:rsidP="008545E2">
            <w:pPr>
              <w:jc w:val="center"/>
              <w:rPr>
                <w:sz w:val="36"/>
                <w:szCs w:val="36"/>
              </w:rPr>
            </w:pPr>
          </w:p>
          <w:p w:rsidR="00E627F0" w:rsidRPr="0033766C" w:rsidRDefault="00E627F0" w:rsidP="008545E2">
            <w:pPr>
              <w:jc w:val="center"/>
              <w:rPr>
                <w:sz w:val="36"/>
                <w:szCs w:val="36"/>
              </w:rPr>
            </w:pPr>
          </w:p>
          <w:p w:rsidR="00E627F0" w:rsidRPr="0033766C" w:rsidRDefault="00414DF0" w:rsidP="008545E2">
            <w:pPr>
              <w:jc w:val="center"/>
              <w:rPr>
                <w:sz w:val="36"/>
                <w:szCs w:val="36"/>
              </w:rPr>
            </w:pPr>
            <w:r>
              <w:rPr>
                <w:sz w:val="36"/>
                <w:szCs w:val="36"/>
              </w:rPr>
              <w:t>67</w:t>
            </w:r>
            <w:r w:rsidR="00FE0E22">
              <w:rPr>
                <w:sz w:val="36"/>
                <w:szCs w:val="36"/>
              </w:rPr>
              <w:t>-</w:t>
            </w:r>
            <w:r w:rsidR="006F33C5">
              <w:rPr>
                <w:sz w:val="36"/>
                <w:szCs w:val="36"/>
              </w:rPr>
              <w:t>8</w:t>
            </w:r>
            <w:r>
              <w:rPr>
                <w:sz w:val="36"/>
                <w:szCs w:val="36"/>
              </w:rPr>
              <w:t>4</w:t>
            </w:r>
          </w:p>
          <w:p w:rsidR="006A2B46" w:rsidRPr="0033766C" w:rsidRDefault="006A2B46" w:rsidP="008545E2">
            <w:pPr>
              <w:jc w:val="center"/>
              <w:rPr>
                <w:sz w:val="36"/>
                <w:szCs w:val="36"/>
              </w:rPr>
            </w:pPr>
          </w:p>
        </w:tc>
      </w:tr>
      <w:tr w:rsidR="000D5BA5" w:rsidRPr="0033766C">
        <w:tc>
          <w:tcPr>
            <w:tcW w:w="1908" w:type="dxa"/>
          </w:tcPr>
          <w:p w:rsidR="000D5BA5" w:rsidRPr="0033766C" w:rsidRDefault="006A2B46" w:rsidP="006643CC">
            <w:pPr>
              <w:jc w:val="center"/>
              <w:rPr>
                <w:sz w:val="36"/>
                <w:szCs w:val="36"/>
              </w:rPr>
            </w:pPr>
            <w:r w:rsidRPr="0033766C">
              <w:rPr>
                <w:sz w:val="36"/>
                <w:szCs w:val="36"/>
              </w:rPr>
              <w:t>VOL-</w:t>
            </w:r>
            <w:r w:rsidR="000D5BA5" w:rsidRPr="0033766C">
              <w:rPr>
                <w:sz w:val="36"/>
                <w:szCs w:val="36"/>
              </w:rPr>
              <w:t>V</w:t>
            </w:r>
          </w:p>
          <w:p w:rsidR="00B33CA8" w:rsidRPr="0033766C" w:rsidRDefault="00B33CA8" w:rsidP="006643CC">
            <w:pPr>
              <w:jc w:val="center"/>
              <w:rPr>
                <w:sz w:val="36"/>
                <w:szCs w:val="36"/>
              </w:rPr>
            </w:pPr>
          </w:p>
        </w:tc>
        <w:tc>
          <w:tcPr>
            <w:tcW w:w="4500" w:type="dxa"/>
          </w:tcPr>
          <w:p w:rsidR="004059DA" w:rsidRPr="004059DA" w:rsidRDefault="004059DA" w:rsidP="004059DA">
            <w:pPr>
              <w:rPr>
                <w:bCs/>
                <w:sz w:val="36"/>
                <w:szCs w:val="36"/>
              </w:rPr>
            </w:pPr>
            <w:r w:rsidRPr="004059DA">
              <w:rPr>
                <w:bCs/>
                <w:sz w:val="36"/>
                <w:szCs w:val="36"/>
              </w:rPr>
              <w:t>P</w:t>
            </w:r>
            <w:r>
              <w:rPr>
                <w:bCs/>
                <w:sz w:val="36"/>
                <w:szCs w:val="36"/>
              </w:rPr>
              <w:t>rice</w:t>
            </w:r>
            <w:r w:rsidRPr="004059DA">
              <w:rPr>
                <w:bCs/>
                <w:sz w:val="36"/>
                <w:szCs w:val="36"/>
              </w:rPr>
              <w:t xml:space="preserve"> B</w:t>
            </w:r>
            <w:r>
              <w:rPr>
                <w:bCs/>
                <w:sz w:val="36"/>
                <w:szCs w:val="36"/>
              </w:rPr>
              <w:t>id</w:t>
            </w:r>
            <w:r w:rsidRPr="004059DA">
              <w:rPr>
                <w:bCs/>
                <w:sz w:val="36"/>
                <w:szCs w:val="36"/>
              </w:rPr>
              <w:t xml:space="preserve"> </w:t>
            </w:r>
            <w:r>
              <w:rPr>
                <w:bCs/>
                <w:sz w:val="36"/>
                <w:szCs w:val="36"/>
              </w:rPr>
              <w:t>for</w:t>
            </w:r>
            <w:r w:rsidRPr="004059DA">
              <w:rPr>
                <w:bCs/>
                <w:sz w:val="36"/>
                <w:szCs w:val="36"/>
              </w:rPr>
              <w:t xml:space="preserve"> B</w:t>
            </w:r>
            <w:r>
              <w:rPr>
                <w:bCs/>
                <w:sz w:val="36"/>
                <w:szCs w:val="36"/>
              </w:rPr>
              <w:t>ill of</w:t>
            </w:r>
            <w:r w:rsidRPr="004059DA">
              <w:rPr>
                <w:bCs/>
                <w:sz w:val="36"/>
                <w:szCs w:val="36"/>
              </w:rPr>
              <w:t xml:space="preserve"> </w:t>
            </w:r>
            <w:r w:rsidR="001D6FE5">
              <w:rPr>
                <w:bCs/>
                <w:sz w:val="36"/>
                <w:szCs w:val="36"/>
              </w:rPr>
              <w:t>Items</w:t>
            </w:r>
            <w:r>
              <w:rPr>
                <w:bCs/>
                <w:sz w:val="36"/>
                <w:szCs w:val="36"/>
              </w:rPr>
              <w:t xml:space="preserve"> and</w:t>
            </w:r>
            <w:r w:rsidRPr="004059DA">
              <w:rPr>
                <w:bCs/>
                <w:sz w:val="36"/>
                <w:szCs w:val="36"/>
              </w:rPr>
              <w:t xml:space="preserve"> </w:t>
            </w:r>
          </w:p>
          <w:p w:rsidR="004059DA" w:rsidRPr="004059DA" w:rsidRDefault="004059DA" w:rsidP="004059DA">
            <w:pPr>
              <w:rPr>
                <w:sz w:val="36"/>
                <w:szCs w:val="36"/>
              </w:rPr>
            </w:pPr>
            <w:r w:rsidRPr="004059DA">
              <w:rPr>
                <w:bCs/>
                <w:sz w:val="36"/>
                <w:szCs w:val="36"/>
              </w:rPr>
              <w:t>D</w:t>
            </w:r>
            <w:r>
              <w:rPr>
                <w:bCs/>
                <w:sz w:val="36"/>
                <w:szCs w:val="36"/>
              </w:rPr>
              <w:t>iscount</w:t>
            </w:r>
            <w:r w:rsidRPr="004059DA">
              <w:rPr>
                <w:bCs/>
                <w:sz w:val="36"/>
                <w:szCs w:val="36"/>
              </w:rPr>
              <w:t xml:space="preserve"> P</w:t>
            </w:r>
            <w:r>
              <w:rPr>
                <w:bCs/>
                <w:sz w:val="36"/>
                <w:szCs w:val="36"/>
              </w:rPr>
              <w:t>ercentage</w:t>
            </w:r>
            <w:r w:rsidRPr="004059DA">
              <w:rPr>
                <w:bCs/>
                <w:sz w:val="36"/>
                <w:szCs w:val="36"/>
              </w:rPr>
              <w:t xml:space="preserve">  O</w:t>
            </w:r>
            <w:r>
              <w:rPr>
                <w:bCs/>
                <w:sz w:val="36"/>
                <w:szCs w:val="36"/>
              </w:rPr>
              <w:t>ffered on</w:t>
            </w:r>
            <w:r w:rsidRPr="004059DA">
              <w:rPr>
                <w:bCs/>
                <w:sz w:val="36"/>
                <w:szCs w:val="36"/>
              </w:rPr>
              <w:t xml:space="preserve"> OEM P</w:t>
            </w:r>
            <w:r>
              <w:rPr>
                <w:bCs/>
                <w:sz w:val="36"/>
                <w:szCs w:val="36"/>
              </w:rPr>
              <w:t>rice</w:t>
            </w:r>
            <w:r w:rsidRPr="004059DA">
              <w:rPr>
                <w:bCs/>
                <w:sz w:val="36"/>
                <w:szCs w:val="36"/>
              </w:rPr>
              <w:t xml:space="preserve"> L</w:t>
            </w:r>
            <w:r>
              <w:rPr>
                <w:bCs/>
                <w:sz w:val="36"/>
                <w:szCs w:val="36"/>
              </w:rPr>
              <w:t>ists</w:t>
            </w:r>
          </w:p>
          <w:p w:rsidR="004059DA" w:rsidRDefault="004059DA" w:rsidP="004059DA">
            <w:pPr>
              <w:tabs>
                <w:tab w:val="left" w:pos="4320"/>
              </w:tabs>
            </w:pPr>
          </w:p>
          <w:p w:rsidR="000D5BA5" w:rsidRPr="0033766C" w:rsidRDefault="000D5BA5" w:rsidP="006A2B46">
            <w:pPr>
              <w:rPr>
                <w:bCs/>
                <w:sz w:val="36"/>
                <w:szCs w:val="36"/>
              </w:rPr>
            </w:pPr>
          </w:p>
        </w:tc>
        <w:tc>
          <w:tcPr>
            <w:tcW w:w="2448" w:type="dxa"/>
          </w:tcPr>
          <w:p w:rsidR="000D5BA5" w:rsidRPr="0033766C" w:rsidRDefault="00414DF0" w:rsidP="0081293D">
            <w:pPr>
              <w:jc w:val="center"/>
              <w:rPr>
                <w:sz w:val="36"/>
                <w:szCs w:val="36"/>
              </w:rPr>
            </w:pPr>
            <w:r>
              <w:rPr>
                <w:sz w:val="36"/>
                <w:szCs w:val="36"/>
              </w:rPr>
              <w:t>85</w:t>
            </w:r>
            <w:r w:rsidR="00FE0E22">
              <w:rPr>
                <w:sz w:val="36"/>
                <w:szCs w:val="36"/>
              </w:rPr>
              <w:t>-</w:t>
            </w:r>
            <w:r w:rsidR="0081293D">
              <w:rPr>
                <w:sz w:val="36"/>
                <w:szCs w:val="36"/>
              </w:rPr>
              <w:t>9</w:t>
            </w:r>
            <w:r>
              <w:rPr>
                <w:sz w:val="36"/>
                <w:szCs w:val="36"/>
              </w:rPr>
              <w:t>7</w:t>
            </w:r>
          </w:p>
        </w:tc>
      </w:tr>
    </w:tbl>
    <w:p w:rsidR="000D5BA5" w:rsidRPr="0033766C" w:rsidRDefault="000D5BA5" w:rsidP="000D5BA5">
      <w:pPr>
        <w:jc w:val="center"/>
        <w:rPr>
          <w:sz w:val="28"/>
          <w:szCs w:val="28"/>
        </w:rPr>
      </w:pPr>
    </w:p>
    <w:p w:rsidR="00FD090D" w:rsidRPr="0033766C" w:rsidRDefault="00FD090D" w:rsidP="00FD090D">
      <w:pPr>
        <w:pStyle w:val="BodyTextIndent2"/>
        <w:ind w:left="0"/>
        <w:jc w:val="center"/>
      </w:pPr>
    </w:p>
    <w:p w:rsidR="000D5BA5" w:rsidRPr="0033766C" w:rsidRDefault="000D5BA5" w:rsidP="00FD090D">
      <w:pPr>
        <w:pStyle w:val="BodyTextIndent2"/>
        <w:ind w:left="0"/>
        <w:jc w:val="center"/>
      </w:pPr>
    </w:p>
    <w:p w:rsidR="000D5BA5" w:rsidRPr="0033766C" w:rsidRDefault="000D5BA5" w:rsidP="00FD090D">
      <w:pPr>
        <w:pStyle w:val="BodyTextIndent2"/>
        <w:ind w:left="0"/>
        <w:jc w:val="center"/>
      </w:pPr>
    </w:p>
    <w:p w:rsidR="000D5BA5" w:rsidRPr="0033766C" w:rsidRDefault="000D5BA5" w:rsidP="00FD090D">
      <w:pPr>
        <w:pStyle w:val="BodyTextIndent2"/>
        <w:ind w:left="0"/>
        <w:jc w:val="center"/>
      </w:pPr>
    </w:p>
    <w:p w:rsidR="000D5BA5" w:rsidRPr="0033766C" w:rsidRDefault="000D5BA5" w:rsidP="00FD090D">
      <w:pPr>
        <w:pStyle w:val="BodyTextIndent2"/>
        <w:ind w:left="0"/>
        <w:jc w:val="center"/>
      </w:pPr>
    </w:p>
    <w:p w:rsidR="000D5BA5" w:rsidRPr="0033766C" w:rsidRDefault="000D5BA5" w:rsidP="00FD090D">
      <w:pPr>
        <w:pStyle w:val="BodyTextIndent2"/>
        <w:ind w:left="0"/>
        <w:jc w:val="center"/>
      </w:pPr>
    </w:p>
    <w:p w:rsidR="000D5BA5" w:rsidRPr="0033766C" w:rsidRDefault="000D5BA5" w:rsidP="00FD090D">
      <w:pPr>
        <w:pStyle w:val="BodyTextIndent2"/>
        <w:ind w:left="0"/>
        <w:jc w:val="center"/>
      </w:pPr>
    </w:p>
    <w:p w:rsidR="000D5BA5" w:rsidRPr="0033766C" w:rsidRDefault="000D5BA5" w:rsidP="00FD090D">
      <w:pPr>
        <w:pStyle w:val="BodyTextIndent2"/>
        <w:ind w:left="0"/>
        <w:jc w:val="center"/>
      </w:pPr>
    </w:p>
    <w:p w:rsidR="000D5BA5" w:rsidRPr="0033766C" w:rsidRDefault="000D5BA5" w:rsidP="00FD090D">
      <w:pPr>
        <w:pStyle w:val="BodyTextIndent2"/>
        <w:ind w:left="0"/>
        <w:jc w:val="center"/>
      </w:pPr>
    </w:p>
    <w:p w:rsidR="000D5BA5" w:rsidRPr="0033766C" w:rsidRDefault="000D5BA5" w:rsidP="00FD090D">
      <w:pPr>
        <w:pStyle w:val="BodyTextIndent2"/>
        <w:ind w:left="0"/>
        <w:jc w:val="center"/>
      </w:pPr>
    </w:p>
    <w:p w:rsidR="000D5BA5" w:rsidRPr="0033766C" w:rsidRDefault="000D5BA5" w:rsidP="00FD090D">
      <w:pPr>
        <w:pStyle w:val="BodyTextIndent2"/>
        <w:ind w:left="0"/>
        <w:jc w:val="center"/>
      </w:pPr>
    </w:p>
    <w:p w:rsidR="000D5BA5" w:rsidRPr="0033766C" w:rsidRDefault="000D5BA5" w:rsidP="00FD090D">
      <w:pPr>
        <w:pStyle w:val="BodyTextIndent2"/>
        <w:ind w:left="0"/>
        <w:jc w:val="center"/>
      </w:pPr>
    </w:p>
    <w:p w:rsidR="000D5BA5" w:rsidRPr="0033766C" w:rsidRDefault="000D5BA5" w:rsidP="00FD090D">
      <w:pPr>
        <w:pStyle w:val="BodyTextIndent2"/>
        <w:ind w:left="0"/>
        <w:jc w:val="center"/>
      </w:pPr>
    </w:p>
    <w:p w:rsidR="000D5BA5" w:rsidRPr="0033766C" w:rsidRDefault="000D5BA5" w:rsidP="00FD090D">
      <w:pPr>
        <w:pStyle w:val="BodyTextIndent2"/>
        <w:ind w:left="0"/>
        <w:jc w:val="center"/>
      </w:pPr>
    </w:p>
    <w:p w:rsidR="000D5BA5" w:rsidRPr="0033766C" w:rsidRDefault="000D5BA5" w:rsidP="00FD090D">
      <w:pPr>
        <w:pStyle w:val="BodyTextIndent2"/>
        <w:ind w:left="0"/>
        <w:jc w:val="center"/>
      </w:pPr>
    </w:p>
    <w:p w:rsidR="000D5BA5" w:rsidRPr="0033766C" w:rsidRDefault="000D5BA5" w:rsidP="00FD090D">
      <w:pPr>
        <w:pStyle w:val="BodyTextIndent2"/>
        <w:ind w:left="0"/>
        <w:jc w:val="center"/>
      </w:pPr>
    </w:p>
    <w:p w:rsidR="000D5BA5" w:rsidRPr="0033766C" w:rsidRDefault="000D5BA5" w:rsidP="00FD090D">
      <w:pPr>
        <w:pStyle w:val="BodyTextIndent2"/>
        <w:ind w:left="0"/>
        <w:jc w:val="center"/>
      </w:pPr>
    </w:p>
    <w:p w:rsidR="000D5BA5" w:rsidRPr="0033766C" w:rsidRDefault="000D5BA5" w:rsidP="00FD090D">
      <w:pPr>
        <w:pStyle w:val="BodyTextIndent2"/>
        <w:ind w:left="0"/>
        <w:jc w:val="center"/>
      </w:pPr>
    </w:p>
    <w:p w:rsidR="000D5BA5" w:rsidRPr="0033766C" w:rsidRDefault="000D5BA5" w:rsidP="00FD090D">
      <w:pPr>
        <w:pStyle w:val="BodyTextIndent2"/>
        <w:ind w:left="0"/>
        <w:jc w:val="center"/>
      </w:pPr>
    </w:p>
    <w:p w:rsidR="000D5BA5" w:rsidRPr="0033766C" w:rsidRDefault="000D5BA5" w:rsidP="00FD090D">
      <w:pPr>
        <w:pStyle w:val="BodyTextIndent2"/>
        <w:ind w:left="0"/>
        <w:jc w:val="center"/>
      </w:pPr>
    </w:p>
    <w:p w:rsidR="000D5BA5" w:rsidRPr="0033766C" w:rsidRDefault="000D5BA5" w:rsidP="00FD090D">
      <w:pPr>
        <w:pStyle w:val="BodyTextIndent2"/>
        <w:ind w:left="0"/>
        <w:jc w:val="center"/>
      </w:pPr>
    </w:p>
    <w:p w:rsidR="000D5BA5" w:rsidRPr="0033766C" w:rsidRDefault="000D5BA5" w:rsidP="00FD090D">
      <w:pPr>
        <w:pStyle w:val="BodyTextIndent2"/>
        <w:ind w:left="0"/>
        <w:jc w:val="center"/>
      </w:pPr>
    </w:p>
    <w:p w:rsidR="000D5BA5" w:rsidRPr="0033766C" w:rsidRDefault="000D5BA5" w:rsidP="00FD090D">
      <w:pPr>
        <w:pStyle w:val="BodyTextIndent2"/>
        <w:ind w:left="0"/>
        <w:jc w:val="center"/>
      </w:pPr>
    </w:p>
    <w:p w:rsidR="000D5BA5" w:rsidRPr="0033766C" w:rsidRDefault="000D5BA5" w:rsidP="00FD090D">
      <w:pPr>
        <w:pStyle w:val="BodyTextIndent2"/>
        <w:ind w:left="0"/>
        <w:jc w:val="center"/>
      </w:pPr>
    </w:p>
    <w:p w:rsidR="000D5BA5" w:rsidRPr="0033766C" w:rsidRDefault="000D5BA5" w:rsidP="00FD090D">
      <w:pPr>
        <w:pStyle w:val="BodyTextIndent2"/>
        <w:ind w:left="0"/>
        <w:jc w:val="center"/>
      </w:pPr>
    </w:p>
    <w:p w:rsidR="000D5BA5" w:rsidRPr="0033766C" w:rsidRDefault="000D5BA5" w:rsidP="00FD090D">
      <w:pPr>
        <w:pStyle w:val="BodyTextIndent2"/>
        <w:ind w:left="0"/>
        <w:jc w:val="center"/>
        <w:rPr>
          <w:sz w:val="52"/>
          <w:szCs w:val="52"/>
        </w:rPr>
      </w:pPr>
    </w:p>
    <w:p w:rsidR="00902BDD" w:rsidRPr="0033766C" w:rsidRDefault="00902BDD" w:rsidP="00FD090D">
      <w:pPr>
        <w:pStyle w:val="BodyTextIndent2"/>
        <w:ind w:left="0"/>
        <w:jc w:val="center"/>
        <w:rPr>
          <w:sz w:val="96"/>
          <w:szCs w:val="96"/>
        </w:rPr>
      </w:pPr>
    </w:p>
    <w:p w:rsidR="00B07BE1" w:rsidRPr="0033766C" w:rsidRDefault="00B07BE1" w:rsidP="00FD090D">
      <w:pPr>
        <w:pStyle w:val="BodyTextIndent2"/>
        <w:ind w:left="0"/>
        <w:jc w:val="center"/>
        <w:rPr>
          <w:sz w:val="96"/>
          <w:szCs w:val="96"/>
        </w:rPr>
      </w:pPr>
    </w:p>
    <w:p w:rsidR="000D5BA5" w:rsidRPr="0033766C" w:rsidRDefault="000D5BA5" w:rsidP="00FD090D">
      <w:pPr>
        <w:pStyle w:val="BodyTextIndent2"/>
        <w:ind w:left="0"/>
        <w:jc w:val="center"/>
        <w:rPr>
          <w:sz w:val="96"/>
          <w:szCs w:val="96"/>
        </w:rPr>
      </w:pPr>
      <w:r w:rsidRPr="0033766C">
        <w:rPr>
          <w:sz w:val="96"/>
          <w:szCs w:val="96"/>
        </w:rPr>
        <w:t>VOL-</w:t>
      </w:r>
      <w:r w:rsidR="00B33CA8" w:rsidRPr="0033766C">
        <w:rPr>
          <w:sz w:val="96"/>
          <w:szCs w:val="96"/>
        </w:rPr>
        <w:t>I</w:t>
      </w:r>
    </w:p>
    <w:p w:rsidR="00556986" w:rsidRPr="0033766C" w:rsidRDefault="00556986" w:rsidP="00FD090D">
      <w:pPr>
        <w:pStyle w:val="BodyTextIndent2"/>
        <w:ind w:left="0"/>
        <w:jc w:val="center"/>
        <w:rPr>
          <w:sz w:val="96"/>
          <w:szCs w:val="96"/>
        </w:rPr>
      </w:pPr>
    </w:p>
    <w:p w:rsidR="00556986" w:rsidRPr="0033766C" w:rsidRDefault="000C256A" w:rsidP="00FD090D">
      <w:pPr>
        <w:pStyle w:val="BodyTextIndent2"/>
        <w:ind w:left="0"/>
        <w:jc w:val="center"/>
        <w:rPr>
          <w:sz w:val="52"/>
          <w:szCs w:val="52"/>
        </w:rPr>
      </w:pPr>
      <w:r w:rsidRPr="0033766C">
        <w:rPr>
          <w:sz w:val="52"/>
          <w:szCs w:val="52"/>
        </w:rPr>
        <w:t xml:space="preserve">Eligibility Criteria </w:t>
      </w:r>
    </w:p>
    <w:p w:rsidR="000D5BA5" w:rsidRPr="0033766C" w:rsidRDefault="000D5BA5" w:rsidP="00FD090D">
      <w:pPr>
        <w:pStyle w:val="BodyTextIndent2"/>
        <w:ind w:left="0"/>
        <w:jc w:val="center"/>
      </w:pPr>
    </w:p>
    <w:p w:rsidR="000D5BA5" w:rsidRPr="0033766C" w:rsidRDefault="000D5BA5" w:rsidP="00FD090D">
      <w:pPr>
        <w:pStyle w:val="BodyTextIndent2"/>
        <w:ind w:left="0"/>
        <w:jc w:val="center"/>
      </w:pPr>
    </w:p>
    <w:p w:rsidR="009E1D04" w:rsidRPr="0033766C" w:rsidRDefault="009E1D04" w:rsidP="00FD090D">
      <w:pPr>
        <w:pStyle w:val="BodyTextIndent2"/>
        <w:ind w:left="0"/>
        <w:jc w:val="center"/>
      </w:pPr>
    </w:p>
    <w:p w:rsidR="009E1D04" w:rsidRPr="0033766C" w:rsidRDefault="009E1D04" w:rsidP="00FD090D">
      <w:pPr>
        <w:pStyle w:val="BodyTextIndent2"/>
        <w:ind w:left="0"/>
        <w:jc w:val="center"/>
      </w:pPr>
    </w:p>
    <w:p w:rsidR="009E1D04" w:rsidRPr="0033766C" w:rsidRDefault="009E1D04" w:rsidP="00FD090D">
      <w:pPr>
        <w:pStyle w:val="BodyTextIndent2"/>
        <w:ind w:left="0"/>
        <w:jc w:val="center"/>
      </w:pPr>
    </w:p>
    <w:p w:rsidR="009E1D04" w:rsidRPr="0033766C" w:rsidRDefault="009E1D04" w:rsidP="00FD090D">
      <w:pPr>
        <w:pStyle w:val="BodyTextIndent2"/>
        <w:ind w:left="0"/>
        <w:jc w:val="center"/>
      </w:pPr>
    </w:p>
    <w:p w:rsidR="009E1D04" w:rsidRPr="0033766C" w:rsidRDefault="009E1D04" w:rsidP="00FD090D">
      <w:pPr>
        <w:pStyle w:val="BodyTextIndent2"/>
        <w:ind w:left="0"/>
        <w:jc w:val="center"/>
      </w:pPr>
    </w:p>
    <w:p w:rsidR="009E1D04" w:rsidRPr="0033766C" w:rsidRDefault="009E1D04" w:rsidP="00FD090D">
      <w:pPr>
        <w:pStyle w:val="BodyTextIndent2"/>
        <w:ind w:left="0"/>
        <w:jc w:val="center"/>
      </w:pPr>
    </w:p>
    <w:p w:rsidR="009E1D04" w:rsidRPr="0033766C" w:rsidRDefault="009E1D04" w:rsidP="00FD090D">
      <w:pPr>
        <w:pStyle w:val="BodyTextIndent2"/>
        <w:ind w:left="0"/>
        <w:jc w:val="center"/>
      </w:pPr>
    </w:p>
    <w:p w:rsidR="00117EDF" w:rsidRPr="0033766C" w:rsidRDefault="00117EDF" w:rsidP="00FD090D">
      <w:pPr>
        <w:pStyle w:val="BodyTextIndent2"/>
        <w:ind w:left="0"/>
        <w:jc w:val="center"/>
      </w:pPr>
    </w:p>
    <w:p w:rsidR="00117EDF" w:rsidRPr="0033766C" w:rsidRDefault="00117EDF" w:rsidP="00FD090D">
      <w:pPr>
        <w:pStyle w:val="BodyTextIndent2"/>
        <w:ind w:left="0"/>
        <w:jc w:val="center"/>
      </w:pPr>
    </w:p>
    <w:p w:rsidR="005B783D" w:rsidRPr="0033766C" w:rsidRDefault="005B783D" w:rsidP="00FD090D">
      <w:pPr>
        <w:pStyle w:val="BodyTextIndent2"/>
        <w:ind w:left="0"/>
        <w:jc w:val="center"/>
      </w:pPr>
    </w:p>
    <w:p w:rsidR="005B783D" w:rsidRPr="0033766C" w:rsidRDefault="005B783D" w:rsidP="00FD090D">
      <w:pPr>
        <w:pStyle w:val="BodyTextIndent2"/>
        <w:ind w:left="0"/>
        <w:jc w:val="center"/>
      </w:pPr>
    </w:p>
    <w:p w:rsidR="005B783D" w:rsidRPr="0033766C" w:rsidRDefault="005B783D" w:rsidP="00FD090D">
      <w:pPr>
        <w:pStyle w:val="BodyTextIndent2"/>
        <w:ind w:left="0"/>
        <w:jc w:val="center"/>
      </w:pPr>
    </w:p>
    <w:p w:rsidR="005B783D" w:rsidRPr="0033766C" w:rsidRDefault="005B783D" w:rsidP="00FD090D">
      <w:pPr>
        <w:pStyle w:val="BodyTextIndent2"/>
        <w:ind w:left="0"/>
        <w:jc w:val="center"/>
      </w:pPr>
    </w:p>
    <w:p w:rsidR="005B783D" w:rsidRPr="0033766C" w:rsidRDefault="005B783D" w:rsidP="00FD090D">
      <w:pPr>
        <w:pStyle w:val="BodyTextIndent2"/>
        <w:ind w:left="0"/>
        <w:jc w:val="center"/>
      </w:pPr>
    </w:p>
    <w:p w:rsidR="00117EDF" w:rsidRPr="0033766C" w:rsidRDefault="00117EDF" w:rsidP="00FD090D">
      <w:pPr>
        <w:pStyle w:val="BodyTextIndent2"/>
        <w:ind w:left="0"/>
        <w:jc w:val="center"/>
      </w:pPr>
    </w:p>
    <w:p w:rsidR="005B783D" w:rsidRPr="0033766C" w:rsidRDefault="005B783D" w:rsidP="00FD090D">
      <w:pPr>
        <w:pStyle w:val="BodyTextIndent2"/>
        <w:ind w:left="0"/>
        <w:jc w:val="center"/>
      </w:pPr>
    </w:p>
    <w:p w:rsidR="005B783D" w:rsidRPr="0033766C" w:rsidRDefault="005B783D" w:rsidP="00FD090D">
      <w:pPr>
        <w:pStyle w:val="BodyTextIndent2"/>
        <w:ind w:left="0"/>
        <w:jc w:val="center"/>
      </w:pPr>
    </w:p>
    <w:p w:rsidR="00117EDF" w:rsidRPr="0033766C" w:rsidRDefault="00117EDF" w:rsidP="00FD090D">
      <w:pPr>
        <w:pStyle w:val="BodyTextIndent2"/>
        <w:ind w:left="0"/>
        <w:jc w:val="center"/>
      </w:pPr>
    </w:p>
    <w:p w:rsidR="00FF3BC8" w:rsidRPr="0033766C" w:rsidRDefault="00FF3BC8" w:rsidP="00FD090D">
      <w:pPr>
        <w:pStyle w:val="BodyTextIndent2"/>
        <w:ind w:left="0"/>
        <w:jc w:val="center"/>
      </w:pPr>
    </w:p>
    <w:p w:rsidR="00236F2B" w:rsidRPr="0033766C" w:rsidRDefault="00236F2B" w:rsidP="00B717F5">
      <w:pPr>
        <w:pStyle w:val="BodyTextIndent2"/>
        <w:ind w:left="0"/>
      </w:pPr>
    </w:p>
    <w:p w:rsidR="00236F2B" w:rsidRPr="0033766C" w:rsidRDefault="00236F2B" w:rsidP="00B717F5">
      <w:pPr>
        <w:pStyle w:val="BodyTextIndent2"/>
        <w:ind w:left="0"/>
      </w:pPr>
    </w:p>
    <w:p w:rsidR="00236F2B" w:rsidRPr="0033766C" w:rsidRDefault="00236F2B" w:rsidP="00B717F5">
      <w:pPr>
        <w:pStyle w:val="BodyTextIndent2"/>
        <w:ind w:left="0"/>
      </w:pPr>
    </w:p>
    <w:p w:rsidR="00236F2B" w:rsidRPr="0033766C" w:rsidRDefault="00236F2B" w:rsidP="00B717F5">
      <w:pPr>
        <w:pStyle w:val="BodyTextIndent2"/>
        <w:ind w:left="0"/>
      </w:pPr>
    </w:p>
    <w:p w:rsidR="00236F2B" w:rsidRPr="0033766C" w:rsidRDefault="00236F2B" w:rsidP="00B717F5">
      <w:pPr>
        <w:pStyle w:val="BodyTextIndent2"/>
        <w:ind w:left="0"/>
      </w:pPr>
    </w:p>
    <w:p w:rsidR="00236F2B" w:rsidRPr="0033766C" w:rsidRDefault="00236F2B" w:rsidP="00B717F5">
      <w:pPr>
        <w:pStyle w:val="BodyTextIndent2"/>
        <w:ind w:left="0"/>
      </w:pPr>
    </w:p>
    <w:p w:rsidR="00FD090D" w:rsidRPr="0033766C" w:rsidRDefault="00FD090D" w:rsidP="00FD090D">
      <w:pPr>
        <w:pStyle w:val="BodyTextIndent2"/>
        <w:autoSpaceDE w:val="0"/>
        <w:ind w:left="0"/>
        <w:jc w:val="center"/>
        <w:rPr>
          <w:b/>
          <w:sz w:val="24"/>
          <w:u w:val="single"/>
        </w:rPr>
      </w:pPr>
      <w:r w:rsidRPr="0033766C">
        <w:rPr>
          <w:b/>
          <w:sz w:val="24"/>
          <w:u w:val="single"/>
        </w:rPr>
        <w:lastRenderedPageBreak/>
        <w:t xml:space="preserve"> </w:t>
      </w:r>
      <w:r w:rsidR="009B0845" w:rsidRPr="0033766C">
        <w:rPr>
          <w:b/>
          <w:sz w:val="24"/>
          <w:u w:val="single"/>
        </w:rPr>
        <w:t>I.</w:t>
      </w:r>
      <w:r w:rsidRPr="0033766C">
        <w:rPr>
          <w:b/>
          <w:sz w:val="24"/>
          <w:u w:val="single"/>
        </w:rPr>
        <w:t>NOTICE FOR INVITATION OF TENDERS</w:t>
      </w:r>
    </w:p>
    <w:p w:rsidR="00FD090D" w:rsidRPr="0033766C" w:rsidRDefault="00FD090D" w:rsidP="00FD090D">
      <w:pPr>
        <w:pStyle w:val="BodyTextIndent2"/>
        <w:ind w:left="0"/>
        <w:rPr>
          <w:b/>
          <w:sz w:val="24"/>
        </w:rPr>
      </w:pPr>
    </w:p>
    <w:p w:rsidR="00FD090D" w:rsidRPr="0033766C" w:rsidRDefault="00FD090D" w:rsidP="00FD090D">
      <w:pPr>
        <w:pStyle w:val="BodyTextIndent2"/>
        <w:ind w:left="0"/>
        <w:rPr>
          <w:sz w:val="24"/>
          <w:szCs w:val="24"/>
        </w:rPr>
      </w:pPr>
      <w:r w:rsidRPr="0033766C">
        <w:rPr>
          <w:sz w:val="24"/>
          <w:szCs w:val="24"/>
        </w:rPr>
        <w:t>Sealed Tenders on Item Rate basis</w:t>
      </w:r>
      <w:r w:rsidR="005602FE" w:rsidRPr="0033766C">
        <w:rPr>
          <w:sz w:val="24"/>
          <w:szCs w:val="24"/>
        </w:rPr>
        <w:t xml:space="preserve"> and discount on OEM price lists</w:t>
      </w:r>
      <w:r w:rsidRPr="0033766C">
        <w:rPr>
          <w:sz w:val="24"/>
          <w:szCs w:val="24"/>
        </w:rPr>
        <w:t xml:space="preserve"> are invited by International Advanced Research Centre for Powder Metallurgy and New Materials, </w:t>
      </w:r>
      <w:r w:rsidR="00061540" w:rsidRPr="0033766C">
        <w:rPr>
          <w:sz w:val="24"/>
          <w:szCs w:val="24"/>
        </w:rPr>
        <w:t>{</w:t>
      </w:r>
      <w:r w:rsidR="00914DB8" w:rsidRPr="0033766C">
        <w:rPr>
          <w:sz w:val="24"/>
          <w:szCs w:val="24"/>
        </w:rPr>
        <w:t>ARC International</w:t>
      </w:r>
      <w:r w:rsidR="00061540" w:rsidRPr="0033766C">
        <w:rPr>
          <w:sz w:val="24"/>
          <w:szCs w:val="24"/>
        </w:rPr>
        <w:t xml:space="preserve"> (</w:t>
      </w:r>
      <w:r w:rsidRPr="0033766C">
        <w:rPr>
          <w:sz w:val="24"/>
          <w:szCs w:val="24"/>
        </w:rPr>
        <w:t>ARCI)</w:t>
      </w:r>
      <w:r w:rsidR="00061540" w:rsidRPr="0033766C">
        <w:rPr>
          <w:sz w:val="24"/>
          <w:szCs w:val="24"/>
        </w:rPr>
        <w:t>}</w:t>
      </w:r>
      <w:r w:rsidRPr="0033766C">
        <w:rPr>
          <w:sz w:val="24"/>
          <w:szCs w:val="24"/>
        </w:rPr>
        <w:t xml:space="preserve">, an autonomous R&amp;D </w:t>
      </w:r>
      <w:r w:rsidR="00485717">
        <w:rPr>
          <w:sz w:val="24"/>
          <w:szCs w:val="24"/>
        </w:rPr>
        <w:t>Institution</w:t>
      </w:r>
      <w:r w:rsidRPr="0033766C">
        <w:rPr>
          <w:sz w:val="24"/>
          <w:szCs w:val="24"/>
        </w:rPr>
        <w:t xml:space="preserve"> of Department of Science and Technology, Govt. of India</w:t>
      </w:r>
      <w:r w:rsidR="00914DB8" w:rsidRPr="0033766C">
        <w:rPr>
          <w:sz w:val="24"/>
          <w:szCs w:val="24"/>
        </w:rPr>
        <w:t xml:space="preserve">, </w:t>
      </w:r>
      <w:r w:rsidRPr="0033766C">
        <w:rPr>
          <w:sz w:val="24"/>
          <w:szCs w:val="24"/>
        </w:rPr>
        <w:t>for</w:t>
      </w:r>
      <w:r w:rsidR="00914DB8" w:rsidRPr="0033766C">
        <w:rPr>
          <w:sz w:val="24"/>
          <w:szCs w:val="24"/>
        </w:rPr>
        <w:t xml:space="preserve"> </w:t>
      </w:r>
      <w:r w:rsidR="005602FE" w:rsidRPr="0033766C">
        <w:rPr>
          <w:sz w:val="24"/>
          <w:szCs w:val="24"/>
        </w:rPr>
        <w:t xml:space="preserve">Annual Rate Contract for Supply of Electrical Items and work execution </w:t>
      </w:r>
      <w:r w:rsidRPr="0033766C">
        <w:rPr>
          <w:sz w:val="24"/>
          <w:szCs w:val="24"/>
        </w:rPr>
        <w:t xml:space="preserve">at ARCI, </w:t>
      </w:r>
      <w:r w:rsidR="00914DB8" w:rsidRPr="0033766C">
        <w:rPr>
          <w:sz w:val="24"/>
          <w:szCs w:val="24"/>
        </w:rPr>
        <w:t xml:space="preserve">Balapur, </w:t>
      </w:r>
      <w:r w:rsidRPr="0033766C">
        <w:rPr>
          <w:sz w:val="24"/>
          <w:szCs w:val="24"/>
        </w:rPr>
        <w:t>Hyderabad</w:t>
      </w:r>
    </w:p>
    <w:p w:rsidR="00FD090D" w:rsidRPr="0033766C" w:rsidRDefault="00FD090D" w:rsidP="00FD090D">
      <w:pPr>
        <w:pStyle w:val="Heading1"/>
      </w:pPr>
      <w:r w:rsidRPr="0033766C">
        <w:t xml:space="preserve"> </w:t>
      </w:r>
    </w:p>
    <w:p w:rsidR="00FD090D" w:rsidRPr="0033766C" w:rsidRDefault="00FD090D" w:rsidP="00FD090D">
      <w:pPr>
        <w:pStyle w:val="BodyTextIndent2"/>
        <w:tabs>
          <w:tab w:val="left" w:pos="720"/>
        </w:tabs>
        <w:ind w:left="0"/>
        <w:rPr>
          <w:sz w:val="24"/>
        </w:rPr>
      </w:pPr>
      <w:r w:rsidRPr="0033766C">
        <w:rPr>
          <w:sz w:val="24"/>
        </w:rPr>
        <w:t xml:space="preserve">*Tender to be addressed &amp; </w:t>
      </w:r>
      <w:r w:rsidR="00914DB8" w:rsidRPr="0033766C">
        <w:rPr>
          <w:sz w:val="24"/>
        </w:rPr>
        <w:t xml:space="preserve">                </w:t>
      </w:r>
      <w:r w:rsidR="00360FED" w:rsidRPr="0033766C">
        <w:rPr>
          <w:sz w:val="24"/>
        </w:rPr>
        <w:tab/>
      </w:r>
      <w:r w:rsidRPr="0033766C">
        <w:rPr>
          <w:sz w:val="24"/>
        </w:rPr>
        <w:t>Director</w:t>
      </w:r>
    </w:p>
    <w:p w:rsidR="00FD090D" w:rsidRPr="0033766C" w:rsidRDefault="00FD090D" w:rsidP="00FD090D">
      <w:pPr>
        <w:pStyle w:val="BodyTextIndent2"/>
        <w:tabs>
          <w:tab w:val="left" w:pos="720"/>
        </w:tabs>
        <w:ind w:left="0"/>
        <w:rPr>
          <w:b/>
          <w:sz w:val="24"/>
        </w:rPr>
      </w:pPr>
      <w:r w:rsidRPr="0033766C">
        <w:rPr>
          <w:sz w:val="24"/>
        </w:rPr>
        <w:t xml:space="preserve">  Deposited at</w:t>
      </w:r>
      <w:r w:rsidRPr="0033766C">
        <w:rPr>
          <w:sz w:val="24"/>
        </w:rPr>
        <w:tab/>
      </w:r>
      <w:r w:rsidRPr="0033766C">
        <w:rPr>
          <w:sz w:val="24"/>
        </w:rPr>
        <w:tab/>
      </w:r>
      <w:r w:rsidRPr="0033766C">
        <w:rPr>
          <w:sz w:val="24"/>
        </w:rPr>
        <w:tab/>
        <w:t xml:space="preserve">          : </w:t>
      </w:r>
      <w:r w:rsidR="00360FED" w:rsidRPr="0033766C">
        <w:rPr>
          <w:sz w:val="24"/>
        </w:rPr>
        <w:tab/>
      </w:r>
      <w:r w:rsidRPr="0033766C">
        <w:rPr>
          <w:b/>
          <w:sz w:val="24"/>
        </w:rPr>
        <w:t>ARC International</w:t>
      </w:r>
    </w:p>
    <w:p w:rsidR="00FD090D" w:rsidRPr="0033766C" w:rsidRDefault="00FD090D" w:rsidP="00FD090D">
      <w:pPr>
        <w:pStyle w:val="BodyTextIndent2"/>
        <w:tabs>
          <w:tab w:val="left" w:pos="720"/>
        </w:tabs>
        <w:ind w:left="0"/>
        <w:rPr>
          <w:sz w:val="24"/>
          <w:lang w:val="nb-NO"/>
        </w:rPr>
      </w:pPr>
      <w:r w:rsidRPr="0033766C">
        <w:rPr>
          <w:b/>
          <w:sz w:val="24"/>
        </w:rPr>
        <w:tab/>
      </w:r>
      <w:r w:rsidRPr="0033766C">
        <w:rPr>
          <w:b/>
          <w:sz w:val="24"/>
        </w:rPr>
        <w:tab/>
      </w:r>
      <w:r w:rsidRPr="0033766C">
        <w:rPr>
          <w:b/>
          <w:sz w:val="24"/>
        </w:rPr>
        <w:tab/>
      </w:r>
      <w:r w:rsidRPr="0033766C">
        <w:rPr>
          <w:b/>
          <w:sz w:val="24"/>
        </w:rPr>
        <w:tab/>
      </w:r>
      <w:r w:rsidRPr="0033766C">
        <w:rPr>
          <w:b/>
          <w:sz w:val="24"/>
        </w:rPr>
        <w:tab/>
      </w:r>
      <w:r w:rsidR="00360FED" w:rsidRPr="0033766C">
        <w:rPr>
          <w:b/>
          <w:sz w:val="24"/>
        </w:rPr>
        <w:tab/>
      </w:r>
      <w:r w:rsidRPr="0033766C">
        <w:rPr>
          <w:sz w:val="24"/>
          <w:lang w:val="nb-NO"/>
        </w:rPr>
        <w:t>RCI Road, Opp .Balapur village</w:t>
      </w:r>
    </w:p>
    <w:p w:rsidR="00FD090D" w:rsidRPr="0033766C" w:rsidRDefault="00FD090D" w:rsidP="00FD090D">
      <w:pPr>
        <w:pStyle w:val="BodyTextIndent2"/>
        <w:tabs>
          <w:tab w:val="left" w:pos="720"/>
        </w:tabs>
        <w:ind w:left="0"/>
        <w:rPr>
          <w:sz w:val="24"/>
          <w:lang w:val="nb-NO"/>
        </w:rPr>
      </w:pPr>
      <w:r w:rsidRPr="0033766C">
        <w:rPr>
          <w:sz w:val="24"/>
          <w:lang w:val="nb-NO"/>
        </w:rPr>
        <w:tab/>
      </w:r>
      <w:r w:rsidRPr="0033766C">
        <w:rPr>
          <w:sz w:val="24"/>
          <w:lang w:val="nb-NO"/>
        </w:rPr>
        <w:tab/>
      </w:r>
      <w:r w:rsidRPr="0033766C">
        <w:rPr>
          <w:sz w:val="24"/>
          <w:lang w:val="nb-NO"/>
        </w:rPr>
        <w:tab/>
      </w:r>
      <w:r w:rsidRPr="0033766C">
        <w:rPr>
          <w:sz w:val="24"/>
          <w:lang w:val="nb-NO"/>
        </w:rPr>
        <w:tab/>
      </w:r>
      <w:r w:rsidRPr="0033766C">
        <w:rPr>
          <w:sz w:val="24"/>
          <w:lang w:val="nb-NO"/>
        </w:rPr>
        <w:tab/>
      </w:r>
      <w:r w:rsidR="00360FED" w:rsidRPr="0033766C">
        <w:rPr>
          <w:sz w:val="24"/>
          <w:lang w:val="nb-NO"/>
        </w:rPr>
        <w:tab/>
      </w:r>
      <w:r w:rsidRPr="0033766C">
        <w:rPr>
          <w:sz w:val="24"/>
          <w:lang w:val="nb-NO"/>
        </w:rPr>
        <w:t xml:space="preserve">Hyderabad– 500005. </w:t>
      </w:r>
    </w:p>
    <w:p w:rsidR="00FD090D" w:rsidRPr="0033766C" w:rsidRDefault="00FD090D" w:rsidP="00061540">
      <w:pPr>
        <w:pStyle w:val="BodyTextIndent2"/>
        <w:tabs>
          <w:tab w:val="left" w:pos="360"/>
        </w:tabs>
        <w:ind w:left="4320"/>
        <w:jc w:val="left"/>
        <w:rPr>
          <w:sz w:val="24"/>
        </w:rPr>
      </w:pPr>
      <w:r w:rsidRPr="0033766C">
        <w:rPr>
          <w:sz w:val="24"/>
        </w:rPr>
        <w:t>Phone</w:t>
      </w:r>
      <w:r w:rsidR="00FC7550" w:rsidRPr="0033766C">
        <w:rPr>
          <w:sz w:val="24"/>
        </w:rPr>
        <w:t xml:space="preserve"> </w:t>
      </w:r>
      <w:r w:rsidRPr="0033766C">
        <w:rPr>
          <w:sz w:val="24"/>
        </w:rPr>
        <w:t>no-</w:t>
      </w:r>
      <w:r w:rsidR="00FC7550" w:rsidRPr="0033766C">
        <w:rPr>
          <w:sz w:val="24"/>
        </w:rPr>
        <w:t xml:space="preserve"> </w:t>
      </w:r>
      <w:r w:rsidRPr="0033766C">
        <w:rPr>
          <w:sz w:val="24"/>
        </w:rPr>
        <w:t>040</w:t>
      </w:r>
      <w:r w:rsidR="00FC7550" w:rsidRPr="0033766C">
        <w:rPr>
          <w:sz w:val="24"/>
        </w:rPr>
        <w:t xml:space="preserve"> </w:t>
      </w:r>
      <w:r w:rsidRPr="0033766C">
        <w:rPr>
          <w:sz w:val="24"/>
        </w:rPr>
        <w:t>-244</w:t>
      </w:r>
      <w:r w:rsidR="00914DB8" w:rsidRPr="0033766C">
        <w:rPr>
          <w:sz w:val="24"/>
        </w:rPr>
        <w:t>52376</w:t>
      </w:r>
      <w:r w:rsidR="00FC7550" w:rsidRPr="0033766C">
        <w:rPr>
          <w:sz w:val="24"/>
        </w:rPr>
        <w:t xml:space="preserve"> </w:t>
      </w:r>
      <w:r w:rsidRPr="0033766C">
        <w:rPr>
          <w:sz w:val="24"/>
        </w:rPr>
        <w:t>/</w:t>
      </w:r>
      <w:r w:rsidR="00FC7550" w:rsidRPr="0033766C">
        <w:rPr>
          <w:sz w:val="24"/>
        </w:rPr>
        <w:t xml:space="preserve"> </w:t>
      </w:r>
      <w:r w:rsidRPr="0033766C">
        <w:rPr>
          <w:sz w:val="24"/>
        </w:rPr>
        <w:t>244</w:t>
      </w:r>
      <w:r w:rsidR="00061540" w:rsidRPr="0033766C">
        <w:rPr>
          <w:sz w:val="24"/>
        </w:rPr>
        <w:t>52331/24452476</w:t>
      </w:r>
    </w:p>
    <w:p w:rsidR="00FD090D" w:rsidRPr="0033766C" w:rsidRDefault="00360FED" w:rsidP="00FD090D">
      <w:pPr>
        <w:pStyle w:val="BodyTextIndent2"/>
        <w:tabs>
          <w:tab w:val="left" w:pos="360"/>
        </w:tabs>
        <w:ind w:left="3600"/>
        <w:rPr>
          <w:sz w:val="24"/>
        </w:rPr>
      </w:pPr>
      <w:r w:rsidRPr="0033766C">
        <w:rPr>
          <w:sz w:val="24"/>
        </w:rPr>
        <w:tab/>
      </w:r>
      <w:r w:rsidR="00FD090D" w:rsidRPr="0033766C">
        <w:rPr>
          <w:sz w:val="24"/>
        </w:rPr>
        <w:t>Fax no-040-24442699</w:t>
      </w:r>
    </w:p>
    <w:p w:rsidR="00FD090D" w:rsidRPr="0033766C" w:rsidRDefault="00FD090D" w:rsidP="00FD090D">
      <w:pPr>
        <w:pStyle w:val="BodyTextIndent2"/>
        <w:tabs>
          <w:tab w:val="left" w:pos="360"/>
        </w:tabs>
        <w:ind w:left="3600"/>
        <w:rPr>
          <w:sz w:val="24"/>
        </w:rPr>
      </w:pPr>
    </w:p>
    <w:p w:rsidR="00FD090D" w:rsidRPr="0033766C" w:rsidRDefault="00FD090D" w:rsidP="00CF3C62">
      <w:pPr>
        <w:pStyle w:val="BodyTextIndent2"/>
        <w:tabs>
          <w:tab w:val="left" w:pos="360"/>
        </w:tabs>
        <w:ind w:left="3600"/>
        <w:rPr>
          <w:b/>
          <w:u w:val="single"/>
        </w:rPr>
      </w:pPr>
      <w:r w:rsidRPr="0033766C">
        <w:rPr>
          <w:sz w:val="24"/>
        </w:rPr>
        <w:t>Tenders</w:t>
      </w:r>
      <w:r w:rsidR="00360FED" w:rsidRPr="0033766C">
        <w:rPr>
          <w:sz w:val="24"/>
        </w:rPr>
        <w:t xml:space="preserve"> are</w:t>
      </w:r>
      <w:r w:rsidRPr="0033766C">
        <w:rPr>
          <w:sz w:val="24"/>
        </w:rPr>
        <w:t xml:space="preserve"> to be deposited in a sealed envelope</w:t>
      </w:r>
      <w:r w:rsidR="00906B55" w:rsidRPr="0033766C">
        <w:rPr>
          <w:sz w:val="24"/>
        </w:rPr>
        <w:t xml:space="preserve"> at security gate </w:t>
      </w:r>
      <w:r w:rsidRPr="0033766C">
        <w:rPr>
          <w:sz w:val="24"/>
        </w:rPr>
        <w:t xml:space="preserve">marked as </w:t>
      </w:r>
      <w:r w:rsidR="001F7162" w:rsidRPr="0033766C">
        <w:rPr>
          <w:b/>
          <w:sz w:val="24"/>
          <w:u w:val="single"/>
        </w:rPr>
        <w:t xml:space="preserve">TENDER </w:t>
      </w:r>
      <w:r w:rsidR="00B04CFE" w:rsidRPr="0033766C">
        <w:rPr>
          <w:b/>
          <w:sz w:val="24"/>
          <w:u w:val="single"/>
        </w:rPr>
        <w:t xml:space="preserve">FOR </w:t>
      </w:r>
      <w:r w:rsidR="00F668E1" w:rsidRPr="0033766C">
        <w:rPr>
          <w:b/>
          <w:sz w:val="24"/>
          <w:u w:val="single"/>
        </w:rPr>
        <w:t xml:space="preserve">ANNUAL RATE CONTRACT FOR </w:t>
      </w:r>
      <w:r w:rsidR="00B04CFE" w:rsidRPr="0033766C">
        <w:rPr>
          <w:b/>
          <w:sz w:val="24"/>
          <w:u w:val="single"/>
        </w:rPr>
        <w:t>SUPPLY OF ELECTRICAL ITEMS &amp; WORKS EXECUTION AT ARCI,</w:t>
      </w:r>
      <w:smartTag w:uri="urn:schemas-microsoft-com:office:smarttags" w:element="City">
        <w:smartTag w:uri="urn:schemas-microsoft-com:office:smarttags" w:element="place">
          <w:r w:rsidR="00B04CFE" w:rsidRPr="0033766C">
            <w:rPr>
              <w:b/>
              <w:sz w:val="24"/>
              <w:u w:val="single"/>
            </w:rPr>
            <w:t>HYDERABAD</w:t>
          </w:r>
        </w:smartTag>
      </w:smartTag>
    </w:p>
    <w:p w:rsidR="00FD090D" w:rsidRPr="0033766C" w:rsidRDefault="00FD090D" w:rsidP="00CF3C62">
      <w:pPr>
        <w:pStyle w:val="BodyTextIndent2"/>
        <w:tabs>
          <w:tab w:val="left" w:pos="360"/>
        </w:tabs>
        <w:ind w:left="-24"/>
        <w:rPr>
          <w:sz w:val="16"/>
        </w:rPr>
      </w:pPr>
    </w:p>
    <w:p w:rsidR="00FD090D" w:rsidRPr="0033766C" w:rsidRDefault="00FD090D" w:rsidP="00B04CFE">
      <w:pPr>
        <w:pStyle w:val="BodyTextIndent2"/>
        <w:tabs>
          <w:tab w:val="left" w:pos="180"/>
        </w:tabs>
        <w:ind w:left="3600" w:hanging="3600"/>
        <w:rPr>
          <w:sz w:val="24"/>
        </w:rPr>
      </w:pPr>
      <w:r w:rsidRPr="0033766C">
        <w:rPr>
          <w:sz w:val="24"/>
        </w:rPr>
        <w:t>*</w:t>
      </w:r>
      <w:r w:rsidRPr="0033766C">
        <w:rPr>
          <w:sz w:val="24"/>
        </w:rPr>
        <w:tab/>
        <w:t xml:space="preserve">   Earnest Money Deposit (EMD):</w:t>
      </w:r>
      <w:r w:rsidRPr="0033766C">
        <w:rPr>
          <w:sz w:val="24"/>
        </w:rPr>
        <w:tab/>
      </w:r>
      <w:r w:rsidR="00311360" w:rsidRPr="0033766C">
        <w:rPr>
          <w:sz w:val="24"/>
        </w:rPr>
        <w:t xml:space="preserve"> </w:t>
      </w:r>
      <w:r w:rsidR="00360FED" w:rsidRPr="0033766C">
        <w:rPr>
          <w:sz w:val="24"/>
        </w:rPr>
        <w:t xml:space="preserve">an </w:t>
      </w:r>
      <w:r w:rsidR="00311360" w:rsidRPr="0033766C">
        <w:rPr>
          <w:sz w:val="24"/>
        </w:rPr>
        <w:t>amount</w:t>
      </w:r>
      <w:r w:rsidR="00360FED" w:rsidRPr="0033766C">
        <w:rPr>
          <w:sz w:val="24"/>
        </w:rPr>
        <w:t xml:space="preserve"> of Rs</w:t>
      </w:r>
      <w:r w:rsidR="00660AE0" w:rsidRPr="0033766C">
        <w:rPr>
          <w:sz w:val="24"/>
        </w:rPr>
        <w:t xml:space="preserve"> </w:t>
      </w:r>
      <w:r w:rsidR="00B04CFE" w:rsidRPr="0033766C">
        <w:rPr>
          <w:sz w:val="24"/>
        </w:rPr>
        <w:t>50.</w:t>
      </w:r>
      <w:r w:rsidR="001F7162" w:rsidRPr="0033766C">
        <w:rPr>
          <w:sz w:val="24"/>
        </w:rPr>
        <w:t>000/- (Rupees</w:t>
      </w:r>
      <w:r w:rsidR="000D4309" w:rsidRPr="0033766C">
        <w:rPr>
          <w:sz w:val="24"/>
        </w:rPr>
        <w:t xml:space="preserve"> </w:t>
      </w:r>
      <w:r w:rsidR="00B04CFE" w:rsidRPr="0033766C">
        <w:rPr>
          <w:sz w:val="24"/>
        </w:rPr>
        <w:t>Fifty thousand</w:t>
      </w:r>
      <w:r w:rsidR="001F7162" w:rsidRPr="0033766C">
        <w:rPr>
          <w:sz w:val="24"/>
        </w:rPr>
        <w:t xml:space="preserve"> only</w:t>
      </w:r>
      <w:r w:rsidR="000D4309" w:rsidRPr="0033766C">
        <w:rPr>
          <w:sz w:val="24"/>
        </w:rPr>
        <w:t>)</w:t>
      </w:r>
      <w:r w:rsidR="00660AE0" w:rsidRPr="0033766C">
        <w:rPr>
          <w:sz w:val="24"/>
        </w:rPr>
        <w:t xml:space="preserve">  </w:t>
      </w:r>
      <w:r w:rsidR="00311360" w:rsidRPr="0033766C">
        <w:rPr>
          <w:sz w:val="24"/>
        </w:rPr>
        <w:t xml:space="preserve"> in t</w:t>
      </w:r>
      <w:r w:rsidRPr="0033766C">
        <w:rPr>
          <w:sz w:val="24"/>
        </w:rPr>
        <w:t>he form of a bankers cheque or demand draft in favour of Director ARCI payable at Hyderabad</w:t>
      </w:r>
      <w:r w:rsidR="00914DB8" w:rsidRPr="0033766C">
        <w:rPr>
          <w:sz w:val="24"/>
        </w:rPr>
        <w:t xml:space="preserve"> from any </w:t>
      </w:r>
      <w:r w:rsidR="00662598" w:rsidRPr="0033766C">
        <w:rPr>
          <w:sz w:val="24"/>
        </w:rPr>
        <w:t>nationalized bank</w:t>
      </w:r>
      <w:r w:rsidR="00B717F5" w:rsidRPr="0033766C">
        <w:rPr>
          <w:sz w:val="24"/>
        </w:rPr>
        <w:t>/Scheduled commercial Bank</w:t>
      </w:r>
      <w:r w:rsidR="00914DB8" w:rsidRPr="0033766C">
        <w:rPr>
          <w:sz w:val="24"/>
        </w:rPr>
        <w:t>.</w:t>
      </w:r>
    </w:p>
    <w:p w:rsidR="00FD090D" w:rsidRPr="0033766C" w:rsidRDefault="00FD090D" w:rsidP="00FD090D">
      <w:pPr>
        <w:pStyle w:val="BodyTextIndent2"/>
        <w:tabs>
          <w:tab w:val="left" w:pos="360"/>
          <w:tab w:val="left" w:pos="2880"/>
        </w:tabs>
        <w:ind w:left="3600" w:hanging="3600"/>
        <w:rPr>
          <w:sz w:val="14"/>
        </w:rPr>
      </w:pPr>
    </w:p>
    <w:p w:rsidR="00060035" w:rsidRPr="0033766C" w:rsidRDefault="00914DB8" w:rsidP="00F668E1">
      <w:pPr>
        <w:pStyle w:val="BodyTextIndent2"/>
        <w:tabs>
          <w:tab w:val="left" w:pos="360"/>
        </w:tabs>
        <w:ind w:left="360" w:hanging="360"/>
        <w:rPr>
          <w:sz w:val="24"/>
        </w:rPr>
      </w:pPr>
      <w:r w:rsidRPr="0033766C">
        <w:rPr>
          <w:sz w:val="24"/>
        </w:rPr>
        <w:t>*</w:t>
      </w:r>
      <w:r w:rsidRPr="0033766C">
        <w:rPr>
          <w:sz w:val="24"/>
        </w:rPr>
        <w:tab/>
      </w:r>
      <w:r w:rsidR="00F668E1" w:rsidRPr="0033766C">
        <w:rPr>
          <w:sz w:val="24"/>
        </w:rPr>
        <w:t xml:space="preserve">Rate Contract Period                </w:t>
      </w:r>
      <w:r w:rsidR="00CF3C62" w:rsidRPr="0033766C">
        <w:rPr>
          <w:sz w:val="24"/>
        </w:rPr>
        <w:t xml:space="preserve"> </w:t>
      </w:r>
      <w:r w:rsidR="00477FDE" w:rsidRPr="0033766C">
        <w:rPr>
          <w:sz w:val="24"/>
        </w:rPr>
        <w:t>:</w:t>
      </w:r>
      <w:r w:rsidR="00556986" w:rsidRPr="0033766C">
        <w:rPr>
          <w:sz w:val="24"/>
        </w:rPr>
        <w:tab/>
      </w:r>
      <w:r w:rsidR="00F668E1" w:rsidRPr="0033766C">
        <w:rPr>
          <w:sz w:val="24"/>
        </w:rPr>
        <w:t>01/0</w:t>
      </w:r>
      <w:r w:rsidR="00CF3C62" w:rsidRPr="0033766C">
        <w:rPr>
          <w:sz w:val="24"/>
        </w:rPr>
        <w:t>7/2017 to 30/06</w:t>
      </w:r>
      <w:r w:rsidR="00F668E1" w:rsidRPr="0033766C">
        <w:rPr>
          <w:sz w:val="24"/>
        </w:rPr>
        <w:t>/2018.</w:t>
      </w:r>
    </w:p>
    <w:p w:rsidR="00085F60" w:rsidRPr="0033766C" w:rsidRDefault="00085F60" w:rsidP="00F668E1">
      <w:pPr>
        <w:pStyle w:val="BodyTextIndent2"/>
        <w:tabs>
          <w:tab w:val="left" w:pos="360"/>
        </w:tabs>
        <w:ind w:left="360" w:hanging="360"/>
        <w:rPr>
          <w:sz w:val="24"/>
        </w:rPr>
      </w:pPr>
    </w:p>
    <w:p w:rsidR="00085F60" w:rsidRPr="0033766C" w:rsidRDefault="00060035" w:rsidP="00F668E1">
      <w:pPr>
        <w:pStyle w:val="BodyTextIndent2"/>
        <w:tabs>
          <w:tab w:val="left" w:pos="360"/>
        </w:tabs>
        <w:ind w:left="360" w:hanging="360"/>
        <w:rPr>
          <w:sz w:val="24"/>
        </w:rPr>
      </w:pPr>
      <w:r w:rsidRPr="0033766C">
        <w:rPr>
          <w:sz w:val="24"/>
        </w:rPr>
        <w:t>*</w:t>
      </w:r>
      <w:r w:rsidRPr="0033766C">
        <w:rPr>
          <w:sz w:val="24"/>
        </w:rPr>
        <w:tab/>
        <w:t xml:space="preserve">Time of Completion of work     : Time of completion from the date of PO as given </w:t>
      </w:r>
      <w:r w:rsidR="00085F60" w:rsidRPr="0033766C">
        <w:rPr>
          <w:sz w:val="24"/>
        </w:rPr>
        <w:t xml:space="preserve">                  </w:t>
      </w:r>
    </w:p>
    <w:p w:rsidR="00085F60" w:rsidRPr="0033766C" w:rsidRDefault="00085F60" w:rsidP="00F668E1">
      <w:pPr>
        <w:pStyle w:val="BodyTextIndent2"/>
        <w:tabs>
          <w:tab w:val="left" w:pos="360"/>
        </w:tabs>
        <w:ind w:left="360" w:hanging="360"/>
        <w:rPr>
          <w:sz w:val="24"/>
        </w:rPr>
      </w:pPr>
      <w:r w:rsidRPr="0033766C">
        <w:rPr>
          <w:sz w:val="24"/>
        </w:rPr>
        <w:t xml:space="preserve">                                                            B</w:t>
      </w:r>
      <w:r w:rsidR="00060035" w:rsidRPr="0033766C">
        <w:rPr>
          <w:sz w:val="24"/>
        </w:rPr>
        <w:t>elow</w:t>
      </w:r>
    </w:p>
    <w:p w:rsidR="00EC14CF" w:rsidRPr="0033766C" w:rsidRDefault="00085F60" w:rsidP="00EC14CF">
      <w:pPr>
        <w:pStyle w:val="BodyTextIndent2"/>
        <w:tabs>
          <w:tab w:val="left" w:pos="360"/>
        </w:tabs>
        <w:ind w:left="2160" w:hanging="360"/>
        <w:rPr>
          <w:sz w:val="24"/>
        </w:rPr>
      </w:pPr>
      <w:r w:rsidRPr="0033766C">
        <w:rPr>
          <w:sz w:val="24"/>
        </w:rPr>
        <w:t xml:space="preserve">                           </w:t>
      </w:r>
      <w:r w:rsidR="00EC14CF" w:rsidRPr="0033766C">
        <w:rPr>
          <w:sz w:val="24"/>
        </w:rPr>
        <w:t xml:space="preserve">   </w:t>
      </w:r>
      <w:r w:rsidRPr="0033766C">
        <w:rPr>
          <w:sz w:val="24"/>
        </w:rPr>
        <w:t xml:space="preserve">supply of items </w:t>
      </w:r>
      <w:r w:rsidR="00EC14CF" w:rsidRPr="0033766C">
        <w:rPr>
          <w:sz w:val="24"/>
        </w:rPr>
        <w:t>–</w:t>
      </w:r>
      <w:r w:rsidRPr="0033766C">
        <w:rPr>
          <w:sz w:val="24"/>
        </w:rPr>
        <w:t xml:space="preserve"> 1</w:t>
      </w:r>
      <w:r w:rsidR="00EC14CF" w:rsidRPr="0033766C">
        <w:rPr>
          <w:sz w:val="24"/>
        </w:rPr>
        <w:t xml:space="preserve"> to 10</w:t>
      </w:r>
      <w:r w:rsidRPr="0033766C">
        <w:rPr>
          <w:sz w:val="24"/>
        </w:rPr>
        <w:t xml:space="preserve"> days</w:t>
      </w:r>
      <w:r w:rsidR="00EC14CF" w:rsidRPr="0033766C">
        <w:rPr>
          <w:sz w:val="24"/>
        </w:rPr>
        <w:t xml:space="preserve"> depends on nature of </w:t>
      </w:r>
    </w:p>
    <w:p w:rsidR="00085F60" w:rsidRPr="0033766C" w:rsidRDefault="00EC14CF" w:rsidP="00EC14CF">
      <w:pPr>
        <w:pStyle w:val="BodyTextIndent2"/>
        <w:tabs>
          <w:tab w:val="left" w:pos="360"/>
        </w:tabs>
        <w:ind w:left="2160" w:hanging="360"/>
        <w:rPr>
          <w:sz w:val="24"/>
        </w:rPr>
      </w:pPr>
      <w:r w:rsidRPr="0033766C">
        <w:rPr>
          <w:sz w:val="24"/>
        </w:rPr>
        <w:t xml:space="preserve">                              items</w:t>
      </w:r>
    </w:p>
    <w:p w:rsidR="00FD090D" w:rsidRPr="0033766C" w:rsidRDefault="00085F60" w:rsidP="00EC14CF">
      <w:pPr>
        <w:pStyle w:val="BodyTextIndent2"/>
        <w:tabs>
          <w:tab w:val="left" w:pos="360"/>
        </w:tabs>
        <w:ind w:left="360" w:hanging="360"/>
        <w:rPr>
          <w:sz w:val="24"/>
        </w:rPr>
      </w:pPr>
      <w:r w:rsidRPr="0033766C">
        <w:rPr>
          <w:sz w:val="24"/>
        </w:rPr>
        <w:t xml:space="preserve">                                                           work execution - 01 month</w:t>
      </w:r>
      <w:r w:rsidR="00EC14CF" w:rsidRPr="0033766C">
        <w:rPr>
          <w:sz w:val="24"/>
        </w:rPr>
        <w:t xml:space="preserve"> depends on </w:t>
      </w:r>
      <w:r w:rsidR="00485717">
        <w:rPr>
          <w:sz w:val="24"/>
        </w:rPr>
        <w:t xml:space="preserve">nature and </w:t>
      </w:r>
      <w:r w:rsidR="00485717">
        <w:rPr>
          <w:sz w:val="24"/>
        </w:rPr>
        <w:tab/>
      </w:r>
      <w:r w:rsidR="00485717">
        <w:rPr>
          <w:sz w:val="24"/>
        </w:rPr>
        <w:tab/>
      </w:r>
      <w:r w:rsidR="00485717">
        <w:rPr>
          <w:sz w:val="24"/>
        </w:rPr>
        <w:tab/>
      </w:r>
      <w:r w:rsidR="00485717">
        <w:rPr>
          <w:sz w:val="24"/>
        </w:rPr>
        <w:tab/>
      </w:r>
      <w:r w:rsidR="00485717">
        <w:rPr>
          <w:sz w:val="24"/>
        </w:rPr>
        <w:tab/>
      </w:r>
      <w:r w:rsidR="00485717">
        <w:rPr>
          <w:sz w:val="24"/>
        </w:rPr>
        <w:tab/>
      </w:r>
      <w:r w:rsidR="00EC14CF" w:rsidRPr="0033766C">
        <w:rPr>
          <w:sz w:val="24"/>
        </w:rPr>
        <w:t>quantum of work</w:t>
      </w:r>
      <w:r w:rsidR="007D23AC" w:rsidRPr="0033766C">
        <w:rPr>
          <w:sz w:val="24"/>
        </w:rPr>
        <w:tab/>
      </w:r>
      <w:r w:rsidR="007D23AC" w:rsidRPr="0033766C">
        <w:rPr>
          <w:sz w:val="24"/>
        </w:rPr>
        <w:tab/>
      </w:r>
    </w:p>
    <w:p w:rsidR="00FD090D" w:rsidRPr="0033766C" w:rsidRDefault="00FD090D" w:rsidP="00556986">
      <w:pPr>
        <w:pStyle w:val="BodyTextIndent2"/>
        <w:tabs>
          <w:tab w:val="left" w:pos="360"/>
          <w:tab w:val="left" w:pos="2856"/>
        </w:tabs>
        <w:ind w:left="3576" w:hanging="3576"/>
        <w:rPr>
          <w:sz w:val="10"/>
        </w:rPr>
      </w:pPr>
      <w:r w:rsidRPr="0033766C">
        <w:rPr>
          <w:sz w:val="24"/>
        </w:rPr>
        <w:t xml:space="preserve">     </w:t>
      </w:r>
      <w:r w:rsidR="00480454" w:rsidRPr="0033766C">
        <w:rPr>
          <w:sz w:val="24"/>
        </w:rPr>
        <w:tab/>
      </w:r>
    </w:p>
    <w:p w:rsidR="00FD090D" w:rsidRPr="0033766C" w:rsidRDefault="00FD090D" w:rsidP="00FD090D">
      <w:pPr>
        <w:pStyle w:val="BodyTextIndent2"/>
        <w:tabs>
          <w:tab w:val="left" w:pos="360"/>
          <w:tab w:val="left" w:pos="2856"/>
          <w:tab w:val="left" w:pos="3912"/>
        </w:tabs>
        <w:ind w:left="3576" w:hanging="3576"/>
        <w:rPr>
          <w:sz w:val="24"/>
        </w:rPr>
      </w:pPr>
      <w:r w:rsidRPr="0033766C">
        <w:rPr>
          <w:sz w:val="24"/>
        </w:rPr>
        <w:t>*</w:t>
      </w:r>
      <w:r w:rsidRPr="0033766C">
        <w:rPr>
          <w:sz w:val="24"/>
        </w:rPr>
        <w:tab/>
        <w:t>Last Date and Time for</w:t>
      </w:r>
    </w:p>
    <w:p w:rsidR="00FD090D" w:rsidRPr="0033766C" w:rsidRDefault="00AD56F0" w:rsidP="00FD090D">
      <w:pPr>
        <w:pStyle w:val="BodyTextIndent2"/>
        <w:tabs>
          <w:tab w:val="left" w:pos="360"/>
        </w:tabs>
        <w:ind w:left="0" w:right="-154"/>
        <w:rPr>
          <w:b/>
          <w:bCs/>
          <w:sz w:val="24"/>
        </w:rPr>
      </w:pPr>
      <w:r w:rsidRPr="0033766C">
        <w:rPr>
          <w:sz w:val="24"/>
        </w:rPr>
        <w:tab/>
        <w:t>R</w:t>
      </w:r>
      <w:r w:rsidR="00FD090D" w:rsidRPr="0033766C">
        <w:rPr>
          <w:sz w:val="24"/>
        </w:rPr>
        <w:t>eceipt of Tenders</w:t>
      </w:r>
      <w:r w:rsidR="00FD090D" w:rsidRPr="0033766C">
        <w:rPr>
          <w:sz w:val="24"/>
        </w:rPr>
        <w:tab/>
      </w:r>
      <w:r w:rsidR="00FD090D" w:rsidRPr="0033766C">
        <w:rPr>
          <w:sz w:val="24"/>
        </w:rPr>
        <w:tab/>
        <w:t>:</w:t>
      </w:r>
      <w:r w:rsidR="00F668E1" w:rsidRPr="0033766C">
        <w:rPr>
          <w:sz w:val="24"/>
        </w:rPr>
        <w:t xml:space="preserve"> </w:t>
      </w:r>
      <w:r w:rsidR="00922F95" w:rsidRPr="0033766C">
        <w:rPr>
          <w:sz w:val="24"/>
        </w:rPr>
        <w:t>03</w:t>
      </w:r>
      <w:r w:rsidR="00922F95" w:rsidRPr="0033766C">
        <w:rPr>
          <w:sz w:val="24"/>
          <w:vertAlign w:val="superscript"/>
        </w:rPr>
        <w:t>rd</w:t>
      </w:r>
      <w:r w:rsidR="00922F95" w:rsidRPr="0033766C">
        <w:rPr>
          <w:sz w:val="24"/>
        </w:rPr>
        <w:t xml:space="preserve"> </w:t>
      </w:r>
      <w:r w:rsidR="00085F60" w:rsidRPr="0033766C">
        <w:rPr>
          <w:sz w:val="24"/>
        </w:rPr>
        <w:t xml:space="preserve"> Ju</w:t>
      </w:r>
      <w:r w:rsidR="00922F95" w:rsidRPr="0033766C">
        <w:rPr>
          <w:sz w:val="24"/>
        </w:rPr>
        <w:t>ly</w:t>
      </w:r>
      <w:r w:rsidR="00904256" w:rsidRPr="0033766C">
        <w:rPr>
          <w:b/>
          <w:sz w:val="24"/>
        </w:rPr>
        <w:t xml:space="preserve"> 201</w:t>
      </w:r>
      <w:r w:rsidR="00F668E1" w:rsidRPr="0033766C">
        <w:rPr>
          <w:b/>
          <w:sz w:val="24"/>
        </w:rPr>
        <w:t>7</w:t>
      </w:r>
      <w:r w:rsidR="00BD5B67" w:rsidRPr="0033766C">
        <w:rPr>
          <w:b/>
          <w:sz w:val="24"/>
        </w:rPr>
        <w:t xml:space="preserve"> </w:t>
      </w:r>
      <w:r w:rsidR="00BD5B67" w:rsidRPr="0033766C">
        <w:rPr>
          <w:sz w:val="24"/>
        </w:rPr>
        <w:t>Up to 15.00 hrs</w:t>
      </w:r>
      <w:r w:rsidR="000D7FE1" w:rsidRPr="0033766C">
        <w:rPr>
          <w:b/>
          <w:sz w:val="24"/>
        </w:rPr>
        <w:t>.</w:t>
      </w:r>
      <w:r w:rsidR="00FD090D" w:rsidRPr="0033766C">
        <w:rPr>
          <w:b/>
          <w:sz w:val="24"/>
        </w:rPr>
        <w:t xml:space="preserve"> </w:t>
      </w:r>
    </w:p>
    <w:p w:rsidR="00FD090D" w:rsidRPr="0033766C" w:rsidRDefault="00FD090D" w:rsidP="00FD090D">
      <w:pPr>
        <w:pStyle w:val="BodyTextIndent2"/>
        <w:tabs>
          <w:tab w:val="left" w:pos="360"/>
          <w:tab w:val="left" w:pos="2880"/>
        </w:tabs>
        <w:ind w:left="3600" w:hanging="3600"/>
        <w:rPr>
          <w:sz w:val="12"/>
        </w:rPr>
      </w:pPr>
    </w:p>
    <w:p w:rsidR="00FD090D" w:rsidRPr="0033766C" w:rsidRDefault="00FD090D" w:rsidP="00FD090D">
      <w:pPr>
        <w:pStyle w:val="BodyTextIndent2"/>
        <w:ind w:left="0"/>
        <w:rPr>
          <w:sz w:val="24"/>
        </w:rPr>
      </w:pPr>
      <w:r w:rsidRPr="0033766C">
        <w:rPr>
          <w:sz w:val="24"/>
        </w:rPr>
        <w:t xml:space="preserve">Director, ARCI is </w:t>
      </w:r>
      <w:r w:rsidR="00360FED" w:rsidRPr="0033766C">
        <w:rPr>
          <w:sz w:val="24"/>
        </w:rPr>
        <w:t>not</w:t>
      </w:r>
      <w:r w:rsidRPr="0033766C">
        <w:rPr>
          <w:sz w:val="24"/>
        </w:rPr>
        <w:t xml:space="preserve"> bound to accept the lowest tender and reserves the right to accept or reject any or all Tenders without assigning any reason whatsoever.</w:t>
      </w:r>
    </w:p>
    <w:p w:rsidR="00FD090D" w:rsidRPr="0033766C" w:rsidRDefault="00FD090D" w:rsidP="00360FED">
      <w:pPr>
        <w:pStyle w:val="BodyTextIndent2"/>
        <w:ind w:left="0"/>
        <w:rPr>
          <w:b/>
          <w:sz w:val="16"/>
        </w:rPr>
      </w:pPr>
    </w:p>
    <w:p w:rsidR="00FD090D" w:rsidRPr="0033766C" w:rsidRDefault="0036033D" w:rsidP="00F668E1">
      <w:pPr>
        <w:pStyle w:val="BodyTextIndent2"/>
        <w:ind w:left="0"/>
        <w:rPr>
          <w:sz w:val="24"/>
        </w:rPr>
      </w:pPr>
      <w:r w:rsidRPr="0033766C">
        <w:rPr>
          <w:sz w:val="24"/>
        </w:rPr>
        <w:t>The bla</w:t>
      </w:r>
      <w:r w:rsidR="00556986" w:rsidRPr="0033766C">
        <w:rPr>
          <w:sz w:val="24"/>
        </w:rPr>
        <w:t>n</w:t>
      </w:r>
      <w:r w:rsidRPr="0033766C">
        <w:rPr>
          <w:sz w:val="24"/>
        </w:rPr>
        <w:t xml:space="preserve">k tender documents with </w:t>
      </w:r>
      <w:r w:rsidR="000D0BBC" w:rsidRPr="0033766C">
        <w:rPr>
          <w:sz w:val="24"/>
        </w:rPr>
        <w:t>e</w:t>
      </w:r>
      <w:r w:rsidR="00035677" w:rsidRPr="0033766C">
        <w:rPr>
          <w:sz w:val="24"/>
        </w:rPr>
        <w:t>ligibility</w:t>
      </w:r>
      <w:r w:rsidRPr="0033766C">
        <w:rPr>
          <w:sz w:val="24"/>
        </w:rPr>
        <w:t xml:space="preserve"> criteria terms and conditions are to be </w:t>
      </w:r>
      <w:r w:rsidR="00752E0F" w:rsidRPr="0033766C">
        <w:rPr>
          <w:sz w:val="24"/>
        </w:rPr>
        <w:t>downloaded</w:t>
      </w:r>
      <w:r w:rsidRPr="0033766C">
        <w:rPr>
          <w:sz w:val="24"/>
        </w:rPr>
        <w:t xml:space="preserve"> from </w:t>
      </w:r>
      <w:r w:rsidR="00752E0F" w:rsidRPr="0033766C">
        <w:rPr>
          <w:sz w:val="24"/>
        </w:rPr>
        <w:t>ARCI website</w:t>
      </w:r>
      <w:r w:rsidR="005C17F6" w:rsidRPr="0033766C">
        <w:rPr>
          <w:sz w:val="24"/>
        </w:rPr>
        <w:t xml:space="preserve">: </w:t>
      </w:r>
      <w:hyperlink r:id="rId9" w:history="1">
        <w:r w:rsidR="00752E0F" w:rsidRPr="0033766C">
          <w:rPr>
            <w:rStyle w:val="Hyperlink"/>
            <w:sz w:val="24"/>
          </w:rPr>
          <w:t>www.arci.res.in</w:t>
        </w:r>
      </w:hyperlink>
      <w:r w:rsidR="005C17F6" w:rsidRPr="0033766C">
        <w:rPr>
          <w:sz w:val="24"/>
        </w:rPr>
        <w:t xml:space="preserve">. Contractor who downloaded </w:t>
      </w:r>
      <w:r w:rsidRPr="0033766C">
        <w:rPr>
          <w:sz w:val="24"/>
        </w:rPr>
        <w:t xml:space="preserve">the </w:t>
      </w:r>
      <w:r w:rsidR="005C17F6" w:rsidRPr="0033766C">
        <w:rPr>
          <w:sz w:val="24"/>
        </w:rPr>
        <w:t xml:space="preserve">tender document are required to submit a DD of </w:t>
      </w:r>
      <w:r w:rsidR="00F668E1" w:rsidRPr="0033766C">
        <w:rPr>
          <w:sz w:val="24"/>
        </w:rPr>
        <w:t>Rs1500</w:t>
      </w:r>
      <w:r w:rsidR="007B534B" w:rsidRPr="0033766C">
        <w:rPr>
          <w:sz w:val="24"/>
        </w:rPr>
        <w:t>/-</w:t>
      </w:r>
      <w:r w:rsidR="00BB66BE" w:rsidRPr="0033766C">
        <w:rPr>
          <w:sz w:val="24"/>
        </w:rPr>
        <w:t xml:space="preserve"> </w:t>
      </w:r>
      <w:r w:rsidR="005C17F6" w:rsidRPr="0033766C">
        <w:rPr>
          <w:sz w:val="24"/>
        </w:rPr>
        <w:t>drawn in</w:t>
      </w:r>
      <w:r w:rsidR="004D1479" w:rsidRPr="0033766C">
        <w:rPr>
          <w:sz w:val="24"/>
        </w:rPr>
        <w:t>favo</w:t>
      </w:r>
      <w:r w:rsidR="00477FDE" w:rsidRPr="0033766C">
        <w:rPr>
          <w:sz w:val="24"/>
        </w:rPr>
        <w:t>u</w:t>
      </w:r>
      <w:r w:rsidR="004D1479" w:rsidRPr="0033766C">
        <w:rPr>
          <w:sz w:val="24"/>
        </w:rPr>
        <w:t>r</w:t>
      </w:r>
      <w:r w:rsidR="006C5DFA" w:rsidRPr="0033766C">
        <w:rPr>
          <w:sz w:val="24"/>
        </w:rPr>
        <w:t xml:space="preserve"> of</w:t>
      </w:r>
      <w:r w:rsidRPr="0033766C">
        <w:rPr>
          <w:sz w:val="24"/>
        </w:rPr>
        <w:t xml:space="preserve"> </w:t>
      </w:r>
      <w:r w:rsidR="007B534B" w:rsidRPr="0033766C">
        <w:rPr>
          <w:sz w:val="24"/>
        </w:rPr>
        <w:t xml:space="preserve">Director ARCI </w:t>
      </w:r>
      <w:r w:rsidR="005C17F6" w:rsidRPr="0033766C">
        <w:rPr>
          <w:sz w:val="24"/>
        </w:rPr>
        <w:t>Hyderabad along with the technical bid, towards tender document cost</w:t>
      </w:r>
      <w:r w:rsidR="007B534B" w:rsidRPr="0033766C">
        <w:rPr>
          <w:sz w:val="24"/>
        </w:rPr>
        <w:t>. Tender without DD of Rs.</w:t>
      </w:r>
      <w:r w:rsidR="00F668E1" w:rsidRPr="0033766C">
        <w:rPr>
          <w:sz w:val="24"/>
        </w:rPr>
        <w:t>1500/-</w:t>
      </w:r>
      <w:r w:rsidR="007B534B" w:rsidRPr="0033766C">
        <w:rPr>
          <w:sz w:val="24"/>
        </w:rPr>
        <w:t xml:space="preserve"> will be outright rejected.</w:t>
      </w:r>
    </w:p>
    <w:p w:rsidR="00FD090D" w:rsidRPr="0033766C" w:rsidRDefault="00311360" w:rsidP="00FD090D">
      <w:pPr>
        <w:pStyle w:val="BodyTextIndent2"/>
        <w:autoSpaceDE w:val="0"/>
        <w:ind w:left="0"/>
        <w:jc w:val="center"/>
        <w:rPr>
          <w:b/>
          <w:sz w:val="24"/>
          <w:u w:val="single"/>
        </w:rPr>
      </w:pPr>
      <w:r w:rsidRPr="0033766C">
        <w:rPr>
          <w:b/>
          <w:sz w:val="24"/>
          <w:u w:val="single"/>
        </w:rPr>
        <w:br w:type="page"/>
      </w:r>
      <w:r w:rsidR="00FD090D" w:rsidRPr="0033766C">
        <w:rPr>
          <w:b/>
          <w:sz w:val="24"/>
          <w:u w:val="single"/>
        </w:rPr>
        <w:lastRenderedPageBreak/>
        <w:t xml:space="preserve">II. </w:t>
      </w:r>
      <w:r w:rsidR="000E677C" w:rsidRPr="0033766C">
        <w:rPr>
          <w:b/>
          <w:sz w:val="24"/>
          <w:u w:val="single"/>
        </w:rPr>
        <w:t xml:space="preserve">GENERAL </w:t>
      </w:r>
      <w:r w:rsidR="00FD090D" w:rsidRPr="0033766C">
        <w:rPr>
          <w:b/>
          <w:sz w:val="24"/>
          <w:u w:val="single"/>
        </w:rPr>
        <w:t>INSTRUCTIONS TO TENDERERS</w:t>
      </w:r>
    </w:p>
    <w:p w:rsidR="00FD090D" w:rsidRPr="0033766C" w:rsidRDefault="00FD7561" w:rsidP="00FD7561">
      <w:pPr>
        <w:pStyle w:val="BodyTextIndent2"/>
        <w:tabs>
          <w:tab w:val="center" w:pos="4334"/>
        </w:tabs>
        <w:ind w:left="0"/>
        <w:jc w:val="left"/>
        <w:rPr>
          <w:sz w:val="24"/>
        </w:rPr>
      </w:pPr>
      <w:r w:rsidRPr="0033766C">
        <w:rPr>
          <w:sz w:val="24"/>
        </w:rPr>
        <w:tab/>
      </w:r>
      <w:r w:rsidR="00FD090D" w:rsidRPr="0033766C">
        <w:rPr>
          <w:sz w:val="24"/>
        </w:rPr>
        <w:tab/>
      </w:r>
    </w:p>
    <w:p w:rsidR="00C142C9" w:rsidRPr="0033766C" w:rsidRDefault="00FD090D" w:rsidP="00C142C9">
      <w:pPr>
        <w:pStyle w:val="PlainText"/>
        <w:numPr>
          <w:ilvl w:val="1"/>
          <w:numId w:val="6"/>
        </w:numPr>
        <w:ind w:hanging="720"/>
        <w:jc w:val="both"/>
        <w:rPr>
          <w:rFonts w:ascii="Times New Roman" w:hAnsi="Times New Roman"/>
          <w:b/>
          <w:sz w:val="24"/>
        </w:rPr>
      </w:pPr>
      <w:r w:rsidRPr="0033766C">
        <w:rPr>
          <w:rFonts w:ascii="Times New Roman" w:hAnsi="Times New Roman"/>
          <w:b/>
          <w:sz w:val="24"/>
        </w:rPr>
        <w:t>Scope of Tender</w:t>
      </w:r>
      <w:r w:rsidR="00C142C9" w:rsidRPr="0033766C">
        <w:rPr>
          <w:rFonts w:ascii="Times New Roman" w:hAnsi="Times New Roman"/>
          <w:b/>
          <w:sz w:val="24"/>
          <w:lang w:val="en-IN"/>
        </w:rPr>
        <w:t>:</w:t>
      </w:r>
    </w:p>
    <w:p w:rsidR="00EC466B" w:rsidRPr="0033766C" w:rsidRDefault="00FD090D" w:rsidP="00EC466B">
      <w:pPr>
        <w:pStyle w:val="BodyTextIndent2"/>
        <w:tabs>
          <w:tab w:val="left" w:pos="720"/>
        </w:tabs>
        <w:rPr>
          <w:sz w:val="24"/>
          <w:szCs w:val="24"/>
        </w:rPr>
      </w:pPr>
      <w:r w:rsidRPr="0033766C">
        <w:rPr>
          <w:sz w:val="24"/>
          <w:szCs w:val="24"/>
        </w:rPr>
        <w:t>International Advanced Research Centre for Powd</w:t>
      </w:r>
      <w:r w:rsidR="007E33FC" w:rsidRPr="0033766C">
        <w:rPr>
          <w:sz w:val="24"/>
          <w:szCs w:val="24"/>
        </w:rPr>
        <w:t xml:space="preserve">er Metallurgy </w:t>
      </w:r>
      <w:r w:rsidR="00C142C9" w:rsidRPr="0033766C">
        <w:rPr>
          <w:sz w:val="24"/>
          <w:szCs w:val="24"/>
        </w:rPr>
        <w:t>a</w:t>
      </w:r>
      <w:r w:rsidR="007E33FC" w:rsidRPr="0033766C">
        <w:rPr>
          <w:sz w:val="24"/>
          <w:szCs w:val="24"/>
        </w:rPr>
        <w:t xml:space="preserve">nd New Materials </w:t>
      </w:r>
      <w:r w:rsidRPr="0033766C">
        <w:rPr>
          <w:sz w:val="24"/>
          <w:szCs w:val="24"/>
        </w:rPr>
        <w:t xml:space="preserve">(ARCI) (referred to as Owner in these documents) invites </w:t>
      </w:r>
      <w:r w:rsidR="000E677C" w:rsidRPr="0033766C">
        <w:rPr>
          <w:sz w:val="24"/>
          <w:szCs w:val="24"/>
        </w:rPr>
        <w:t>t</w:t>
      </w:r>
      <w:r w:rsidRPr="0033766C">
        <w:rPr>
          <w:sz w:val="24"/>
          <w:szCs w:val="24"/>
        </w:rPr>
        <w:t>enders f</w:t>
      </w:r>
      <w:r w:rsidR="008B6F58" w:rsidRPr="0033766C">
        <w:rPr>
          <w:sz w:val="24"/>
          <w:szCs w:val="24"/>
        </w:rPr>
        <w:t xml:space="preserve">or </w:t>
      </w:r>
      <w:r w:rsidR="007449EE" w:rsidRPr="0033766C">
        <w:rPr>
          <w:sz w:val="24"/>
          <w:szCs w:val="24"/>
        </w:rPr>
        <w:t>Annual Rate Contract for supply</w:t>
      </w:r>
      <w:r w:rsidR="00031843">
        <w:rPr>
          <w:sz w:val="24"/>
          <w:szCs w:val="24"/>
        </w:rPr>
        <w:t xml:space="preserve"> of </w:t>
      </w:r>
      <w:r w:rsidR="007449EE" w:rsidRPr="0033766C">
        <w:rPr>
          <w:sz w:val="24"/>
          <w:szCs w:val="24"/>
        </w:rPr>
        <w:t>electrical items and work execution</w:t>
      </w:r>
      <w:r w:rsidR="00EC466B" w:rsidRPr="0033766C">
        <w:rPr>
          <w:sz w:val="24"/>
          <w:szCs w:val="24"/>
        </w:rPr>
        <w:t xml:space="preserve"> at ARCI, Balapur, Hyderabad</w:t>
      </w:r>
    </w:p>
    <w:p w:rsidR="00FD090D" w:rsidRPr="0033766C" w:rsidRDefault="00FD090D" w:rsidP="00EC466B">
      <w:pPr>
        <w:pStyle w:val="BodyTextIndent2"/>
        <w:tabs>
          <w:tab w:val="left" w:pos="720"/>
        </w:tabs>
        <w:rPr>
          <w:sz w:val="24"/>
          <w:szCs w:val="24"/>
        </w:rPr>
      </w:pPr>
      <w:r w:rsidRPr="0033766C">
        <w:rPr>
          <w:sz w:val="24"/>
          <w:szCs w:val="24"/>
        </w:rPr>
        <w:t xml:space="preserve">The successful </w:t>
      </w:r>
      <w:r w:rsidR="00C142C9" w:rsidRPr="0033766C">
        <w:rPr>
          <w:sz w:val="24"/>
          <w:szCs w:val="24"/>
        </w:rPr>
        <w:t>t</w:t>
      </w:r>
      <w:r w:rsidRPr="0033766C">
        <w:rPr>
          <w:sz w:val="24"/>
          <w:szCs w:val="24"/>
        </w:rPr>
        <w:t xml:space="preserve">enderer shall complete the works within the completion </w:t>
      </w:r>
      <w:r w:rsidR="00031843">
        <w:rPr>
          <w:sz w:val="24"/>
          <w:szCs w:val="24"/>
        </w:rPr>
        <w:t>period</w:t>
      </w:r>
      <w:r w:rsidRPr="0033766C">
        <w:rPr>
          <w:sz w:val="24"/>
          <w:szCs w:val="24"/>
        </w:rPr>
        <w:t xml:space="preserve"> specified in the Notice Inviting Tenders (NIT).</w:t>
      </w:r>
    </w:p>
    <w:p w:rsidR="00FD090D" w:rsidRPr="0033766C" w:rsidRDefault="00FD090D" w:rsidP="00FD090D">
      <w:pPr>
        <w:pStyle w:val="PlainText"/>
        <w:ind w:left="120"/>
        <w:jc w:val="both"/>
        <w:rPr>
          <w:rFonts w:ascii="Times New Roman" w:hAnsi="Times New Roman"/>
          <w:sz w:val="24"/>
        </w:rPr>
      </w:pPr>
    </w:p>
    <w:p w:rsidR="00D74C7F" w:rsidRPr="0033766C" w:rsidRDefault="00FD090D" w:rsidP="00EE2F5C">
      <w:pPr>
        <w:pStyle w:val="PlainText"/>
        <w:jc w:val="both"/>
        <w:rPr>
          <w:rFonts w:ascii="Times New Roman" w:hAnsi="Times New Roman"/>
          <w:b/>
          <w:sz w:val="24"/>
          <w:lang w:val="en-IN"/>
        </w:rPr>
      </w:pPr>
      <w:r w:rsidRPr="0033766C">
        <w:rPr>
          <w:rFonts w:ascii="Times New Roman" w:hAnsi="Times New Roman"/>
          <w:b/>
          <w:sz w:val="24"/>
        </w:rPr>
        <w:t xml:space="preserve">2.0 </w:t>
      </w:r>
      <w:r w:rsidRPr="0033766C">
        <w:rPr>
          <w:rFonts w:ascii="Times New Roman" w:hAnsi="Times New Roman"/>
          <w:b/>
          <w:sz w:val="24"/>
        </w:rPr>
        <w:tab/>
        <w:t>Non Association / Relation</w:t>
      </w:r>
      <w:r w:rsidR="00C142C9" w:rsidRPr="0033766C">
        <w:rPr>
          <w:rFonts w:ascii="Times New Roman" w:hAnsi="Times New Roman"/>
          <w:b/>
          <w:sz w:val="24"/>
          <w:lang w:val="en-IN"/>
        </w:rPr>
        <w:t>:</w:t>
      </w:r>
    </w:p>
    <w:p w:rsidR="00FD090D" w:rsidRPr="0033766C" w:rsidRDefault="004671E5" w:rsidP="00C142C9">
      <w:pPr>
        <w:pStyle w:val="PlainText"/>
        <w:ind w:left="720"/>
        <w:jc w:val="both"/>
        <w:rPr>
          <w:rFonts w:ascii="Times New Roman" w:hAnsi="Times New Roman"/>
          <w:sz w:val="24"/>
        </w:rPr>
      </w:pPr>
      <w:r w:rsidRPr="0033766C">
        <w:rPr>
          <w:rFonts w:ascii="Times New Roman" w:hAnsi="Times New Roman"/>
          <w:sz w:val="24"/>
        </w:rPr>
        <w:t>Should a contractor or a tenderer have a relative</w:t>
      </w:r>
      <w:r w:rsidR="00C142C9" w:rsidRPr="0033766C">
        <w:rPr>
          <w:rFonts w:ascii="Times New Roman" w:hAnsi="Times New Roman"/>
          <w:sz w:val="24"/>
          <w:lang w:val="en-IN"/>
        </w:rPr>
        <w:t>,</w:t>
      </w:r>
      <w:r w:rsidRPr="0033766C">
        <w:rPr>
          <w:rFonts w:ascii="Times New Roman" w:hAnsi="Times New Roman"/>
          <w:sz w:val="24"/>
        </w:rPr>
        <w:t xml:space="preserve"> employed in ARCI or in case of partnership firm or company incorporated under the Indian company act, should a partner or relative of the partner or a share holder be employed in a responsible capacity in ARCI, the authority inviting the tender should be infor</w:t>
      </w:r>
      <w:r w:rsidR="00F02ABF" w:rsidRPr="0033766C">
        <w:rPr>
          <w:rFonts w:ascii="Times New Roman" w:hAnsi="Times New Roman"/>
          <w:sz w:val="24"/>
        </w:rPr>
        <w:t>m</w:t>
      </w:r>
      <w:r w:rsidRPr="0033766C">
        <w:rPr>
          <w:rFonts w:ascii="Times New Roman" w:hAnsi="Times New Roman"/>
          <w:sz w:val="24"/>
        </w:rPr>
        <w:t xml:space="preserve">ed of the fact </w:t>
      </w:r>
      <w:r w:rsidR="009548CB" w:rsidRPr="0033766C">
        <w:rPr>
          <w:rFonts w:ascii="Times New Roman" w:hAnsi="Times New Roman"/>
          <w:sz w:val="24"/>
        </w:rPr>
        <w:t xml:space="preserve">at </w:t>
      </w:r>
      <w:r w:rsidRPr="0033766C">
        <w:rPr>
          <w:rFonts w:ascii="Times New Roman" w:hAnsi="Times New Roman"/>
          <w:sz w:val="24"/>
        </w:rPr>
        <w:t xml:space="preserve">the time </w:t>
      </w:r>
      <w:r w:rsidR="00F02ABF" w:rsidRPr="0033766C">
        <w:rPr>
          <w:rFonts w:ascii="Times New Roman" w:hAnsi="Times New Roman"/>
          <w:sz w:val="24"/>
        </w:rPr>
        <w:t xml:space="preserve">of submission of tender, </w:t>
      </w:r>
      <w:r w:rsidR="00744895" w:rsidRPr="0033766C">
        <w:rPr>
          <w:rFonts w:ascii="Times New Roman" w:hAnsi="Times New Roman"/>
          <w:sz w:val="24"/>
        </w:rPr>
        <w:t>f</w:t>
      </w:r>
      <w:r w:rsidR="00F02ABF" w:rsidRPr="0033766C">
        <w:rPr>
          <w:rFonts w:ascii="Times New Roman" w:hAnsi="Times New Roman"/>
          <w:sz w:val="24"/>
        </w:rPr>
        <w:t>ailing which the tender may be rejected. If such fact is suppressed at the time of tendering and come</w:t>
      </w:r>
      <w:r w:rsidR="00590064" w:rsidRPr="0033766C">
        <w:rPr>
          <w:rFonts w:ascii="Times New Roman" w:hAnsi="Times New Roman"/>
          <w:sz w:val="24"/>
        </w:rPr>
        <w:t>s</w:t>
      </w:r>
      <w:r w:rsidR="00F02ABF" w:rsidRPr="0033766C">
        <w:rPr>
          <w:rFonts w:ascii="Times New Roman" w:hAnsi="Times New Roman"/>
          <w:sz w:val="24"/>
        </w:rPr>
        <w:t xml:space="preserve"> to light at any time after acceptance of tender, the contract may be rescinded.</w:t>
      </w:r>
    </w:p>
    <w:p w:rsidR="00C142C9" w:rsidRPr="0033766C" w:rsidRDefault="00C142C9" w:rsidP="00C142C9">
      <w:pPr>
        <w:pStyle w:val="PlainText"/>
        <w:ind w:left="720"/>
        <w:jc w:val="both"/>
        <w:rPr>
          <w:rFonts w:ascii="Times New Roman" w:hAnsi="Times New Roman"/>
          <w:sz w:val="24"/>
        </w:rPr>
      </w:pPr>
    </w:p>
    <w:p w:rsidR="00D74C7F" w:rsidRPr="0033766C" w:rsidRDefault="00A76358" w:rsidP="0070208A">
      <w:pPr>
        <w:pStyle w:val="PlainText"/>
        <w:numPr>
          <w:ilvl w:val="0"/>
          <w:numId w:val="9"/>
        </w:numPr>
        <w:jc w:val="both"/>
        <w:rPr>
          <w:rFonts w:ascii="Times New Roman" w:hAnsi="Times New Roman"/>
          <w:b/>
          <w:sz w:val="24"/>
        </w:rPr>
      </w:pPr>
      <w:r w:rsidRPr="0033766C">
        <w:rPr>
          <w:rFonts w:ascii="Times New Roman" w:hAnsi="Times New Roman"/>
          <w:b/>
          <w:sz w:val="24"/>
        </w:rPr>
        <w:tab/>
      </w:r>
      <w:r w:rsidR="00844039" w:rsidRPr="0033766C">
        <w:rPr>
          <w:rFonts w:ascii="Times New Roman" w:hAnsi="Times New Roman"/>
          <w:b/>
          <w:sz w:val="24"/>
        </w:rPr>
        <w:t>Eligibility</w:t>
      </w:r>
      <w:r w:rsidRPr="0033766C">
        <w:rPr>
          <w:rFonts w:ascii="Times New Roman" w:hAnsi="Times New Roman"/>
          <w:b/>
          <w:sz w:val="24"/>
        </w:rPr>
        <w:t xml:space="preserve"> Criteria</w:t>
      </w:r>
      <w:r w:rsidR="00C142C9" w:rsidRPr="0033766C">
        <w:rPr>
          <w:rFonts w:ascii="Times New Roman" w:hAnsi="Times New Roman"/>
          <w:b/>
          <w:sz w:val="24"/>
          <w:lang w:val="en-IN"/>
        </w:rPr>
        <w:t>:</w:t>
      </w:r>
    </w:p>
    <w:p w:rsidR="007624EA" w:rsidRPr="0033766C" w:rsidRDefault="00A76358" w:rsidP="00611317">
      <w:pPr>
        <w:pStyle w:val="PlainText"/>
        <w:numPr>
          <w:ilvl w:val="0"/>
          <w:numId w:val="25"/>
        </w:numPr>
        <w:jc w:val="both"/>
        <w:rPr>
          <w:rFonts w:ascii="Times New Roman" w:hAnsi="Times New Roman"/>
          <w:sz w:val="24"/>
        </w:rPr>
      </w:pPr>
      <w:r w:rsidRPr="0033766C">
        <w:rPr>
          <w:rFonts w:ascii="Times New Roman" w:hAnsi="Times New Roman"/>
          <w:sz w:val="24"/>
        </w:rPr>
        <w:t xml:space="preserve">Registered </w:t>
      </w:r>
      <w:r w:rsidR="0031175C" w:rsidRPr="0033766C">
        <w:rPr>
          <w:rFonts w:ascii="Times New Roman" w:hAnsi="Times New Roman"/>
          <w:sz w:val="24"/>
        </w:rPr>
        <w:t>with any</w:t>
      </w:r>
      <w:r w:rsidRPr="0033766C">
        <w:rPr>
          <w:rFonts w:ascii="Times New Roman" w:hAnsi="Times New Roman"/>
          <w:sz w:val="24"/>
        </w:rPr>
        <w:t xml:space="preserve"> governmen</w:t>
      </w:r>
      <w:r w:rsidR="003B02D7" w:rsidRPr="0033766C">
        <w:rPr>
          <w:rFonts w:ascii="Times New Roman" w:hAnsi="Times New Roman"/>
          <w:sz w:val="24"/>
        </w:rPr>
        <w:t xml:space="preserve">t organization </w:t>
      </w:r>
      <w:r w:rsidR="00424B0A" w:rsidRPr="0033766C">
        <w:rPr>
          <w:rFonts w:ascii="Times New Roman" w:hAnsi="Times New Roman"/>
          <w:sz w:val="24"/>
          <w:lang w:val="en-IN"/>
        </w:rPr>
        <w:t xml:space="preserve">along with </w:t>
      </w:r>
      <w:r w:rsidR="000E40AF" w:rsidRPr="0033766C">
        <w:rPr>
          <w:rFonts w:ascii="Times New Roman" w:hAnsi="Times New Roman"/>
          <w:b/>
          <w:sz w:val="24"/>
          <w:lang w:val="en-IN"/>
        </w:rPr>
        <w:t xml:space="preserve">Grade ‘A’ Electrical </w:t>
      </w:r>
      <w:r w:rsidR="00424B0A" w:rsidRPr="0033766C">
        <w:rPr>
          <w:rFonts w:ascii="Times New Roman" w:hAnsi="Times New Roman"/>
          <w:b/>
          <w:sz w:val="24"/>
          <w:lang w:val="en-IN"/>
        </w:rPr>
        <w:t xml:space="preserve">Inspectorate </w:t>
      </w:r>
      <w:r w:rsidR="00424B0A" w:rsidRPr="0033766C">
        <w:rPr>
          <w:rFonts w:ascii="Times New Roman" w:hAnsi="Times New Roman"/>
          <w:b/>
          <w:sz w:val="24"/>
        </w:rPr>
        <w:t xml:space="preserve">Licence </w:t>
      </w:r>
      <w:r w:rsidRPr="0033766C">
        <w:rPr>
          <w:rFonts w:ascii="Times New Roman" w:hAnsi="Times New Roman"/>
          <w:sz w:val="24"/>
        </w:rPr>
        <w:t xml:space="preserve">and should have </w:t>
      </w:r>
      <w:r w:rsidR="00CC7AA0" w:rsidRPr="0033766C">
        <w:rPr>
          <w:rFonts w:ascii="Times New Roman" w:hAnsi="Times New Roman"/>
          <w:sz w:val="24"/>
        </w:rPr>
        <w:t xml:space="preserve">executed </w:t>
      </w:r>
      <w:r w:rsidR="00AB2883" w:rsidRPr="0033766C">
        <w:rPr>
          <w:rFonts w:ascii="Times New Roman" w:hAnsi="Times New Roman"/>
          <w:sz w:val="24"/>
          <w:lang w:val="en-IN"/>
        </w:rPr>
        <w:t xml:space="preserve">similar nature of works </w:t>
      </w:r>
      <w:r w:rsidR="007624EA" w:rsidRPr="0033766C">
        <w:rPr>
          <w:rFonts w:ascii="Times New Roman" w:hAnsi="Times New Roman"/>
          <w:sz w:val="24"/>
        </w:rPr>
        <w:t xml:space="preserve">during the last five financial years ending with </w:t>
      </w:r>
      <w:r w:rsidR="007624EA" w:rsidRPr="0033766C">
        <w:rPr>
          <w:rFonts w:ascii="Times New Roman" w:hAnsi="Times New Roman"/>
          <w:sz w:val="24"/>
          <w:lang w:val="en-IN"/>
        </w:rPr>
        <w:t xml:space="preserve">March </w:t>
      </w:r>
      <w:r w:rsidR="007624EA" w:rsidRPr="0033766C">
        <w:rPr>
          <w:rFonts w:ascii="Times New Roman" w:hAnsi="Times New Roman"/>
          <w:sz w:val="24"/>
        </w:rPr>
        <w:t>201</w:t>
      </w:r>
      <w:r w:rsidR="00730BF8" w:rsidRPr="0033766C">
        <w:rPr>
          <w:rFonts w:ascii="Times New Roman" w:hAnsi="Times New Roman"/>
          <w:sz w:val="24"/>
          <w:lang w:val="en-IN"/>
        </w:rPr>
        <w:t>7</w:t>
      </w:r>
      <w:r w:rsidR="00EF44F5" w:rsidRPr="0033766C">
        <w:rPr>
          <w:rFonts w:ascii="Times New Roman" w:hAnsi="Times New Roman"/>
          <w:sz w:val="24"/>
          <w:lang w:val="en-IN"/>
        </w:rPr>
        <w:t xml:space="preserve"> as mentioned below</w:t>
      </w:r>
      <w:r w:rsidR="007624EA" w:rsidRPr="0033766C">
        <w:rPr>
          <w:rFonts w:ascii="Times New Roman" w:hAnsi="Times New Roman"/>
          <w:sz w:val="24"/>
          <w:lang w:val="en-IN"/>
        </w:rPr>
        <w:t>.</w:t>
      </w:r>
    </w:p>
    <w:p w:rsidR="00EF44F5" w:rsidRPr="0033766C" w:rsidRDefault="00EF44F5" w:rsidP="00EF44F5">
      <w:pPr>
        <w:pStyle w:val="PlainText"/>
        <w:ind w:left="840"/>
        <w:jc w:val="both"/>
        <w:rPr>
          <w:rFonts w:ascii="Times New Roman" w:hAnsi="Times New Roman"/>
          <w:sz w:val="24"/>
        </w:rPr>
      </w:pPr>
    </w:p>
    <w:p w:rsidR="007624EA" w:rsidRPr="0033766C" w:rsidRDefault="00CC7AA0" w:rsidP="00611317">
      <w:pPr>
        <w:pStyle w:val="PlainText"/>
        <w:numPr>
          <w:ilvl w:val="0"/>
          <w:numId w:val="37"/>
        </w:numPr>
        <w:jc w:val="both"/>
        <w:rPr>
          <w:rFonts w:ascii="Times New Roman" w:hAnsi="Times New Roman"/>
          <w:sz w:val="24"/>
        </w:rPr>
      </w:pPr>
      <w:r w:rsidRPr="0033766C">
        <w:rPr>
          <w:rFonts w:ascii="Times New Roman" w:hAnsi="Times New Roman"/>
          <w:sz w:val="24"/>
        </w:rPr>
        <w:t xml:space="preserve">One similar </w:t>
      </w:r>
      <w:r w:rsidR="00C0291D" w:rsidRPr="0033766C">
        <w:rPr>
          <w:rFonts w:ascii="Times New Roman" w:hAnsi="Times New Roman"/>
          <w:sz w:val="24"/>
          <w:lang w:val="en-IN"/>
        </w:rPr>
        <w:t xml:space="preserve">nature of work </w:t>
      </w:r>
      <w:r w:rsidR="000D0BBC" w:rsidRPr="0033766C">
        <w:rPr>
          <w:rFonts w:ascii="Times New Roman" w:hAnsi="Times New Roman"/>
          <w:sz w:val="24"/>
        </w:rPr>
        <w:t>(</w:t>
      </w:r>
      <w:r w:rsidR="00C07667" w:rsidRPr="0033766C">
        <w:rPr>
          <w:rFonts w:ascii="Times New Roman" w:hAnsi="Times New Roman"/>
          <w:sz w:val="24"/>
        </w:rPr>
        <w:t>Industrial &amp; office</w:t>
      </w:r>
      <w:r w:rsidR="00B717F5" w:rsidRPr="0033766C">
        <w:rPr>
          <w:rFonts w:ascii="Times New Roman" w:hAnsi="Times New Roman"/>
          <w:sz w:val="24"/>
        </w:rPr>
        <w:t xml:space="preserve"> or large residential</w:t>
      </w:r>
      <w:r w:rsidR="000D0BBC" w:rsidRPr="0033766C">
        <w:rPr>
          <w:rFonts w:ascii="Times New Roman" w:hAnsi="Times New Roman"/>
          <w:sz w:val="24"/>
        </w:rPr>
        <w:t>)</w:t>
      </w:r>
      <w:r w:rsidRPr="0033766C">
        <w:rPr>
          <w:rFonts w:ascii="Times New Roman" w:hAnsi="Times New Roman"/>
          <w:sz w:val="24"/>
        </w:rPr>
        <w:t xml:space="preserve"> costing not less than </w:t>
      </w:r>
      <w:r w:rsidRPr="0033766C">
        <w:rPr>
          <w:rFonts w:ascii="Times New Roman" w:hAnsi="Times New Roman"/>
          <w:b/>
          <w:sz w:val="24"/>
        </w:rPr>
        <w:t>Rs</w:t>
      </w:r>
      <w:r w:rsidR="00FB05D7" w:rsidRPr="0033766C">
        <w:rPr>
          <w:rFonts w:ascii="Times New Roman" w:hAnsi="Times New Roman"/>
          <w:b/>
          <w:sz w:val="24"/>
        </w:rPr>
        <w:t>.</w:t>
      </w:r>
      <w:r w:rsidR="00730BF8" w:rsidRPr="0033766C">
        <w:rPr>
          <w:rFonts w:ascii="Times New Roman" w:hAnsi="Times New Roman"/>
          <w:b/>
          <w:sz w:val="24"/>
          <w:lang w:val="en-IN"/>
        </w:rPr>
        <w:t>18 Lakhs</w:t>
      </w:r>
      <w:r w:rsidR="00FB05D7" w:rsidRPr="0033766C">
        <w:rPr>
          <w:rFonts w:ascii="Times New Roman" w:hAnsi="Times New Roman"/>
          <w:sz w:val="24"/>
        </w:rPr>
        <w:t xml:space="preserve"> </w:t>
      </w:r>
    </w:p>
    <w:p w:rsidR="007624EA" w:rsidRPr="0033766C" w:rsidRDefault="00CC7AA0" w:rsidP="007624EA">
      <w:pPr>
        <w:pStyle w:val="PlainText"/>
        <w:ind w:left="2160"/>
        <w:jc w:val="both"/>
        <w:rPr>
          <w:rFonts w:ascii="Times New Roman" w:hAnsi="Times New Roman"/>
          <w:sz w:val="24"/>
        </w:rPr>
      </w:pPr>
      <w:r w:rsidRPr="0033766C">
        <w:rPr>
          <w:rFonts w:ascii="Times New Roman" w:hAnsi="Times New Roman"/>
          <w:sz w:val="24"/>
        </w:rPr>
        <w:t xml:space="preserve">or </w:t>
      </w:r>
    </w:p>
    <w:p w:rsidR="007624EA" w:rsidRPr="0033766C" w:rsidRDefault="00E61629" w:rsidP="00611317">
      <w:pPr>
        <w:pStyle w:val="PlainText"/>
        <w:numPr>
          <w:ilvl w:val="0"/>
          <w:numId w:val="37"/>
        </w:numPr>
        <w:jc w:val="both"/>
        <w:rPr>
          <w:rFonts w:ascii="Times New Roman" w:hAnsi="Times New Roman"/>
          <w:sz w:val="24"/>
        </w:rPr>
      </w:pPr>
      <w:r w:rsidRPr="0033766C">
        <w:rPr>
          <w:rFonts w:ascii="Times New Roman" w:hAnsi="Times New Roman"/>
          <w:sz w:val="24"/>
          <w:lang w:val="en-IN"/>
        </w:rPr>
        <w:t>T</w:t>
      </w:r>
      <w:r w:rsidR="00CC7AA0" w:rsidRPr="0033766C">
        <w:rPr>
          <w:rFonts w:ascii="Times New Roman" w:hAnsi="Times New Roman"/>
          <w:sz w:val="24"/>
        </w:rPr>
        <w:t xml:space="preserve">wo similar </w:t>
      </w:r>
      <w:r w:rsidR="00C0291D" w:rsidRPr="0033766C">
        <w:rPr>
          <w:rFonts w:ascii="Times New Roman" w:hAnsi="Times New Roman"/>
          <w:sz w:val="24"/>
          <w:lang w:val="en-IN"/>
        </w:rPr>
        <w:t xml:space="preserve">nature of works </w:t>
      </w:r>
      <w:r w:rsidR="000D0BBC" w:rsidRPr="0033766C">
        <w:rPr>
          <w:rFonts w:ascii="Times New Roman" w:hAnsi="Times New Roman"/>
          <w:sz w:val="24"/>
        </w:rPr>
        <w:t>(Industrial &amp; office</w:t>
      </w:r>
      <w:r w:rsidR="00B717F5" w:rsidRPr="0033766C">
        <w:rPr>
          <w:rFonts w:ascii="Times New Roman" w:hAnsi="Times New Roman"/>
          <w:sz w:val="24"/>
        </w:rPr>
        <w:t xml:space="preserve"> or large residential</w:t>
      </w:r>
      <w:r w:rsidR="000D0BBC" w:rsidRPr="0033766C">
        <w:rPr>
          <w:rFonts w:ascii="Times New Roman" w:hAnsi="Times New Roman"/>
          <w:sz w:val="24"/>
        </w:rPr>
        <w:t>)</w:t>
      </w:r>
      <w:r w:rsidR="00CC7AA0" w:rsidRPr="0033766C">
        <w:rPr>
          <w:rFonts w:ascii="Times New Roman" w:hAnsi="Times New Roman"/>
          <w:sz w:val="24"/>
        </w:rPr>
        <w:t xml:space="preserve"> costing not less than </w:t>
      </w:r>
      <w:r w:rsidR="00CC7AA0" w:rsidRPr="0033766C">
        <w:rPr>
          <w:rFonts w:ascii="Times New Roman" w:hAnsi="Times New Roman"/>
          <w:b/>
          <w:sz w:val="24"/>
        </w:rPr>
        <w:t>Rs</w:t>
      </w:r>
      <w:r w:rsidR="00FB05D7" w:rsidRPr="0033766C">
        <w:rPr>
          <w:rFonts w:ascii="Times New Roman" w:hAnsi="Times New Roman"/>
          <w:b/>
          <w:sz w:val="24"/>
        </w:rPr>
        <w:t>.</w:t>
      </w:r>
      <w:r w:rsidR="00730BF8" w:rsidRPr="0033766C">
        <w:rPr>
          <w:rFonts w:ascii="Times New Roman" w:hAnsi="Times New Roman"/>
          <w:b/>
          <w:sz w:val="24"/>
          <w:lang w:val="en-IN"/>
        </w:rPr>
        <w:t>10</w:t>
      </w:r>
      <w:r w:rsidR="00C0291D" w:rsidRPr="0033766C">
        <w:rPr>
          <w:rFonts w:ascii="Times New Roman" w:hAnsi="Times New Roman"/>
          <w:b/>
          <w:sz w:val="24"/>
        </w:rPr>
        <w:t xml:space="preserve"> lakhs</w:t>
      </w:r>
      <w:r w:rsidR="00FB05D7" w:rsidRPr="0033766C">
        <w:rPr>
          <w:rFonts w:ascii="Times New Roman" w:hAnsi="Times New Roman"/>
          <w:sz w:val="24"/>
        </w:rPr>
        <w:t xml:space="preserve"> </w:t>
      </w:r>
    </w:p>
    <w:p w:rsidR="007624EA" w:rsidRPr="0033766C" w:rsidRDefault="00C0291D" w:rsidP="007624EA">
      <w:pPr>
        <w:pStyle w:val="PlainText"/>
        <w:ind w:left="1920" w:firstLine="240"/>
        <w:jc w:val="both"/>
        <w:rPr>
          <w:rFonts w:ascii="Times New Roman" w:hAnsi="Times New Roman"/>
          <w:sz w:val="24"/>
        </w:rPr>
      </w:pPr>
      <w:r w:rsidRPr="0033766C">
        <w:rPr>
          <w:rFonts w:ascii="Times New Roman" w:hAnsi="Times New Roman"/>
          <w:sz w:val="24"/>
          <w:lang w:val="en-IN"/>
        </w:rPr>
        <w:t xml:space="preserve">or </w:t>
      </w:r>
    </w:p>
    <w:p w:rsidR="00AB2883" w:rsidRPr="0033766C" w:rsidRDefault="00E61629" w:rsidP="00611317">
      <w:pPr>
        <w:pStyle w:val="PlainText"/>
        <w:numPr>
          <w:ilvl w:val="0"/>
          <w:numId w:val="37"/>
        </w:numPr>
        <w:jc w:val="both"/>
        <w:rPr>
          <w:rFonts w:ascii="Times New Roman" w:hAnsi="Times New Roman"/>
          <w:sz w:val="24"/>
        </w:rPr>
      </w:pPr>
      <w:r w:rsidRPr="0033766C">
        <w:rPr>
          <w:rFonts w:ascii="Times New Roman" w:hAnsi="Times New Roman"/>
          <w:sz w:val="24"/>
          <w:lang w:val="en-IN"/>
        </w:rPr>
        <w:t>T</w:t>
      </w:r>
      <w:r w:rsidR="00C0291D" w:rsidRPr="0033766C">
        <w:rPr>
          <w:rFonts w:ascii="Times New Roman" w:hAnsi="Times New Roman"/>
          <w:sz w:val="24"/>
          <w:lang w:val="en-IN"/>
        </w:rPr>
        <w:t>hree</w:t>
      </w:r>
      <w:r w:rsidR="00C0291D" w:rsidRPr="0033766C">
        <w:rPr>
          <w:rFonts w:ascii="Times New Roman" w:hAnsi="Times New Roman"/>
          <w:sz w:val="24"/>
        </w:rPr>
        <w:t xml:space="preserve"> similar </w:t>
      </w:r>
      <w:r w:rsidR="00C0291D" w:rsidRPr="0033766C">
        <w:rPr>
          <w:rFonts w:ascii="Times New Roman" w:hAnsi="Times New Roman"/>
          <w:sz w:val="24"/>
          <w:lang w:val="en-IN"/>
        </w:rPr>
        <w:t xml:space="preserve">nature of works </w:t>
      </w:r>
      <w:r w:rsidR="00C0291D" w:rsidRPr="0033766C">
        <w:rPr>
          <w:rFonts w:ascii="Times New Roman" w:hAnsi="Times New Roman"/>
          <w:sz w:val="24"/>
        </w:rPr>
        <w:t xml:space="preserve">(Industrial &amp; office or large residential) costing not less than </w:t>
      </w:r>
      <w:r w:rsidR="00C0291D" w:rsidRPr="0033766C">
        <w:rPr>
          <w:rFonts w:ascii="Times New Roman" w:hAnsi="Times New Roman"/>
          <w:b/>
          <w:sz w:val="24"/>
        </w:rPr>
        <w:t>Rs.</w:t>
      </w:r>
      <w:r w:rsidR="00730BF8" w:rsidRPr="0033766C">
        <w:rPr>
          <w:rFonts w:ascii="Times New Roman" w:hAnsi="Times New Roman"/>
          <w:b/>
          <w:sz w:val="24"/>
          <w:lang w:val="en-IN"/>
        </w:rPr>
        <w:t>0</w:t>
      </w:r>
      <w:r w:rsidR="007624EA" w:rsidRPr="0033766C">
        <w:rPr>
          <w:rFonts w:ascii="Times New Roman" w:hAnsi="Times New Roman"/>
          <w:b/>
          <w:sz w:val="24"/>
        </w:rPr>
        <w:t>8</w:t>
      </w:r>
      <w:r w:rsidR="00C0291D" w:rsidRPr="0033766C">
        <w:rPr>
          <w:rFonts w:ascii="Times New Roman" w:hAnsi="Times New Roman"/>
          <w:b/>
          <w:sz w:val="24"/>
        </w:rPr>
        <w:t xml:space="preserve"> lakhs</w:t>
      </w:r>
      <w:r w:rsidR="007624EA" w:rsidRPr="0033766C">
        <w:rPr>
          <w:rFonts w:ascii="Times New Roman" w:hAnsi="Times New Roman"/>
          <w:b/>
          <w:sz w:val="24"/>
          <w:lang w:val="en-IN"/>
        </w:rPr>
        <w:t>.</w:t>
      </w:r>
      <w:r w:rsidR="00C0291D" w:rsidRPr="0033766C">
        <w:rPr>
          <w:rFonts w:ascii="Times New Roman" w:hAnsi="Times New Roman"/>
          <w:sz w:val="24"/>
          <w:lang w:val="en-IN"/>
        </w:rPr>
        <w:t xml:space="preserve"> </w:t>
      </w:r>
    </w:p>
    <w:p w:rsidR="00EF44F5" w:rsidRPr="0033766C" w:rsidRDefault="00EF44F5" w:rsidP="00EF44F5">
      <w:pPr>
        <w:pStyle w:val="PlainText"/>
        <w:ind w:left="1200"/>
        <w:jc w:val="both"/>
        <w:rPr>
          <w:rFonts w:ascii="Times New Roman" w:hAnsi="Times New Roman"/>
          <w:sz w:val="24"/>
        </w:rPr>
      </w:pPr>
    </w:p>
    <w:p w:rsidR="00A76358" w:rsidRPr="0033766C" w:rsidRDefault="0063032D" w:rsidP="00611317">
      <w:pPr>
        <w:pStyle w:val="PlainText"/>
        <w:numPr>
          <w:ilvl w:val="0"/>
          <w:numId w:val="25"/>
        </w:numPr>
        <w:jc w:val="both"/>
        <w:rPr>
          <w:rFonts w:ascii="Times New Roman" w:hAnsi="Times New Roman"/>
          <w:sz w:val="24"/>
        </w:rPr>
      </w:pPr>
      <w:r w:rsidRPr="0033766C">
        <w:rPr>
          <w:rFonts w:ascii="Times New Roman" w:hAnsi="Times New Roman"/>
          <w:sz w:val="24"/>
          <w:lang w:val="en-IN"/>
        </w:rPr>
        <w:t xml:space="preserve">Contractor should have </w:t>
      </w:r>
      <w:r w:rsidR="00516F74" w:rsidRPr="0033766C">
        <w:rPr>
          <w:rFonts w:ascii="Times New Roman" w:hAnsi="Times New Roman"/>
          <w:sz w:val="24"/>
          <w:lang w:val="en-IN"/>
        </w:rPr>
        <w:t xml:space="preserve">been </w:t>
      </w:r>
      <w:r w:rsidRPr="0033766C">
        <w:rPr>
          <w:rFonts w:ascii="Times New Roman" w:hAnsi="Times New Roman"/>
          <w:sz w:val="24"/>
          <w:lang w:val="en-IN"/>
        </w:rPr>
        <w:t xml:space="preserve">maintained an </w:t>
      </w:r>
      <w:r w:rsidR="00CC7AA0" w:rsidRPr="0033766C">
        <w:rPr>
          <w:rFonts w:ascii="Times New Roman" w:hAnsi="Times New Roman"/>
          <w:sz w:val="24"/>
        </w:rPr>
        <w:t xml:space="preserve">average annual turnover </w:t>
      </w:r>
      <w:r w:rsidR="0031175C" w:rsidRPr="0033766C">
        <w:rPr>
          <w:rFonts w:ascii="Times New Roman" w:hAnsi="Times New Roman"/>
          <w:sz w:val="24"/>
        </w:rPr>
        <w:t xml:space="preserve">of </w:t>
      </w:r>
      <w:r w:rsidR="0031175C" w:rsidRPr="0033766C">
        <w:rPr>
          <w:rFonts w:ascii="Times New Roman" w:hAnsi="Times New Roman"/>
          <w:b/>
          <w:sz w:val="24"/>
        </w:rPr>
        <w:t>Rs</w:t>
      </w:r>
      <w:r w:rsidR="00CC1E44" w:rsidRPr="0033766C">
        <w:rPr>
          <w:rFonts w:ascii="Times New Roman" w:hAnsi="Times New Roman"/>
          <w:b/>
          <w:sz w:val="24"/>
        </w:rPr>
        <w:t>.</w:t>
      </w:r>
      <w:r w:rsidR="00730BF8" w:rsidRPr="0033766C">
        <w:rPr>
          <w:rFonts w:ascii="Times New Roman" w:hAnsi="Times New Roman"/>
          <w:b/>
          <w:sz w:val="24"/>
          <w:lang w:val="en-IN"/>
        </w:rPr>
        <w:t>0</w:t>
      </w:r>
      <w:r w:rsidR="00C0291D" w:rsidRPr="0033766C">
        <w:rPr>
          <w:rFonts w:ascii="Times New Roman" w:hAnsi="Times New Roman"/>
          <w:b/>
          <w:sz w:val="24"/>
          <w:lang w:val="en-IN"/>
        </w:rPr>
        <w:t xml:space="preserve">8 </w:t>
      </w:r>
      <w:r w:rsidR="007624EA" w:rsidRPr="0033766C">
        <w:rPr>
          <w:rFonts w:ascii="Times New Roman" w:hAnsi="Times New Roman"/>
          <w:b/>
          <w:sz w:val="24"/>
          <w:lang w:val="en-IN"/>
        </w:rPr>
        <w:t>lakhs</w:t>
      </w:r>
      <w:r w:rsidR="0031175C" w:rsidRPr="0033766C">
        <w:rPr>
          <w:rFonts w:ascii="Times New Roman" w:hAnsi="Times New Roman"/>
          <w:sz w:val="24"/>
        </w:rPr>
        <w:t xml:space="preserve"> during the last </w:t>
      </w:r>
      <w:r w:rsidR="004B493A" w:rsidRPr="0033766C">
        <w:rPr>
          <w:rFonts w:ascii="Times New Roman" w:hAnsi="Times New Roman"/>
          <w:sz w:val="24"/>
          <w:lang w:val="en-IN"/>
        </w:rPr>
        <w:t>three</w:t>
      </w:r>
      <w:r w:rsidR="00CC7AA0" w:rsidRPr="0033766C">
        <w:rPr>
          <w:rFonts w:ascii="Times New Roman" w:hAnsi="Times New Roman"/>
          <w:sz w:val="24"/>
        </w:rPr>
        <w:t xml:space="preserve"> </w:t>
      </w:r>
      <w:r w:rsidR="0031175C" w:rsidRPr="0033766C">
        <w:rPr>
          <w:rFonts w:ascii="Times New Roman" w:hAnsi="Times New Roman"/>
          <w:sz w:val="24"/>
        </w:rPr>
        <w:t>financial year</w:t>
      </w:r>
      <w:r w:rsidR="00CC7AA0" w:rsidRPr="0033766C">
        <w:rPr>
          <w:rFonts w:ascii="Times New Roman" w:hAnsi="Times New Roman"/>
          <w:sz w:val="24"/>
        </w:rPr>
        <w:t>s</w:t>
      </w:r>
      <w:r w:rsidR="0031175C" w:rsidRPr="0033766C">
        <w:rPr>
          <w:rFonts w:ascii="Times New Roman" w:hAnsi="Times New Roman"/>
          <w:sz w:val="24"/>
        </w:rPr>
        <w:t xml:space="preserve"> </w:t>
      </w:r>
      <w:r w:rsidR="007624EA" w:rsidRPr="0033766C">
        <w:rPr>
          <w:rFonts w:ascii="Times New Roman" w:hAnsi="Times New Roman"/>
          <w:sz w:val="24"/>
        </w:rPr>
        <w:t>ending with March 201</w:t>
      </w:r>
      <w:r w:rsidR="00626B5F" w:rsidRPr="0033766C">
        <w:rPr>
          <w:rFonts w:ascii="Times New Roman" w:hAnsi="Times New Roman"/>
          <w:sz w:val="24"/>
          <w:lang w:val="en-IN"/>
        </w:rPr>
        <w:t>7</w:t>
      </w:r>
      <w:r w:rsidR="0031175C" w:rsidRPr="0033766C">
        <w:rPr>
          <w:rFonts w:ascii="Times New Roman" w:hAnsi="Times New Roman"/>
          <w:sz w:val="24"/>
        </w:rPr>
        <w:t>.</w:t>
      </w:r>
    </w:p>
    <w:p w:rsidR="00516F74" w:rsidRPr="0033766C" w:rsidRDefault="00516F74" w:rsidP="00516F74">
      <w:pPr>
        <w:pStyle w:val="PlainText"/>
        <w:ind w:left="840"/>
        <w:jc w:val="both"/>
        <w:rPr>
          <w:rFonts w:ascii="Times New Roman" w:hAnsi="Times New Roman"/>
          <w:sz w:val="24"/>
        </w:rPr>
      </w:pPr>
    </w:p>
    <w:p w:rsidR="00956259" w:rsidRPr="0033766C" w:rsidRDefault="0031175C" w:rsidP="00611317">
      <w:pPr>
        <w:pStyle w:val="PlainText"/>
        <w:numPr>
          <w:ilvl w:val="0"/>
          <w:numId w:val="25"/>
        </w:numPr>
        <w:jc w:val="both"/>
        <w:rPr>
          <w:rFonts w:ascii="Times New Roman" w:hAnsi="Times New Roman"/>
          <w:sz w:val="24"/>
        </w:rPr>
      </w:pPr>
      <w:r w:rsidRPr="0033766C">
        <w:rPr>
          <w:rFonts w:ascii="Times New Roman" w:hAnsi="Times New Roman"/>
          <w:sz w:val="24"/>
        </w:rPr>
        <w:t>The tender</w:t>
      </w:r>
      <w:r w:rsidR="00273B92" w:rsidRPr="0033766C">
        <w:rPr>
          <w:rFonts w:ascii="Times New Roman" w:hAnsi="Times New Roman"/>
          <w:sz w:val="24"/>
        </w:rPr>
        <w:t>er</w:t>
      </w:r>
      <w:r w:rsidRPr="0033766C">
        <w:rPr>
          <w:rFonts w:ascii="Times New Roman" w:hAnsi="Times New Roman"/>
          <w:sz w:val="24"/>
        </w:rPr>
        <w:t xml:space="preserve"> should have executed the minimum </w:t>
      </w:r>
      <w:r w:rsidR="00273B92" w:rsidRPr="0033766C">
        <w:rPr>
          <w:rFonts w:ascii="Times New Roman" w:hAnsi="Times New Roman"/>
          <w:sz w:val="24"/>
        </w:rPr>
        <w:t xml:space="preserve">quantity </w:t>
      </w:r>
      <w:r w:rsidRPr="0033766C">
        <w:rPr>
          <w:rFonts w:ascii="Times New Roman" w:hAnsi="Times New Roman"/>
          <w:sz w:val="24"/>
        </w:rPr>
        <w:t xml:space="preserve">of items of works as given below in any one year during </w:t>
      </w:r>
      <w:r w:rsidR="00962581" w:rsidRPr="0033766C">
        <w:rPr>
          <w:rFonts w:ascii="Times New Roman" w:hAnsi="Times New Roman"/>
          <w:sz w:val="24"/>
        </w:rPr>
        <w:t>the financial years from 201</w:t>
      </w:r>
      <w:r w:rsidR="00626B5F" w:rsidRPr="0033766C">
        <w:rPr>
          <w:rFonts w:ascii="Times New Roman" w:hAnsi="Times New Roman"/>
          <w:sz w:val="24"/>
          <w:lang w:val="en-IN"/>
        </w:rPr>
        <w:t>2</w:t>
      </w:r>
      <w:r w:rsidR="00962581" w:rsidRPr="0033766C">
        <w:rPr>
          <w:rFonts w:ascii="Times New Roman" w:hAnsi="Times New Roman"/>
          <w:sz w:val="24"/>
        </w:rPr>
        <w:t xml:space="preserve"> - </w:t>
      </w:r>
      <w:r w:rsidR="00464D8C" w:rsidRPr="0033766C">
        <w:rPr>
          <w:rFonts w:ascii="Times New Roman" w:hAnsi="Times New Roman"/>
          <w:sz w:val="24"/>
        </w:rPr>
        <w:t>201</w:t>
      </w:r>
      <w:r w:rsidR="00626B5F" w:rsidRPr="0033766C">
        <w:rPr>
          <w:rFonts w:ascii="Times New Roman" w:hAnsi="Times New Roman"/>
          <w:sz w:val="24"/>
          <w:lang w:val="en-IN"/>
        </w:rPr>
        <w:t>7</w:t>
      </w:r>
      <w:r w:rsidRPr="0033766C">
        <w:rPr>
          <w:rFonts w:ascii="Times New Roman" w:hAnsi="Times New Roman"/>
          <w:sz w:val="24"/>
        </w:rPr>
        <w:t>.</w:t>
      </w:r>
    </w:p>
    <w:p w:rsidR="00956259" w:rsidRPr="0033766C" w:rsidRDefault="00464D8C" w:rsidP="005C6C08">
      <w:pPr>
        <w:pStyle w:val="PlainText"/>
        <w:ind w:left="840"/>
        <w:jc w:val="both"/>
        <w:rPr>
          <w:rFonts w:ascii="Times New Roman" w:hAnsi="Times New Roman"/>
          <w:sz w:val="24"/>
        </w:rPr>
      </w:pPr>
      <w:r w:rsidRPr="0033766C">
        <w:rPr>
          <w:rFonts w:ascii="Times New Roman" w:hAnsi="Times New Roman"/>
          <w:sz w:val="24"/>
        </w:rPr>
        <w:t>S.No</w:t>
      </w:r>
      <w:r w:rsidRPr="0033766C">
        <w:rPr>
          <w:rFonts w:ascii="Times New Roman" w:hAnsi="Times New Roman"/>
          <w:sz w:val="24"/>
        </w:rPr>
        <w:tab/>
      </w:r>
      <w:r w:rsidR="00E61629" w:rsidRPr="0033766C">
        <w:rPr>
          <w:rFonts w:ascii="Times New Roman" w:hAnsi="Times New Roman"/>
          <w:sz w:val="24"/>
        </w:rPr>
        <w:tab/>
      </w:r>
      <w:r w:rsidR="00E61629" w:rsidRPr="0033766C">
        <w:rPr>
          <w:rFonts w:ascii="Times New Roman" w:hAnsi="Times New Roman"/>
          <w:sz w:val="24"/>
        </w:rPr>
        <w:tab/>
      </w:r>
      <w:r w:rsidR="00E61629" w:rsidRPr="0033766C">
        <w:rPr>
          <w:rFonts w:ascii="Times New Roman" w:hAnsi="Times New Roman"/>
          <w:sz w:val="24"/>
        </w:rPr>
        <w:tab/>
        <w:t>Item</w:t>
      </w:r>
      <w:r w:rsidR="00E61629" w:rsidRPr="0033766C">
        <w:rPr>
          <w:rFonts w:ascii="Times New Roman" w:hAnsi="Times New Roman"/>
          <w:sz w:val="24"/>
        </w:rPr>
        <w:tab/>
      </w:r>
      <w:r w:rsidR="00E61629" w:rsidRPr="0033766C">
        <w:rPr>
          <w:rFonts w:ascii="Times New Roman" w:hAnsi="Times New Roman"/>
          <w:sz w:val="24"/>
        </w:rPr>
        <w:tab/>
      </w:r>
      <w:r w:rsidR="00E61629" w:rsidRPr="0033766C">
        <w:rPr>
          <w:rFonts w:ascii="Times New Roman" w:hAnsi="Times New Roman"/>
          <w:sz w:val="24"/>
        </w:rPr>
        <w:tab/>
      </w:r>
      <w:r w:rsidR="00E61629" w:rsidRPr="0033766C">
        <w:rPr>
          <w:rFonts w:ascii="Times New Roman" w:hAnsi="Times New Roman"/>
          <w:sz w:val="24"/>
        </w:rPr>
        <w:tab/>
      </w:r>
      <w:r w:rsidR="00E61629" w:rsidRPr="0033766C">
        <w:rPr>
          <w:rFonts w:ascii="Times New Roman" w:hAnsi="Times New Roman"/>
          <w:sz w:val="24"/>
        </w:rPr>
        <w:tab/>
      </w:r>
      <w:r w:rsidR="0031175C" w:rsidRPr="0033766C">
        <w:rPr>
          <w:rFonts w:ascii="Times New Roman" w:hAnsi="Times New Roman"/>
          <w:sz w:val="24"/>
        </w:rPr>
        <w:t>Quantity</w:t>
      </w:r>
    </w:p>
    <w:p w:rsidR="0031175C" w:rsidRPr="0033766C" w:rsidRDefault="00F202A2" w:rsidP="00F202A2">
      <w:pPr>
        <w:pStyle w:val="PlainText"/>
        <w:ind w:left="840"/>
        <w:jc w:val="both"/>
        <w:rPr>
          <w:rFonts w:ascii="Times New Roman" w:hAnsi="Times New Roman"/>
          <w:sz w:val="24"/>
          <w:lang w:val="en-IN"/>
        </w:rPr>
      </w:pPr>
      <w:r w:rsidRPr="0033766C">
        <w:rPr>
          <w:rFonts w:ascii="Times New Roman" w:hAnsi="Times New Roman"/>
          <w:sz w:val="24"/>
          <w:lang w:val="en-IN"/>
        </w:rPr>
        <w:t>1</w:t>
      </w:r>
      <w:r w:rsidR="00464D8C" w:rsidRPr="0033766C">
        <w:rPr>
          <w:rFonts w:ascii="Times New Roman" w:hAnsi="Times New Roman"/>
          <w:sz w:val="24"/>
        </w:rPr>
        <w:t>.</w:t>
      </w:r>
      <w:r w:rsidR="00464D8C" w:rsidRPr="0033766C">
        <w:rPr>
          <w:rFonts w:ascii="Times New Roman" w:hAnsi="Times New Roman"/>
          <w:sz w:val="24"/>
        </w:rPr>
        <w:tab/>
      </w:r>
      <w:r w:rsidR="00464D8C" w:rsidRPr="0033766C">
        <w:rPr>
          <w:rFonts w:ascii="Times New Roman" w:hAnsi="Times New Roman"/>
          <w:sz w:val="24"/>
          <w:lang w:val="en-IN"/>
        </w:rPr>
        <w:t>Cable Trench Excavation</w:t>
      </w:r>
      <w:r w:rsidR="00956259" w:rsidRPr="0033766C">
        <w:rPr>
          <w:rFonts w:ascii="Times New Roman" w:hAnsi="Times New Roman"/>
          <w:sz w:val="24"/>
          <w:lang w:val="en-IN"/>
        </w:rPr>
        <w:t>.</w:t>
      </w:r>
      <w:r w:rsidR="00464D8C" w:rsidRPr="0033766C">
        <w:rPr>
          <w:rFonts w:ascii="Times New Roman" w:hAnsi="Times New Roman"/>
          <w:sz w:val="24"/>
        </w:rPr>
        <w:tab/>
      </w:r>
      <w:r w:rsidR="00464D8C" w:rsidRPr="0033766C">
        <w:rPr>
          <w:rFonts w:ascii="Times New Roman" w:hAnsi="Times New Roman"/>
          <w:sz w:val="24"/>
        </w:rPr>
        <w:tab/>
      </w:r>
      <w:r w:rsidR="00956259" w:rsidRPr="0033766C">
        <w:rPr>
          <w:rFonts w:ascii="Times New Roman" w:hAnsi="Times New Roman"/>
          <w:sz w:val="24"/>
        </w:rPr>
        <w:tab/>
      </w:r>
      <w:r w:rsidR="00956259" w:rsidRPr="0033766C">
        <w:rPr>
          <w:rFonts w:ascii="Times New Roman" w:hAnsi="Times New Roman"/>
          <w:sz w:val="24"/>
        </w:rPr>
        <w:tab/>
      </w:r>
      <w:r w:rsidR="00956259" w:rsidRPr="0033766C">
        <w:rPr>
          <w:rFonts w:ascii="Times New Roman" w:hAnsi="Times New Roman"/>
          <w:sz w:val="24"/>
        </w:rPr>
        <w:tab/>
      </w:r>
      <w:r w:rsidR="00626B5F" w:rsidRPr="0033766C">
        <w:rPr>
          <w:rFonts w:ascii="Times New Roman" w:hAnsi="Times New Roman"/>
          <w:sz w:val="24"/>
          <w:lang w:val="en-IN"/>
        </w:rPr>
        <w:t>3</w:t>
      </w:r>
      <w:r w:rsidR="00C718C3" w:rsidRPr="0033766C">
        <w:rPr>
          <w:rFonts w:ascii="Times New Roman" w:hAnsi="Times New Roman"/>
          <w:sz w:val="24"/>
        </w:rPr>
        <w:t xml:space="preserve">00 </w:t>
      </w:r>
      <w:r w:rsidR="005C6C08" w:rsidRPr="0033766C">
        <w:rPr>
          <w:rFonts w:ascii="Times New Roman" w:hAnsi="Times New Roman"/>
          <w:sz w:val="24"/>
          <w:lang w:val="en-IN"/>
        </w:rPr>
        <w:t>Mtrs</w:t>
      </w:r>
    </w:p>
    <w:p w:rsidR="00956259" w:rsidRPr="0033766C" w:rsidRDefault="00F202A2" w:rsidP="00956259">
      <w:pPr>
        <w:pStyle w:val="PlainText"/>
        <w:tabs>
          <w:tab w:val="left" w:pos="720"/>
          <w:tab w:val="left" w:pos="1440"/>
          <w:tab w:val="center" w:pos="4754"/>
        </w:tabs>
        <w:ind w:left="840"/>
        <w:jc w:val="both"/>
        <w:rPr>
          <w:rFonts w:ascii="Times New Roman" w:hAnsi="Times New Roman"/>
          <w:sz w:val="24"/>
          <w:lang w:val="en-IN"/>
        </w:rPr>
      </w:pPr>
      <w:r w:rsidRPr="0033766C">
        <w:rPr>
          <w:rFonts w:ascii="Times New Roman" w:hAnsi="Times New Roman"/>
          <w:sz w:val="24"/>
          <w:lang w:val="en-IN"/>
        </w:rPr>
        <w:t>2</w:t>
      </w:r>
      <w:r w:rsidR="00956259" w:rsidRPr="0033766C">
        <w:rPr>
          <w:rFonts w:ascii="Times New Roman" w:hAnsi="Times New Roman"/>
          <w:sz w:val="24"/>
          <w:lang w:val="en-IN"/>
        </w:rPr>
        <w:t>.</w:t>
      </w:r>
      <w:r w:rsidR="00956259" w:rsidRPr="0033766C">
        <w:rPr>
          <w:rFonts w:ascii="Times New Roman" w:hAnsi="Times New Roman"/>
          <w:sz w:val="24"/>
          <w:lang w:val="en-IN"/>
        </w:rPr>
        <w:tab/>
        <w:t xml:space="preserve">LT Cable Laying </w:t>
      </w:r>
      <w:r w:rsidR="00956259" w:rsidRPr="0033766C">
        <w:rPr>
          <w:rFonts w:ascii="Times New Roman" w:hAnsi="Times New Roman"/>
          <w:sz w:val="24"/>
        </w:rPr>
        <w:t>work</w:t>
      </w:r>
      <w:r w:rsidR="00956259" w:rsidRPr="0033766C">
        <w:rPr>
          <w:rFonts w:ascii="Times New Roman" w:hAnsi="Times New Roman"/>
          <w:sz w:val="24"/>
          <w:lang w:val="en-IN"/>
        </w:rPr>
        <w:t>s (Underground &amp; Surface)</w:t>
      </w:r>
      <w:r w:rsidR="00956259" w:rsidRPr="0033766C">
        <w:rPr>
          <w:rFonts w:ascii="Times New Roman" w:hAnsi="Times New Roman"/>
          <w:sz w:val="24"/>
          <w:lang w:val="en-IN"/>
        </w:rPr>
        <w:tab/>
      </w:r>
      <w:r w:rsidR="00626B5F" w:rsidRPr="0033766C">
        <w:rPr>
          <w:rFonts w:ascii="Times New Roman" w:hAnsi="Times New Roman"/>
          <w:sz w:val="24"/>
          <w:lang w:val="en-IN"/>
        </w:rPr>
        <w:tab/>
        <w:t>5</w:t>
      </w:r>
      <w:r w:rsidR="005C6C08" w:rsidRPr="0033766C">
        <w:rPr>
          <w:rFonts w:ascii="Times New Roman" w:hAnsi="Times New Roman"/>
          <w:sz w:val="24"/>
          <w:lang w:val="en-IN"/>
        </w:rPr>
        <w:t>00 Mtrs</w:t>
      </w:r>
    </w:p>
    <w:p w:rsidR="0031175C" w:rsidRPr="0033766C" w:rsidRDefault="00F202A2" w:rsidP="0031175C">
      <w:pPr>
        <w:pStyle w:val="PlainText"/>
        <w:ind w:left="840"/>
        <w:jc w:val="both"/>
        <w:rPr>
          <w:rFonts w:ascii="Times New Roman" w:hAnsi="Times New Roman"/>
          <w:sz w:val="24"/>
          <w:lang w:val="en-IN"/>
        </w:rPr>
      </w:pPr>
      <w:r w:rsidRPr="0033766C">
        <w:rPr>
          <w:rFonts w:ascii="Times New Roman" w:hAnsi="Times New Roman"/>
          <w:sz w:val="24"/>
          <w:lang w:val="en-IN"/>
        </w:rPr>
        <w:t>3</w:t>
      </w:r>
      <w:r w:rsidR="00464D8C" w:rsidRPr="0033766C">
        <w:rPr>
          <w:rFonts w:ascii="Times New Roman" w:hAnsi="Times New Roman"/>
          <w:sz w:val="24"/>
        </w:rPr>
        <w:t>.</w:t>
      </w:r>
      <w:r w:rsidR="00464D8C" w:rsidRPr="0033766C">
        <w:rPr>
          <w:rFonts w:ascii="Times New Roman" w:hAnsi="Times New Roman"/>
          <w:sz w:val="24"/>
        </w:rPr>
        <w:tab/>
      </w:r>
      <w:r w:rsidR="00956259" w:rsidRPr="0033766C">
        <w:rPr>
          <w:rFonts w:ascii="Times New Roman" w:hAnsi="Times New Roman"/>
          <w:sz w:val="24"/>
          <w:lang w:val="en-IN"/>
        </w:rPr>
        <w:t>Electrical</w:t>
      </w:r>
      <w:r w:rsidR="00464D8C" w:rsidRPr="0033766C">
        <w:rPr>
          <w:rFonts w:ascii="Times New Roman" w:hAnsi="Times New Roman"/>
          <w:sz w:val="24"/>
          <w:lang w:val="en-IN"/>
        </w:rPr>
        <w:t xml:space="preserve"> </w:t>
      </w:r>
      <w:r w:rsidR="00956259" w:rsidRPr="0033766C">
        <w:rPr>
          <w:rFonts w:ascii="Times New Roman" w:hAnsi="Times New Roman"/>
          <w:sz w:val="24"/>
          <w:lang w:val="en-IN"/>
        </w:rPr>
        <w:t>wiring Installations (</w:t>
      </w:r>
      <w:r w:rsidR="00464D8C" w:rsidRPr="0033766C">
        <w:rPr>
          <w:rFonts w:ascii="Times New Roman" w:hAnsi="Times New Roman"/>
          <w:sz w:val="24"/>
          <w:lang w:val="en-IN"/>
        </w:rPr>
        <w:t>1.0,</w:t>
      </w:r>
      <w:r w:rsidR="00956259" w:rsidRPr="0033766C">
        <w:rPr>
          <w:rFonts w:ascii="Times New Roman" w:hAnsi="Times New Roman"/>
          <w:sz w:val="24"/>
          <w:lang w:val="en-IN"/>
        </w:rPr>
        <w:t xml:space="preserve"> </w:t>
      </w:r>
      <w:r w:rsidR="00464D8C" w:rsidRPr="0033766C">
        <w:rPr>
          <w:rFonts w:ascii="Times New Roman" w:hAnsi="Times New Roman"/>
          <w:sz w:val="24"/>
          <w:lang w:val="en-IN"/>
        </w:rPr>
        <w:t>2.5 &amp; 4.0 Sqmm)</w:t>
      </w:r>
      <w:r w:rsidR="0031175C" w:rsidRPr="0033766C">
        <w:rPr>
          <w:rFonts w:ascii="Times New Roman" w:hAnsi="Times New Roman"/>
          <w:sz w:val="24"/>
        </w:rPr>
        <w:tab/>
      </w:r>
      <w:r w:rsidR="00626B5F" w:rsidRPr="0033766C">
        <w:rPr>
          <w:rFonts w:ascii="Times New Roman" w:hAnsi="Times New Roman"/>
          <w:sz w:val="24"/>
        </w:rPr>
        <w:t>2</w:t>
      </w:r>
      <w:r w:rsidR="005C6C08" w:rsidRPr="0033766C">
        <w:rPr>
          <w:rFonts w:ascii="Times New Roman" w:hAnsi="Times New Roman"/>
          <w:sz w:val="24"/>
          <w:lang w:val="en-IN"/>
        </w:rPr>
        <w:t>000 Mtrs</w:t>
      </w:r>
    </w:p>
    <w:p w:rsidR="005C6C08" w:rsidRPr="0033766C" w:rsidRDefault="00F202A2" w:rsidP="0031175C">
      <w:pPr>
        <w:pStyle w:val="PlainText"/>
        <w:ind w:left="840"/>
        <w:jc w:val="both"/>
        <w:rPr>
          <w:rFonts w:ascii="Times New Roman" w:hAnsi="Times New Roman"/>
          <w:sz w:val="24"/>
          <w:lang w:val="en-IN"/>
        </w:rPr>
      </w:pPr>
      <w:r w:rsidRPr="0033766C">
        <w:rPr>
          <w:rFonts w:ascii="Times New Roman" w:hAnsi="Times New Roman"/>
          <w:sz w:val="24"/>
          <w:lang w:val="en-IN"/>
        </w:rPr>
        <w:t>4</w:t>
      </w:r>
      <w:r w:rsidR="00464D8C" w:rsidRPr="0033766C">
        <w:rPr>
          <w:rFonts w:ascii="Times New Roman" w:hAnsi="Times New Roman"/>
          <w:sz w:val="24"/>
        </w:rPr>
        <w:t>.</w:t>
      </w:r>
      <w:r w:rsidR="00464D8C" w:rsidRPr="0033766C">
        <w:rPr>
          <w:rFonts w:ascii="Times New Roman" w:hAnsi="Times New Roman"/>
          <w:sz w:val="24"/>
        </w:rPr>
        <w:tab/>
      </w:r>
      <w:r w:rsidR="00464D8C" w:rsidRPr="0033766C">
        <w:rPr>
          <w:rFonts w:ascii="Times New Roman" w:hAnsi="Times New Roman"/>
          <w:sz w:val="24"/>
          <w:lang w:val="en-IN"/>
        </w:rPr>
        <w:t xml:space="preserve">LT Cable jointing </w:t>
      </w:r>
      <w:r w:rsidR="005C6C08" w:rsidRPr="0033766C">
        <w:rPr>
          <w:rFonts w:ascii="Times New Roman" w:hAnsi="Times New Roman"/>
          <w:sz w:val="24"/>
          <w:lang w:val="en-IN"/>
        </w:rPr>
        <w:t xml:space="preserve">Works </w:t>
      </w:r>
      <w:r w:rsidR="00464D8C" w:rsidRPr="0033766C">
        <w:rPr>
          <w:rFonts w:ascii="Times New Roman" w:hAnsi="Times New Roman"/>
          <w:sz w:val="24"/>
          <w:lang w:val="en-IN"/>
        </w:rPr>
        <w:t>(up to 400 Sqmm)</w:t>
      </w:r>
      <w:r w:rsidR="005C6C08" w:rsidRPr="0033766C">
        <w:rPr>
          <w:rFonts w:ascii="Times New Roman" w:hAnsi="Times New Roman"/>
          <w:sz w:val="24"/>
          <w:lang w:val="en-IN"/>
        </w:rPr>
        <w:tab/>
      </w:r>
      <w:r w:rsidR="005C6C08" w:rsidRPr="0033766C">
        <w:rPr>
          <w:rFonts w:ascii="Times New Roman" w:hAnsi="Times New Roman"/>
          <w:sz w:val="24"/>
          <w:lang w:val="en-IN"/>
        </w:rPr>
        <w:tab/>
      </w:r>
      <w:r w:rsidR="005C6C08" w:rsidRPr="0033766C">
        <w:rPr>
          <w:rFonts w:ascii="Times New Roman" w:hAnsi="Times New Roman"/>
          <w:sz w:val="24"/>
          <w:lang w:val="en-IN"/>
        </w:rPr>
        <w:tab/>
        <w:t>20 No’s</w:t>
      </w:r>
    </w:p>
    <w:p w:rsidR="00464D8C" w:rsidRPr="0033766C" w:rsidRDefault="00F202A2" w:rsidP="005C6C08">
      <w:pPr>
        <w:pStyle w:val="PlainText"/>
        <w:ind w:left="840"/>
        <w:jc w:val="both"/>
        <w:rPr>
          <w:rFonts w:ascii="Times New Roman" w:hAnsi="Times New Roman"/>
          <w:sz w:val="24"/>
          <w:lang w:val="en-IN"/>
        </w:rPr>
      </w:pPr>
      <w:r w:rsidRPr="0033766C">
        <w:rPr>
          <w:rFonts w:ascii="Times New Roman" w:hAnsi="Times New Roman"/>
          <w:sz w:val="24"/>
          <w:lang w:val="en-IN"/>
        </w:rPr>
        <w:t>5</w:t>
      </w:r>
      <w:r w:rsidR="005C6C08" w:rsidRPr="0033766C">
        <w:rPr>
          <w:rFonts w:ascii="Times New Roman" w:hAnsi="Times New Roman"/>
          <w:sz w:val="24"/>
          <w:lang w:val="en-IN"/>
        </w:rPr>
        <w:t>.</w:t>
      </w:r>
      <w:r w:rsidR="005C6C08" w:rsidRPr="0033766C">
        <w:rPr>
          <w:rFonts w:ascii="Times New Roman" w:hAnsi="Times New Roman"/>
          <w:sz w:val="24"/>
          <w:lang w:val="en-IN"/>
        </w:rPr>
        <w:tab/>
        <w:t>LT Cable Termination Works (up to 400 Sqmm)</w:t>
      </w:r>
      <w:r w:rsidR="005C6C08" w:rsidRPr="0033766C">
        <w:rPr>
          <w:rFonts w:ascii="Times New Roman" w:hAnsi="Times New Roman"/>
          <w:sz w:val="24"/>
          <w:lang w:val="en-IN"/>
        </w:rPr>
        <w:tab/>
      </w:r>
      <w:r w:rsidR="005C6C08" w:rsidRPr="0033766C">
        <w:rPr>
          <w:rFonts w:ascii="Times New Roman" w:hAnsi="Times New Roman"/>
          <w:sz w:val="24"/>
          <w:lang w:val="en-IN"/>
        </w:rPr>
        <w:tab/>
        <w:t>50 No’s</w:t>
      </w:r>
      <w:r w:rsidR="00464D8C" w:rsidRPr="0033766C">
        <w:rPr>
          <w:rFonts w:ascii="Times New Roman" w:hAnsi="Times New Roman"/>
          <w:sz w:val="24"/>
        </w:rPr>
        <w:tab/>
      </w:r>
    </w:p>
    <w:p w:rsidR="0031175C" w:rsidRPr="0033766C" w:rsidRDefault="00626B5F" w:rsidP="00D74C7F">
      <w:pPr>
        <w:pStyle w:val="PlainText"/>
        <w:tabs>
          <w:tab w:val="left" w:pos="720"/>
          <w:tab w:val="left" w:pos="1440"/>
          <w:tab w:val="left" w:pos="2160"/>
          <w:tab w:val="left" w:pos="2880"/>
          <w:tab w:val="left" w:pos="3600"/>
          <w:tab w:val="left" w:pos="4320"/>
          <w:tab w:val="left" w:pos="5040"/>
          <w:tab w:val="left" w:pos="7480"/>
        </w:tabs>
        <w:ind w:left="840"/>
        <w:jc w:val="both"/>
        <w:rPr>
          <w:rFonts w:ascii="Times New Roman" w:hAnsi="Times New Roman"/>
          <w:sz w:val="24"/>
          <w:lang w:val="en-IN"/>
        </w:rPr>
      </w:pPr>
      <w:r w:rsidRPr="0033766C">
        <w:rPr>
          <w:rFonts w:ascii="Times New Roman" w:hAnsi="Times New Roman"/>
          <w:sz w:val="24"/>
          <w:lang w:val="en-IN"/>
        </w:rPr>
        <w:t>6</w:t>
      </w:r>
      <w:r w:rsidR="008502B3" w:rsidRPr="0033766C">
        <w:rPr>
          <w:rFonts w:ascii="Times New Roman" w:hAnsi="Times New Roman"/>
          <w:sz w:val="24"/>
          <w:lang w:val="en-IN"/>
        </w:rPr>
        <w:t>.</w:t>
      </w:r>
      <w:r w:rsidR="008502B3" w:rsidRPr="0033766C">
        <w:rPr>
          <w:rFonts w:ascii="Times New Roman" w:hAnsi="Times New Roman"/>
          <w:sz w:val="24"/>
          <w:lang w:val="en-IN"/>
        </w:rPr>
        <w:tab/>
        <w:t xml:space="preserve">Installation of LED &amp; </w:t>
      </w:r>
      <w:r w:rsidR="00FD7561" w:rsidRPr="0033766C">
        <w:rPr>
          <w:rFonts w:ascii="Times New Roman" w:hAnsi="Times New Roman"/>
          <w:sz w:val="24"/>
          <w:lang w:val="en-IN"/>
        </w:rPr>
        <w:t>Induction Luminai</w:t>
      </w:r>
      <w:r w:rsidR="008502B3" w:rsidRPr="0033766C">
        <w:rPr>
          <w:rFonts w:ascii="Times New Roman" w:hAnsi="Times New Roman"/>
          <w:sz w:val="24"/>
          <w:lang w:val="en-IN"/>
        </w:rPr>
        <w:t xml:space="preserve">res                         </w:t>
      </w:r>
      <w:r w:rsidRPr="0033766C">
        <w:rPr>
          <w:rFonts w:ascii="Times New Roman" w:hAnsi="Times New Roman"/>
          <w:sz w:val="24"/>
          <w:lang w:val="en-IN"/>
        </w:rPr>
        <w:t>5</w:t>
      </w:r>
      <w:r w:rsidR="00FD7561" w:rsidRPr="0033766C">
        <w:rPr>
          <w:rFonts w:ascii="Times New Roman" w:hAnsi="Times New Roman"/>
          <w:sz w:val="24"/>
          <w:lang w:val="en-IN"/>
        </w:rPr>
        <w:t>0 No’s</w:t>
      </w:r>
      <w:r w:rsidR="00FD7561" w:rsidRPr="0033766C">
        <w:rPr>
          <w:rFonts w:ascii="Times New Roman" w:hAnsi="Times New Roman"/>
          <w:sz w:val="24"/>
          <w:lang w:val="en-IN"/>
        </w:rPr>
        <w:tab/>
      </w:r>
    </w:p>
    <w:p w:rsidR="00FD7561" w:rsidRPr="0033766C" w:rsidRDefault="00FD7561" w:rsidP="00FD7561">
      <w:pPr>
        <w:jc w:val="right"/>
        <w:rPr>
          <w:lang w:val="en-IN"/>
        </w:rPr>
      </w:pPr>
    </w:p>
    <w:p w:rsidR="0031175C" w:rsidRPr="0033766C" w:rsidRDefault="0031175C" w:rsidP="00611317">
      <w:pPr>
        <w:pStyle w:val="PlainText"/>
        <w:numPr>
          <w:ilvl w:val="0"/>
          <w:numId w:val="25"/>
        </w:numPr>
        <w:jc w:val="both"/>
        <w:rPr>
          <w:rFonts w:ascii="Times New Roman" w:hAnsi="Times New Roman"/>
          <w:sz w:val="24"/>
        </w:rPr>
      </w:pPr>
      <w:r w:rsidRPr="0033766C">
        <w:rPr>
          <w:rFonts w:ascii="Times New Roman" w:hAnsi="Times New Roman"/>
          <w:sz w:val="24"/>
        </w:rPr>
        <w:t>The tenderer should submit details of works completed during last 3 years with year ending on 31</w:t>
      </w:r>
      <w:r w:rsidR="00365295" w:rsidRPr="0033766C">
        <w:rPr>
          <w:rFonts w:ascii="Times New Roman" w:hAnsi="Times New Roman"/>
          <w:sz w:val="24"/>
          <w:vertAlign w:val="superscript"/>
        </w:rPr>
        <w:t>st</w:t>
      </w:r>
      <w:r w:rsidR="00365295" w:rsidRPr="0033766C">
        <w:rPr>
          <w:rFonts w:ascii="Times New Roman" w:hAnsi="Times New Roman"/>
          <w:sz w:val="24"/>
        </w:rPr>
        <w:t xml:space="preserve"> </w:t>
      </w:r>
      <w:r w:rsidRPr="0033766C">
        <w:rPr>
          <w:rFonts w:ascii="Times New Roman" w:hAnsi="Times New Roman"/>
          <w:sz w:val="24"/>
        </w:rPr>
        <w:t>march 201</w:t>
      </w:r>
      <w:r w:rsidR="00626B5F" w:rsidRPr="0033766C">
        <w:rPr>
          <w:rFonts w:ascii="Times New Roman" w:hAnsi="Times New Roman"/>
          <w:sz w:val="24"/>
          <w:lang w:val="en-IN"/>
        </w:rPr>
        <w:t>7</w:t>
      </w:r>
      <w:r w:rsidRPr="0033766C">
        <w:rPr>
          <w:rFonts w:ascii="Times New Roman" w:hAnsi="Times New Roman"/>
          <w:sz w:val="24"/>
        </w:rPr>
        <w:t xml:space="preserve"> </w:t>
      </w:r>
      <w:r w:rsidR="00A55ADD" w:rsidRPr="0033766C">
        <w:rPr>
          <w:rFonts w:ascii="Times New Roman" w:hAnsi="Times New Roman"/>
          <w:sz w:val="24"/>
        </w:rPr>
        <w:t>and works</w:t>
      </w:r>
      <w:r w:rsidRPr="0033766C">
        <w:rPr>
          <w:rFonts w:ascii="Times New Roman" w:hAnsi="Times New Roman"/>
          <w:sz w:val="24"/>
        </w:rPr>
        <w:t xml:space="preserve"> on hand as per the proforma available in tender document.</w:t>
      </w:r>
    </w:p>
    <w:p w:rsidR="0031175C" w:rsidRPr="0033766C" w:rsidRDefault="0031175C" w:rsidP="00611317">
      <w:pPr>
        <w:pStyle w:val="PlainText"/>
        <w:numPr>
          <w:ilvl w:val="0"/>
          <w:numId w:val="25"/>
        </w:numPr>
        <w:jc w:val="both"/>
        <w:rPr>
          <w:rFonts w:ascii="Times New Roman" w:hAnsi="Times New Roman"/>
          <w:sz w:val="24"/>
        </w:rPr>
      </w:pPr>
      <w:r w:rsidRPr="0033766C">
        <w:rPr>
          <w:rFonts w:ascii="Times New Roman" w:hAnsi="Times New Roman"/>
          <w:sz w:val="24"/>
        </w:rPr>
        <w:lastRenderedPageBreak/>
        <w:t xml:space="preserve">The tenderer shall furnish a copy </w:t>
      </w:r>
      <w:r w:rsidR="00E61629" w:rsidRPr="0033766C">
        <w:rPr>
          <w:rFonts w:ascii="Times New Roman" w:hAnsi="Times New Roman"/>
          <w:sz w:val="24"/>
          <w:lang w:val="en-IN"/>
        </w:rPr>
        <w:t xml:space="preserve">of </w:t>
      </w:r>
      <w:r w:rsidRPr="0033766C">
        <w:rPr>
          <w:rFonts w:ascii="Times New Roman" w:hAnsi="Times New Roman"/>
          <w:sz w:val="24"/>
        </w:rPr>
        <w:t xml:space="preserve">valid </w:t>
      </w:r>
      <w:r w:rsidR="00B571AA" w:rsidRPr="0033766C">
        <w:rPr>
          <w:rFonts w:ascii="Times New Roman" w:hAnsi="Times New Roman"/>
          <w:sz w:val="24"/>
          <w:lang w:val="en-IN"/>
        </w:rPr>
        <w:t>taxes/duties</w:t>
      </w:r>
      <w:r w:rsidRPr="0033766C">
        <w:rPr>
          <w:rFonts w:ascii="Times New Roman" w:hAnsi="Times New Roman"/>
          <w:sz w:val="24"/>
        </w:rPr>
        <w:t xml:space="preserve"> registration </w:t>
      </w:r>
      <w:r w:rsidR="004B493A" w:rsidRPr="0033766C">
        <w:rPr>
          <w:rFonts w:ascii="Times New Roman" w:hAnsi="Times New Roman"/>
          <w:sz w:val="24"/>
          <w:lang w:val="en-IN"/>
        </w:rPr>
        <w:t>of</w:t>
      </w:r>
      <w:r w:rsidRPr="0033766C">
        <w:rPr>
          <w:rFonts w:ascii="Times New Roman" w:hAnsi="Times New Roman"/>
          <w:sz w:val="24"/>
        </w:rPr>
        <w:t xml:space="preserve"> commercial tax department.</w:t>
      </w:r>
    </w:p>
    <w:p w:rsidR="0031175C" w:rsidRPr="0033766C" w:rsidRDefault="005B32DB" w:rsidP="00611317">
      <w:pPr>
        <w:pStyle w:val="PlainText"/>
        <w:numPr>
          <w:ilvl w:val="0"/>
          <w:numId w:val="25"/>
        </w:numPr>
        <w:jc w:val="both"/>
        <w:rPr>
          <w:rFonts w:ascii="Times New Roman" w:hAnsi="Times New Roman"/>
          <w:sz w:val="24"/>
        </w:rPr>
      </w:pPr>
      <w:r w:rsidRPr="0033766C">
        <w:rPr>
          <w:rFonts w:ascii="Times New Roman" w:hAnsi="Times New Roman"/>
          <w:sz w:val="24"/>
        </w:rPr>
        <w:t>The tenderer should furnish copy of permanent account number (PAN) and copy of latest income tax returns submitting along the proof of receipt.</w:t>
      </w:r>
    </w:p>
    <w:p w:rsidR="005B32DB" w:rsidRPr="0033766C" w:rsidRDefault="005B32DB" w:rsidP="00611317">
      <w:pPr>
        <w:pStyle w:val="PlainText"/>
        <w:numPr>
          <w:ilvl w:val="0"/>
          <w:numId w:val="25"/>
        </w:numPr>
        <w:jc w:val="both"/>
        <w:rPr>
          <w:rFonts w:ascii="Times New Roman" w:hAnsi="Times New Roman"/>
          <w:sz w:val="24"/>
        </w:rPr>
      </w:pPr>
      <w:r w:rsidRPr="0033766C">
        <w:rPr>
          <w:rFonts w:ascii="Times New Roman" w:hAnsi="Times New Roman"/>
          <w:sz w:val="24"/>
        </w:rPr>
        <w:t>The tenderer should submit the particulars in the format specified in the tender schedule al</w:t>
      </w:r>
      <w:r w:rsidR="00B001A8" w:rsidRPr="0033766C">
        <w:rPr>
          <w:rFonts w:ascii="Times New Roman" w:hAnsi="Times New Roman"/>
          <w:sz w:val="24"/>
        </w:rPr>
        <w:t xml:space="preserve">ong with necessary certificates, for </w:t>
      </w:r>
      <w:r w:rsidR="00F04D06" w:rsidRPr="0033766C">
        <w:rPr>
          <w:rFonts w:ascii="Times New Roman" w:hAnsi="Times New Roman"/>
          <w:sz w:val="24"/>
        </w:rPr>
        <w:t>earlier a</w:t>
      </w:r>
      <w:r w:rsidR="00EB10C3" w:rsidRPr="0033766C">
        <w:rPr>
          <w:rFonts w:ascii="Times New Roman" w:hAnsi="Times New Roman"/>
          <w:sz w:val="24"/>
        </w:rPr>
        <w:t xml:space="preserve">ny major works </w:t>
      </w:r>
      <w:r w:rsidR="00B001A8" w:rsidRPr="0033766C">
        <w:rPr>
          <w:rFonts w:ascii="Times New Roman" w:hAnsi="Times New Roman"/>
          <w:sz w:val="24"/>
        </w:rPr>
        <w:t>labour ces</w:t>
      </w:r>
      <w:r w:rsidR="0084294B" w:rsidRPr="0033766C">
        <w:rPr>
          <w:rFonts w:ascii="Times New Roman" w:hAnsi="Times New Roman"/>
          <w:sz w:val="24"/>
        </w:rPr>
        <w:t>s</w:t>
      </w:r>
      <w:r w:rsidR="00B001A8" w:rsidRPr="0033766C">
        <w:rPr>
          <w:rFonts w:ascii="Times New Roman" w:hAnsi="Times New Roman"/>
          <w:sz w:val="24"/>
        </w:rPr>
        <w:t xml:space="preserve">, </w:t>
      </w:r>
      <w:r w:rsidR="00B571AA" w:rsidRPr="0033766C">
        <w:rPr>
          <w:rFonts w:ascii="Times New Roman" w:hAnsi="Times New Roman"/>
          <w:sz w:val="24"/>
          <w:lang w:val="en-IN"/>
        </w:rPr>
        <w:t>taxes/duties</w:t>
      </w:r>
      <w:r w:rsidR="00B571AA" w:rsidRPr="0033766C">
        <w:rPr>
          <w:rFonts w:ascii="Times New Roman" w:hAnsi="Times New Roman"/>
          <w:sz w:val="24"/>
        </w:rPr>
        <w:t>/leives.</w:t>
      </w:r>
    </w:p>
    <w:p w:rsidR="00273B92" w:rsidRPr="0033766C" w:rsidRDefault="00273B92" w:rsidP="00611317">
      <w:pPr>
        <w:pStyle w:val="PlainText"/>
        <w:numPr>
          <w:ilvl w:val="0"/>
          <w:numId w:val="25"/>
        </w:numPr>
        <w:jc w:val="both"/>
        <w:rPr>
          <w:rFonts w:ascii="Times New Roman" w:hAnsi="Times New Roman"/>
          <w:sz w:val="24"/>
        </w:rPr>
      </w:pPr>
      <w:r w:rsidRPr="0033766C">
        <w:rPr>
          <w:rFonts w:ascii="Times New Roman" w:hAnsi="Times New Roman"/>
          <w:sz w:val="24"/>
        </w:rPr>
        <w:t xml:space="preserve">Current solvency certificate minimum of </w:t>
      </w:r>
      <w:r w:rsidR="00767305" w:rsidRPr="0033766C">
        <w:rPr>
          <w:rFonts w:ascii="Times New Roman" w:hAnsi="Times New Roman"/>
          <w:sz w:val="24"/>
        </w:rPr>
        <w:t>Rs.</w:t>
      </w:r>
      <w:r w:rsidR="00402A6A" w:rsidRPr="0033766C">
        <w:rPr>
          <w:rFonts w:ascii="Times New Roman" w:hAnsi="Times New Roman"/>
          <w:sz w:val="24"/>
          <w:lang w:val="en-IN"/>
        </w:rPr>
        <w:t>5</w:t>
      </w:r>
      <w:r w:rsidR="00767305" w:rsidRPr="0033766C">
        <w:rPr>
          <w:rFonts w:ascii="Times New Roman" w:hAnsi="Times New Roman"/>
          <w:sz w:val="24"/>
          <w:lang w:val="en-IN"/>
        </w:rPr>
        <w:t xml:space="preserve">lakhs (Rupees </w:t>
      </w:r>
      <w:r w:rsidR="00402A6A" w:rsidRPr="0033766C">
        <w:rPr>
          <w:rFonts w:ascii="Times New Roman" w:hAnsi="Times New Roman"/>
          <w:sz w:val="24"/>
          <w:lang w:val="en-IN"/>
        </w:rPr>
        <w:t>Five</w:t>
      </w:r>
      <w:r w:rsidR="00767305" w:rsidRPr="0033766C">
        <w:rPr>
          <w:rFonts w:ascii="Times New Roman" w:hAnsi="Times New Roman"/>
          <w:sz w:val="24"/>
          <w:lang w:val="en-IN"/>
        </w:rPr>
        <w:t xml:space="preserve"> lakhs) </w:t>
      </w:r>
      <w:r w:rsidR="00A7723E" w:rsidRPr="0033766C">
        <w:rPr>
          <w:rFonts w:ascii="Times New Roman" w:hAnsi="Times New Roman"/>
          <w:sz w:val="24"/>
        </w:rPr>
        <w:t xml:space="preserve"> in original</w:t>
      </w:r>
      <w:r w:rsidR="0006495B" w:rsidRPr="0033766C">
        <w:rPr>
          <w:rFonts w:ascii="Times New Roman" w:hAnsi="Times New Roman"/>
          <w:sz w:val="24"/>
        </w:rPr>
        <w:t xml:space="preserve"> from a </w:t>
      </w:r>
      <w:r w:rsidRPr="0033766C">
        <w:rPr>
          <w:rFonts w:ascii="Times New Roman" w:hAnsi="Times New Roman"/>
          <w:sz w:val="24"/>
        </w:rPr>
        <w:t xml:space="preserve"> scheduled commercial bank. The certificate should not be more than 1 month old.</w:t>
      </w:r>
    </w:p>
    <w:p w:rsidR="00767305" w:rsidRPr="0033766C" w:rsidRDefault="00767305" w:rsidP="00767305">
      <w:pPr>
        <w:pStyle w:val="PlainText"/>
        <w:ind w:left="840"/>
        <w:jc w:val="both"/>
        <w:rPr>
          <w:rFonts w:ascii="Times New Roman" w:hAnsi="Times New Roman"/>
          <w:sz w:val="24"/>
        </w:rPr>
      </w:pPr>
    </w:p>
    <w:p w:rsidR="00D74C7F" w:rsidRPr="0033766C" w:rsidRDefault="00FD090D" w:rsidP="0070208A">
      <w:pPr>
        <w:pStyle w:val="PlainText"/>
        <w:numPr>
          <w:ilvl w:val="0"/>
          <w:numId w:val="9"/>
        </w:numPr>
        <w:tabs>
          <w:tab w:val="clear" w:pos="480"/>
          <w:tab w:val="num" w:pos="720"/>
        </w:tabs>
        <w:ind w:hanging="480"/>
        <w:jc w:val="both"/>
        <w:rPr>
          <w:rFonts w:ascii="Times New Roman" w:hAnsi="Times New Roman"/>
          <w:b/>
          <w:sz w:val="24"/>
        </w:rPr>
      </w:pPr>
      <w:r w:rsidRPr="0033766C">
        <w:rPr>
          <w:rFonts w:ascii="Times New Roman" w:hAnsi="Times New Roman"/>
          <w:b/>
          <w:sz w:val="24"/>
        </w:rPr>
        <w:t>Qualification of the Tenderer</w:t>
      </w:r>
    </w:p>
    <w:p w:rsidR="00FD090D" w:rsidRPr="0033766C" w:rsidRDefault="00FD090D" w:rsidP="00FD090D">
      <w:pPr>
        <w:pStyle w:val="PlainText"/>
        <w:numPr>
          <w:ilvl w:val="1"/>
          <w:numId w:val="9"/>
        </w:numPr>
        <w:tabs>
          <w:tab w:val="clear" w:pos="1200"/>
          <w:tab w:val="num" w:pos="720"/>
        </w:tabs>
        <w:ind w:left="720" w:hanging="720"/>
        <w:jc w:val="both"/>
        <w:rPr>
          <w:rFonts w:ascii="Times New Roman" w:hAnsi="Times New Roman"/>
          <w:sz w:val="24"/>
        </w:rPr>
      </w:pPr>
      <w:r w:rsidRPr="0033766C">
        <w:rPr>
          <w:rFonts w:ascii="Times New Roman" w:hAnsi="Times New Roman"/>
          <w:sz w:val="24"/>
        </w:rPr>
        <w:t>Al</w:t>
      </w:r>
      <w:r w:rsidR="00A76358" w:rsidRPr="0033766C">
        <w:rPr>
          <w:rFonts w:ascii="Times New Roman" w:hAnsi="Times New Roman"/>
          <w:sz w:val="24"/>
        </w:rPr>
        <w:t xml:space="preserve">l Tenderers shall provide </w:t>
      </w:r>
      <w:r w:rsidR="00C80FD3" w:rsidRPr="0033766C">
        <w:rPr>
          <w:rFonts w:ascii="Times New Roman" w:hAnsi="Times New Roman"/>
          <w:sz w:val="24"/>
        </w:rPr>
        <w:t>Eligibility Criteria</w:t>
      </w:r>
      <w:r w:rsidR="00A76358" w:rsidRPr="0033766C">
        <w:rPr>
          <w:rFonts w:ascii="Times New Roman" w:hAnsi="Times New Roman"/>
          <w:sz w:val="24"/>
        </w:rPr>
        <w:t xml:space="preserve"> information as per proforma enclosed. </w:t>
      </w:r>
    </w:p>
    <w:p w:rsidR="00FD090D" w:rsidRPr="0033766C" w:rsidRDefault="00FD090D" w:rsidP="00FD090D">
      <w:pPr>
        <w:pStyle w:val="PlainText"/>
        <w:numPr>
          <w:ilvl w:val="1"/>
          <w:numId w:val="9"/>
        </w:numPr>
        <w:tabs>
          <w:tab w:val="clear" w:pos="1200"/>
          <w:tab w:val="num" w:pos="720"/>
        </w:tabs>
        <w:ind w:left="720" w:hanging="720"/>
        <w:jc w:val="both"/>
        <w:rPr>
          <w:rFonts w:ascii="Times New Roman" w:hAnsi="Times New Roman"/>
          <w:sz w:val="24"/>
        </w:rPr>
      </w:pPr>
      <w:r w:rsidRPr="0033766C">
        <w:rPr>
          <w:rFonts w:ascii="Times New Roman" w:hAnsi="Times New Roman"/>
          <w:sz w:val="24"/>
        </w:rPr>
        <w:t>All Tenderers shall include the following information by producing relevant documents and</w:t>
      </w:r>
      <w:r w:rsidR="0026570E" w:rsidRPr="0033766C">
        <w:rPr>
          <w:rFonts w:ascii="Times New Roman" w:hAnsi="Times New Roman"/>
          <w:sz w:val="24"/>
        </w:rPr>
        <w:t xml:space="preserve"> certificate with their Tender.</w:t>
      </w:r>
    </w:p>
    <w:p w:rsidR="00FD090D" w:rsidRPr="0033766C" w:rsidRDefault="00FD090D" w:rsidP="00611317">
      <w:pPr>
        <w:pStyle w:val="BodyText3"/>
        <w:numPr>
          <w:ilvl w:val="0"/>
          <w:numId w:val="24"/>
        </w:numPr>
      </w:pPr>
      <w:r w:rsidRPr="0033766C">
        <w:rPr>
          <w:sz w:val="24"/>
          <w:szCs w:val="24"/>
        </w:rPr>
        <w:t>Conditions of the contract enclosed each page duly signed by the tenderer as token of acceptance. If any deviation is proposed by the tenderer the same must be clearly indicated and enclosed as deviation list but tenders with significant deviations list and  merely enclosing tenderer’s printed conditions or their own terms and conditions will make the tender liable for rejection.</w:t>
      </w:r>
    </w:p>
    <w:p w:rsidR="00FD090D" w:rsidRPr="0033766C" w:rsidRDefault="00FD090D" w:rsidP="00611317">
      <w:pPr>
        <w:pStyle w:val="BodyText3"/>
        <w:numPr>
          <w:ilvl w:val="0"/>
          <w:numId w:val="24"/>
        </w:numPr>
      </w:pPr>
      <w:r w:rsidRPr="0033766C">
        <w:rPr>
          <w:sz w:val="24"/>
          <w:szCs w:val="24"/>
        </w:rPr>
        <w:t xml:space="preserve"> Earnest money deposit as laid down in these instructions to tenderers.</w:t>
      </w:r>
    </w:p>
    <w:p w:rsidR="00767305" w:rsidRPr="0033766C" w:rsidRDefault="00767305" w:rsidP="00611317">
      <w:pPr>
        <w:pStyle w:val="BodyText3"/>
        <w:numPr>
          <w:ilvl w:val="0"/>
          <w:numId w:val="24"/>
        </w:numPr>
      </w:pPr>
      <w:r w:rsidRPr="0033766C">
        <w:rPr>
          <w:sz w:val="24"/>
          <w:szCs w:val="24"/>
        </w:rPr>
        <w:t>Tender document cost.</w:t>
      </w:r>
    </w:p>
    <w:p w:rsidR="00A76358" w:rsidRPr="0033766C" w:rsidRDefault="00A76358" w:rsidP="005B32DB">
      <w:pPr>
        <w:pStyle w:val="BodyText3"/>
        <w:ind w:left="761"/>
      </w:pPr>
    </w:p>
    <w:p w:rsidR="00D74C7F" w:rsidRPr="0033766C" w:rsidRDefault="00FD090D" w:rsidP="0070208A">
      <w:pPr>
        <w:pStyle w:val="BodyText3"/>
        <w:numPr>
          <w:ilvl w:val="0"/>
          <w:numId w:val="9"/>
        </w:numPr>
        <w:ind w:hanging="480"/>
      </w:pPr>
      <w:r w:rsidRPr="0033766C">
        <w:rPr>
          <w:b/>
          <w:sz w:val="24"/>
        </w:rPr>
        <w:t>Cost of Tendering</w:t>
      </w:r>
    </w:p>
    <w:p w:rsidR="00FD090D" w:rsidRPr="0033766C" w:rsidRDefault="00FD090D" w:rsidP="005B32DB">
      <w:pPr>
        <w:pStyle w:val="PlainText"/>
        <w:numPr>
          <w:ilvl w:val="1"/>
          <w:numId w:val="9"/>
        </w:numPr>
        <w:tabs>
          <w:tab w:val="clear" w:pos="1200"/>
          <w:tab w:val="num" w:pos="720"/>
        </w:tabs>
        <w:ind w:left="720" w:hanging="720"/>
        <w:jc w:val="both"/>
        <w:rPr>
          <w:rFonts w:ascii="Times New Roman" w:hAnsi="Times New Roman"/>
          <w:sz w:val="24"/>
          <w:szCs w:val="24"/>
        </w:rPr>
      </w:pPr>
      <w:r w:rsidRPr="0033766C">
        <w:rPr>
          <w:rFonts w:ascii="Times New Roman" w:hAnsi="Times New Roman"/>
          <w:sz w:val="24"/>
          <w:szCs w:val="24"/>
        </w:rPr>
        <w:t>The Tenderer shall bear all costs associated with</w:t>
      </w:r>
      <w:r w:rsidR="005B32DB" w:rsidRPr="0033766C">
        <w:rPr>
          <w:rFonts w:ascii="Times New Roman" w:hAnsi="Times New Roman"/>
          <w:sz w:val="24"/>
          <w:szCs w:val="24"/>
        </w:rPr>
        <w:t xml:space="preserve"> the preparation and submission </w:t>
      </w:r>
      <w:r w:rsidRPr="0033766C">
        <w:rPr>
          <w:rFonts w:ascii="Times New Roman" w:hAnsi="Times New Roman"/>
          <w:sz w:val="24"/>
          <w:szCs w:val="24"/>
        </w:rPr>
        <w:t>of his Tender, and the Owner will in no case</w:t>
      </w:r>
      <w:r w:rsidR="00767305" w:rsidRPr="0033766C">
        <w:rPr>
          <w:rFonts w:ascii="Times New Roman" w:hAnsi="Times New Roman"/>
          <w:sz w:val="24"/>
          <w:szCs w:val="24"/>
          <w:lang w:val="en-IN"/>
        </w:rPr>
        <w:t>/way</w:t>
      </w:r>
      <w:r w:rsidRPr="0033766C">
        <w:rPr>
          <w:rFonts w:ascii="Times New Roman" w:hAnsi="Times New Roman"/>
          <w:sz w:val="24"/>
          <w:szCs w:val="24"/>
        </w:rPr>
        <w:t xml:space="preserve"> be responsible and liable for those costs.</w:t>
      </w:r>
    </w:p>
    <w:p w:rsidR="0033766C" w:rsidRDefault="00FD090D" w:rsidP="0070208A">
      <w:pPr>
        <w:pStyle w:val="PlainText"/>
        <w:numPr>
          <w:ilvl w:val="1"/>
          <w:numId w:val="9"/>
        </w:numPr>
        <w:tabs>
          <w:tab w:val="clear" w:pos="1200"/>
          <w:tab w:val="num" w:pos="720"/>
        </w:tabs>
        <w:ind w:left="720" w:hanging="720"/>
        <w:jc w:val="both"/>
        <w:rPr>
          <w:rFonts w:ascii="Times New Roman" w:hAnsi="Times New Roman"/>
          <w:sz w:val="24"/>
          <w:szCs w:val="24"/>
        </w:rPr>
      </w:pPr>
      <w:r w:rsidRPr="00354C23">
        <w:rPr>
          <w:rFonts w:ascii="Times New Roman" w:hAnsi="Times New Roman"/>
          <w:sz w:val="24"/>
          <w:szCs w:val="24"/>
        </w:rPr>
        <w:t>The Tenderer, at the Tenderer’s own responsibility and risk is encouraged to visit and examine the Site of Works and its surroundings and obtain all information that may be necessary for preparing the Tender and entering into a con</w:t>
      </w:r>
      <w:r w:rsidR="00371D17" w:rsidRPr="00354C23">
        <w:rPr>
          <w:rFonts w:ascii="Times New Roman" w:hAnsi="Times New Roman"/>
          <w:sz w:val="24"/>
          <w:szCs w:val="24"/>
        </w:rPr>
        <w:t xml:space="preserve">tract for </w:t>
      </w:r>
      <w:r w:rsidR="00421510" w:rsidRPr="00354C23">
        <w:rPr>
          <w:rFonts w:ascii="Times New Roman" w:hAnsi="Times New Roman"/>
          <w:sz w:val="24"/>
          <w:szCs w:val="24"/>
        </w:rPr>
        <w:t>Annual Rate Contract for supply electrical items and work execution</w:t>
      </w:r>
      <w:r w:rsidR="00421510" w:rsidRPr="00354C23">
        <w:rPr>
          <w:rFonts w:ascii="Times New Roman" w:hAnsi="Times New Roman"/>
          <w:sz w:val="24"/>
          <w:szCs w:val="24"/>
          <w:lang w:val="en-IN"/>
        </w:rPr>
        <w:t xml:space="preserve"> </w:t>
      </w:r>
      <w:r w:rsidR="00A14FDE" w:rsidRPr="00354C23">
        <w:rPr>
          <w:rFonts w:ascii="Times New Roman" w:hAnsi="Times New Roman"/>
          <w:sz w:val="24"/>
          <w:szCs w:val="24"/>
        </w:rPr>
        <w:t>at ARCI, Balapur, Hyderabad</w:t>
      </w:r>
      <w:r w:rsidR="00A14FDE" w:rsidRPr="00354C23">
        <w:rPr>
          <w:rFonts w:ascii="Times New Roman" w:hAnsi="Times New Roman"/>
          <w:sz w:val="24"/>
          <w:szCs w:val="24"/>
          <w:lang w:val="en-IN"/>
        </w:rPr>
        <w:t>.</w:t>
      </w:r>
      <w:r w:rsidR="007741F3" w:rsidRPr="00354C23">
        <w:rPr>
          <w:rFonts w:ascii="Times New Roman" w:hAnsi="Times New Roman"/>
          <w:sz w:val="24"/>
          <w:szCs w:val="24"/>
          <w:lang w:val="en-IN"/>
        </w:rPr>
        <w:t xml:space="preserve"> </w:t>
      </w:r>
      <w:r w:rsidR="00371D17" w:rsidRPr="00354C23">
        <w:rPr>
          <w:rFonts w:ascii="Times New Roman" w:hAnsi="Times New Roman"/>
          <w:sz w:val="24"/>
          <w:szCs w:val="24"/>
        </w:rPr>
        <w:t>The costs of visiting the s</w:t>
      </w:r>
      <w:r w:rsidRPr="00354C23">
        <w:rPr>
          <w:rFonts w:ascii="Times New Roman" w:hAnsi="Times New Roman"/>
          <w:sz w:val="24"/>
          <w:szCs w:val="24"/>
        </w:rPr>
        <w:t>ite shall be at the Tenderer’s own expense.</w:t>
      </w:r>
    </w:p>
    <w:p w:rsidR="00354C23" w:rsidRPr="00354C23" w:rsidRDefault="00354C23" w:rsidP="00354C23">
      <w:pPr>
        <w:pStyle w:val="PlainText"/>
        <w:ind w:left="720"/>
        <w:jc w:val="both"/>
        <w:rPr>
          <w:rFonts w:ascii="Times New Roman" w:hAnsi="Times New Roman"/>
          <w:sz w:val="24"/>
          <w:szCs w:val="24"/>
        </w:rPr>
      </w:pPr>
    </w:p>
    <w:p w:rsidR="006C4886" w:rsidRPr="0033766C" w:rsidRDefault="00A17E0C" w:rsidP="00ED567A">
      <w:pPr>
        <w:pStyle w:val="PlainText"/>
        <w:jc w:val="both"/>
        <w:rPr>
          <w:b/>
          <w:sz w:val="24"/>
          <w:u w:val="single"/>
        </w:rPr>
      </w:pPr>
      <w:r w:rsidRPr="0033766C">
        <w:rPr>
          <w:rFonts w:ascii="Times New Roman" w:hAnsi="Times New Roman"/>
          <w:sz w:val="24"/>
          <w:szCs w:val="24"/>
          <w:lang w:val="en-IN"/>
        </w:rPr>
        <w:t xml:space="preserve">6.0 </w:t>
      </w:r>
      <w:r w:rsidRPr="0033766C">
        <w:rPr>
          <w:rFonts w:ascii="Times New Roman" w:hAnsi="Times New Roman"/>
          <w:sz w:val="24"/>
          <w:szCs w:val="24"/>
          <w:lang w:val="en-IN"/>
        </w:rPr>
        <w:tab/>
        <w:t xml:space="preserve">The tenderer should submit the particulars in the format specified in the tender </w:t>
      </w:r>
      <w:r w:rsidRPr="0033766C">
        <w:rPr>
          <w:rFonts w:ascii="Times New Roman" w:hAnsi="Times New Roman"/>
          <w:sz w:val="24"/>
          <w:szCs w:val="24"/>
          <w:lang w:val="en-IN"/>
        </w:rPr>
        <w:tab/>
        <w:t xml:space="preserve">schedule along with necessary certificates, for earlier any major works labour </w:t>
      </w:r>
      <w:r w:rsidRPr="0033766C">
        <w:rPr>
          <w:rFonts w:ascii="Times New Roman" w:hAnsi="Times New Roman"/>
          <w:sz w:val="24"/>
          <w:szCs w:val="24"/>
          <w:lang w:val="en-IN"/>
        </w:rPr>
        <w:tab/>
        <w:t xml:space="preserve">cess, </w:t>
      </w:r>
      <w:r w:rsidR="007741F3" w:rsidRPr="0033766C">
        <w:rPr>
          <w:rFonts w:ascii="Times New Roman" w:hAnsi="Times New Roman"/>
          <w:sz w:val="24"/>
          <w:lang w:val="en-IN"/>
        </w:rPr>
        <w:t>taxes/duties/leives.</w:t>
      </w:r>
    </w:p>
    <w:p w:rsidR="002A3E24" w:rsidRDefault="002A3E24" w:rsidP="00C8602C">
      <w:pPr>
        <w:pStyle w:val="BodyTextIndent2"/>
        <w:ind w:left="0"/>
        <w:rPr>
          <w:b/>
          <w:sz w:val="24"/>
        </w:rPr>
      </w:pPr>
    </w:p>
    <w:p w:rsidR="002A3E24" w:rsidRPr="002A3E24" w:rsidRDefault="002A3E24" w:rsidP="002A3E24"/>
    <w:p w:rsidR="002A3E24" w:rsidRPr="002A3E24" w:rsidRDefault="002A3E24" w:rsidP="002A3E24"/>
    <w:p w:rsidR="002A3E24" w:rsidRDefault="002A3E24" w:rsidP="00C8602C">
      <w:pPr>
        <w:pStyle w:val="BodyTextIndent2"/>
        <w:ind w:left="0"/>
      </w:pPr>
    </w:p>
    <w:p w:rsidR="002A3E24" w:rsidRDefault="002A3E24" w:rsidP="00C8602C">
      <w:pPr>
        <w:pStyle w:val="BodyTextIndent2"/>
        <w:ind w:left="0"/>
      </w:pPr>
    </w:p>
    <w:p w:rsidR="002A3E24" w:rsidRDefault="002A3E24" w:rsidP="002A3E24">
      <w:pPr>
        <w:pStyle w:val="BodyTextIndent2"/>
        <w:tabs>
          <w:tab w:val="left" w:pos="1356"/>
        </w:tabs>
        <w:ind w:left="0"/>
      </w:pPr>
      <w:r>
        <w:tab/>
      </w:r>
    </w:p>
    <w:p w:rsidR="002A3E24" w:rsidRPr="009A0EDE" w:rsidRDefault="002A3E24" w:rsidP="002A3E24">
      <w:pPr>
        <w:jc w:val="center"/>
        <w:rPr>
          <w:sz w:val="24"/>
          <w:szCs w:val="24"/>
        </w:rPr>
      </w:pPr>
      <w:r>
        <w:br w:type="page"/>
      </w:r>
      <w:r w:rsidRPr="009A0EDE">
        <w:rPr>
          <w:b/>
          <w:sz w:val="24"/>
          <w:szCs w:val="24"/>
        </w:rPr>
        <w:lastRenderedPageBreak/>
        <w:t>ELIGIBILITY CRITERIA INFORMATION</w:t>
      </w:r>
    </w:p>
    <w:p w:rsidR="002A3E24" w:rsidRPr="009A0EDE" w:rsidRDefault="002A3E24" w:rsidP="002A3E24">
      <w:pPr>
        <w:keepNext/>
        <w:jc w:val="center"/>
        <w:outlineLvl w:val="5"/>
        <w:rPr>
          <w:b/>
          <w:sz w:val="24"/>
          <w:szCs w:val="24"/>
        </w:rPr>
      </w:pPr>
    </w:p>
    <w:p w:rsidR="002A3E24" w:rsidRPr="009A0EDE" w:rsidRDefault="002A3E24" w:rsidP="002A3E24">
      <w:pPr>
        <w:keepNext/>
        <w:jc w:val="center"/>
        <w:outlineLvl w:val="5"/>
        <w:rPr>
          <w:b/>
          <w:sz w:val="24"/>
          <w:szCs w:val="24"/>
        </w:rPr>
      </w:pPr>
      <w:r w:rsidRPr="009A0EDE">
        <w:rPr>
          <w:b/>
          <w:sz w:val="24"/>
          <w:szCs w:val="24"/>
        </w:rPr>
        <w:t>CHECKLIST TO ACOMPANY THE TENDER</w:t>
      </w:r>
    </w:p>
    <w:p w:rsidR="002A3E24" w:rsidRPr="009A0EDE" w:rsidRDefault="002A3E24" w:rsidP="002A3E24">
      <w:pPr>
        <w:jc w:val="center"/>
        <w:rPr>
          <w:b/>
          <w:sz w:val="24"/>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8"/>
        <w:gridCol w:w="3346"/>
        <w:gridCol w:w="1654"/>
        <w:gridCol w:w="1800"/>
        <w:gridCol w:w="1530"/>
      </w:tblGrid>
      <w:tr w:rsidR="002A3E24" w:rsidRPr="009A0EDE" w:rsidTr="00550706">
        <w:trPr>
          <w:trHeight w:val="1088"/>
          <w:tblHeader/>
        </w:trPr>
        <w:tc>
          <w:tcPr>
            <w:tcW w:w="688" w:type="dxa"/>
            <w:vAlign w:val="center"/>
          </w:tcPr>
          <w:p w:rsidR="002A3E24" w:rsidRPr="009A0EDE" w:rsidRDefault="002A3E24" w:rsidP="00550706">
            <w:pPr>
              <w:jc w:val="center"/>
              <w:rPr>
                <w:b/>
                <w:sz w:val="24"/>
                <w:szCs w:val="24"/>
              </w:rPr>
            </w:pPr>
            <w:r w:rsidRPr="009A0EDE">
              <w:rPr>
                <w:b/>
                <w:sz w:val="24"/>
                <w:szCs w:val="24"/>
              </w:rPr>
              <w:t>Sl. No.</w:t>
            </w:r>
          </w:p>
        </w:tc>
        <w:tc>
          <w:tcPr>
            <w:tcW w:w="3346" w:type="dxa"/>
            <w:vAlign w:val="center"/>
          </w:tcPr>
          <w:p w:rsidR="002A3E24" w:rsidRPr="009A0EDE" w:rsidRDefault="002A3E24" w:rsidP="00550706">
            <w:pPr>
              <w:jc w:val="center"/>
              <w:rPr>
                <w:b/>
                <w:sz w:val="24"/>
                <w:szCs w:val="24"/>
              </w:rPr>
            </w:pPr>
            <w:r w:rsidRPr="009A0EDE">
              <w:rPr>
                <w:b/>
                <w:sz w:val="24"/>
                <w:szCs w:val="24"/>
              </w:rPr>
              <w:t>Document to be Submitted</w:t>
            </w:r>
          </w:p>
        </w:tc>
        <w:tc>
          <w:tcPr>
            <w:tcW w:w="1654" w:type="dxa"/>
            <w:vAlign w:val="center"/>
          </w:tcPr>
          <w:p w:rsidR="002A3E24" w:rsidRPr="009A0EDE" w:rsidRDefault="002A3E24" w:rsidP="00550706">
            <w:pPr>
              <w:jc w:val="center"/>
              <w:rPr>
                <w:b/>
                <w:sz w:val="24"/>
                <w:szCs w:val="24"/>
              </w:rPr>
            </w:pPr>
            <w:r w:rsidRPr="009A0EDE">
              <w:rPr>
                <w:b/>
                <w:sz w:val="24"/>
                <w:szCs w:val="24"/>
              </w:rPr>
              <w:t>Description to be given</w:t>
            </w:r>
          </w:p>
        </w:tc>
        <w:tc>
          <w:tcPr>
            <w:tcW w:w="1800" w:type="dxa"/>
            <w:vAlign w:val="center"/>
          </w:tcPr>
          <w:p w:rsidR="002A3E24" w:rsidRPr="009A0EDE" w:rsidRDefault="002A3E24" w:rsidP="00550706">
            <w:pPr>
              <w:jc w:val="center"/>
              <w:rPr>
                <w:b/>
                <w:sz w:val="24"/>
                <w:szCs w:val="24"/>
              </w:rPr>
            </w:pPr>
            <w:r w:rsidRPr="009A0EDE">
              <w:rPr>
                <w:b/>
                <w:sz w:val="24"/>
                <w:szCs w:val="24"/>
              </w:rPr>
              <w:t>Scanned documents/ photocopy  to be Submitted</w:t>
            </w:r>
          </w:p>
        </w:tc>
        <w:tc>
          <w:tcPr>
            <w:tcW w:w="1530" w:type="dxa"/>
            <w:vAlign w:val="center"/>
          </w:tcPr>
          <w:p w:rsidR="002A3E24" w:rsidRPr="009A0EDE" w:rsidRDefault="002A3E24" w:rsidP="00550706">
            <w:pPr>
              <w:jc w:val="center"/>
              <w:rPr>
                <w:b/>
                <w:sz w:val="24"/>
                <w:szCs w:val="24"/>
              </w:rPr>
            </w:pPr>
            <w:r w:rsidRPr="009A0EDE">
              <w:rPr>
                <w:b/>
                <w:sz w:val="24"/>
                <w:szCs w:val="24"/>
              </w:rPr>
              <w:t>Column 5</w:t>
            </w:r>
          </w:p>
        </w:tc>
      </w:tr>
      <w:tr w:rsidR="002A3E24" w:rsidRPr="009A0EDE" w:rsidTr="00550706">
        <w:tc>
          <w:tcPr>
            <w:tcW w:w="688" w:type="dxa"/>
            <w:vAlign w:val="center"/>
          </w:tcPr>
          <w:p w:rsidR="002A3E24" w:rsidRPr="009A0EDE" w:rsidRDefault="002A3E24" w:rsidP="00550706">
            <w:pPr>
              <w:jc w:val="center"/>
              <w:rPr>
                <w:b/>
                <w:sz w:val="24"/>
                <w:szCs w:val="24"/>
              </w:rPr>
            </w:pPr>
            <w:r w:rsidRPr="009A0EDE">
              <w:rPr>
                <w:b/>
                <w:sz w:val="24"/>
                <w:szCs w:val="24"/>
              </w:rPr>
              <w:t>(1)</w:t>
            </w:r>
          </w:p>
        </w:tc>
        <w:tc>
          <w:tcPr>
            <w:tcW w:w="3346" w:type="dxa"/>
            <w:vAlign w:val="center"/>
          </w:tcPr>
          <w:p w:rsidR="002A3E24" w:rsidRPr="009A0EDE" w:rsidRDefault="002A3E24" w:rsidP="00550706">
            <w:pPr>
              <w:jc w:val="center"/>
              <w:rPr>
                <w:b/>
                <w:sz w:val="24"/>
                <w:szCs w:val="24"/>
              </w:rPr>
            </w:pPr>
            <w:r w:rsidRPr="009A0EDE">
              <w:rPr>
                <w:b/>
                <w:sz w:val="24"/>
                <w:szCs w:val="24"/>
              </w:rPr>
              <w:t>(2)</w:t>
            </w:r>
          </w:p>
        </w:tc>
        <w:tc>
          <w:tcPr>
            <w:tcW w:w="1654" w:type="dxa"/>
            <w:vAlign w:val="center"/>
          </w:tcPr>
          <w:p w:rsidR="002A3E24" w:rsidRPr="009A0EDE" w:rsidRDefault="002A3E24" w:rsidP="00550706">
            <w:pPr>
              <w:jc w:val="center"/>
              <w:rPr>
                <w:b/>
                <w:sz w:val="24"/>
                <w:szCs w:val="24"/>
              </w:rPr>
            </w:pPr>
            <w:r w:rsidRPr="009A0EDE">
              <w:rPr>
                <w:b/>
                <w:sz w:val="24"/>
                <w:szCs w:val="24"/>
              </w:rPr>
              <w:t>(3)</w:t>
            </w:r>
          </w:p>
        </w:tc>
        <w:tc>
          <w:tcPr>
            <w:tcW w:w="1800" w:type="dxa"/>
            <w:vAlign w:val="center"/>
          </w:tcPr>
          <w:p w:rsidR="002A3E24" w:rsidRPr="009A0EDE" w:rsidRDefault="002A3E24" w:rsidP="00550706">
            <w:pPr>
              <w:jc w:val="center"/>
              <w:rPr>
                <w:b/>
                <w:sz w:val="24"/>
                <w:szCs w:val="24"/>
              </w:rPr>
            </w:pPr>
            <w:r w:rsidRPr="009A0EDE">
              <w:rPr>
                <w:b/>
                <w:sz w:val="24"/>
                <w:szCs w:val="24"/>
              </w:rPr>
              <w:t>(4)</w:t>
            </w:r>
          </w:p>
        </w:tc>
        <w:tc>
          <w:tcPr>
            <w:tcW w:w="1530" w:type="dxa"/>
          </w:tcPr>
          <w:p w:rsidR="002A3E24" w:rsidRPr="009A0EDE" w:rsidRDefault="002A3E24" w:rsidP="00550706">
            <w:pPr>
              <w:jc w:val="center"/>
              <w:rPr>
                <w:b/>
                <w:sz w:val="24"/>
                <w:szCs w:val="24"/>
              </w:rPr>
            </w:pPr>
            <w:r w:rsidRPr="009A0EDE">
              <w:rPr>
                <w:b/>
                <w:sz w:val="24"/>
                <w:szCs w:val="24"/>
              </w:rPr>
              <w:t>(5)</w:t>
            </w:r>
          </w:p>
        </w:tc>
      </w:tr>
      <w:tr w:rsidR="002A3E24" w:rsidRPr="009A0EDE" w:rsidTr="00550706">
        <w:tc>
          <w:tcPr>
            <w:tcW w:w="688" w:type="dxa"/>
          </w:tcPr>
          <w:p w:rsidR="002A3E24" w:rsidRPr="009A0EDE" w:rsidRDefault="002A3E24" w:rsidP="00550706">
            <w:pPr>
              <w:rPr>
                <w:sz w:val="24"/>
                <w:szCs w:val="24"/>
              </w:rPr>
            </w:pPr>
            <w:r w:rsidRPr="009A0EDE">
              <w:rPr>
                <w:sz w:val="24"/>
                <w:szCs w:val="24"/>
              </w:rPr>
              <w:t>1.a)</w:t>
            </w:r>
          </w:p>
          <w:p w:rsidR="002A3E24" w:rsidRPr="009A0EDE" w:rsidRDefault="002A3E24" w:rsidP="00550706">
            <w:pPr>
              <w:rPr>
                <w:sz w:val="24"/>
                <w:szCs w:val="24"/>
              </w:rPr>
            </w:pPr>
          </w:p>
          <w:p w:rsidR="002A3E24" w:rsidRPr="009A0EDE" w:rsidRDefault="002A3E24" w:rsidP="00550706">
            <w:pPr>
              <w:rPr>
                <w:sz w:val="24"/>
                <w:szCs w:val="24"/>
              </w:rPr>
            </w:pPr>
          </w:p>
          <w:p w:rsidR="002A3E24" w:rsidRPr="009A0EDE" w:rsidRDefault="002A3E24" w:rsidP="00550706">
            <w:pPr>
              <w:rPr>
                <w:sz w:val="24"/>
                <w:szCs w:val="24"/>
              </w:rPr>
            </w:pPr>
            <w:r w:rsidRPr="009A0EDE">
              <w:rPr>
                <w:sz w:val="24"/>
                <w:szCs w:val="24"/>
              </w:rPr>
              <w:t xml:space="preserve">   b)</w:t>
            </w:r>
          </w:p>
        </w:tc>
        <w:tc>
          <w:tcPr>
            <w:tcW w:w="3346" w:type="dxa"/>
          </w:tcPr>
          <w:p w:rsidR="002A3E24" w:rsidRPr="009A0EDE" w:rsidRDefault="002A3E24" w:rsidP="00550706">
            <w:pPr>
              <w:jc w:val="both"/>
              <w:rPr>
                <w:sz w:val="24"/>
                <w:szCs w:val="24"/>
              </w:rPr>
            </w:pPr>
            <w:r w:rsidRPr="009A0EDE">
              <w:rPr>
                <w:sz w:val="24"/>
                <w:szCs w:val="24"/>
              </w:rPr>
              <w:t>Contractors registration under appropriate class (Grade ‘A’) with Govt./PSU /MNC.</w:t>
            </w:r>
          </w:p>
          <w:p w:rsidR="002A3E24" w:rsidRPr="009A0EDE" w:rsidRDefault="002A3E24" w:rsidP="00550706">
            <w:pPr>
              <w:jc w:val="both"/>
              <w:rPr>
                <w:sz w:val="24"/>
                <w:szCs w:val="24"/>
              </w:rPr>
            </w:pPr>
            <w:r w:rsidRPr="009A0EDE">
              <w:rPr>
                <w:sz w:val="24"/>
                <w:szCs w:val="24"/>
              </w:rPr>
              <w:t>Partnership deed in case</w:t>
            </w:r>
          </w:p>
          <w:p w:rsidR="002A3E24" w:rsidRPr="009A0EDE" w:rsidRDefault="002A3E24" w:rsidP="00550706">
            <w:pPr>
              <w:jc w:val="both"/>
              <w:rPr>
                <w:sz w:val="24"/>
                <w:szCs w:val="24"/>
              </w:rPr>
            </w:pPr>
            <w:r w:rsidRPr="009A0EDE">
              <w:rPr>
                <w:sz w:val="24"/>
                <w:szCs w:val="24"/>
              </w:rPr>
              <w:t>of firms &amp; Article of Association in case of companies</w:t>
            </w:r>
          </w:p>
        </w:tc>
        <w:tc>
          <w:tcPr>
            <w:tcW w:w="1654" w:type="dxa"/>
          </w:tcPr>
          <w:p w:rsidR="002A3E24" w:rsidRPr="009A0EDE" w:rsidRDefault="002A3E24" w:rsidP="00550706">
            <w:pPr>
              <w:rPr>
                <w:sz w:val="24"/>
                <w:szCs w:val="24"/>
              </w:rPr>
            </w:pPr>
            <w:r w:rsidRPr="009A0EDE">
              <w:rPr>
                <w:sz w:val="24"/>
                <w:szCs w:val="24"/>
              </w:rPr>
              <w:t>Registration</w:t>
            </w:r>
          </w:p>
        </w:tc>
        <w:tc>
          <w:tcPr>
            <w:tcW w:w="1800" w:type="dxa"/>
          </w:tcPr>
          <w:p w:rsidR="002A3E24" w:rsidRPr="009A0EDE" w:rsidRDefault="002A3E24" w:rsidP="00550706">
            <w:pPr>
              <w:jc w:val="center"/>
              <w:rPr>
                <w:sz w:val="24"/>
                <w:szCs w:val="24"/>
              </w:rPr>
            </w:pPr>
            <w:r w:rsidRPr="009A0EDE">
              <w:rPr>
                <w:sz w:val="24"/>
                <w:szCs w:val="24"/>
              </w:rPr>
              <w:t>Yes / No</w:t>
            </w:r>
          </w:p>
        </w:tc>
        <w:tc>
          <w:tcPr>
            <w:tcW w:w="1530" w:type="dxa"/>
          </w:tcPr>
          <w:p w:rsidR="002A3E24" w:rsidRPr="009A0EDE" w:rsidRDefault="002A3E24" w:rsidP="00550706">
            <w:pPr>
              <w:jc w:val="center"/>
              <w:rPr>
                <w:sz w:val="24"/>
                <w:szCs w:val="24"/>
              </w:rPr>
            </w:pPr>
          </w:p>
        </w:tc>
      </w:tr>
      <w:tr w:rsidR="002A3E24" w:rsidRPr="009A0EDE" w:rsidTr="00550706">
        <w:tc>
          <w:tcPr>
            <w:tcW w:w="688" w:type="dxa"/>
          </w:tcPr>
          <w:p w:rsidR="002A3E24" w:rsidRPr="009A0EDE" w:rsidRDefault="002A3E24" w:rsidP="00550706">
            <w:pPr>
              <w:rPr>
                <w:sz w:val="24"/>
                <w:szCs w:val="24"/>
              </w:rPr>
            </w:pPr>
            <w:r w:rsidRPr="009A0EDE">
              <w:rPr>
                <w:sz w:val="24"/>
                <w:szCs w:val="24"/>
              </w:rPr>
              <w:t>2.</w:t>
            </w:r>
          </w:p>
        </w:tc>
        <w:tc>
          <w:tcPr>
            <w:tcW w:w="3346" w:type="dxa"/>
          </w:tcPr>
          <w:p w:rsidR="002A3E24" w:rsidRPr="009A0EDE" w:rsidRDefault="002A3E24" w:rsidP="00550706">
            <w:pPr>
              <w:jc w:val="both"/>
              <w:rPr>
                <w:sz w:val="24"/>
                <w:szCs w:val="24"/>
              </w:rPr>
            </w:pPr>
            <w:r w:rsidRPr="009A0EDE">
              <w:rPr>
                <w:sz w:val="24"/>
                <w:szCs w:val="24"/>
              </w:rPr>
              <w:t>Copy of Permanent Account Number (PAN) card and copy of latest Income Tax returns submitted along with proof of receipt.</w:t>
            </w:r>
          </w:p>
        </w:tc>
        <w:tc>
          <w:tcPr>
            <w:tcW w:w="1654" w:type="dxa"/>
          </w:tcPr>
          <w:p w:rsidR="002A3E24" w:rsidRPr="009A0EDE" w:rsidRDefault="002A3E24" w:rsidP="00550706">
            <w:pPr>
              <w:rPr>
                <w:sz w:val="24"/>
                <w:szCs w:val="24"/>
              </w:rPr>
            </w:pPr>
            <w:r w:rsidRPr="009A0EDE">
              <w:rPr>
                <w:sz w:val="24"/>
                <w:szCs w:val="24"/>
              </w:rPr>
              <w:t xml:space="preserve">PAN &amp; IT Returns </w:t>
            </w:r>
          </w:p>
        </w:tc>
        <w:tc>
          <w:tcPr>
            <w:tcW w:w="1800" w:type="dxa"/>
          </w:tcPr>
          <w:p w:rsidR="002A3E24" w:rsidRPr="009A0EDE" w:rsidRDefault="002A3E24" w:rsidP="00550706">
            <w:pPr>
              <w:jc w:val="center"/>
              <w:rPr>
                <w:sz w:val="24"/>
                <w:szCs w:val="24"/>
              </w:rPr>
            </w:pPr>
            <w:r w:rsidRPr="009A0EDE">
              <w:rPr>
                <w:sz w:val="24"/>
                <w:szCs w:val="24"/>
              </w:rPr>
              <w:t>Yes / No</w:t>
            </w:r>
          </w:p>
        </w:tc>
        <w:tc>
          <w:tcPr>
            <w:tcW w:w="1530" w:type="dxa"/>
          </w:tcPr>
          <w:p w:rsidR="002A3E24" w:rsidRPr="009A0EDE" w:rsidRDefault="002A3E24" w:rsidP="00550706">
            <w:pPr>
              <w:jc w:val="center"/>
              <w:rPr>
                <w:sz w:val="24"/>
                <w:szCs w:val="24"/>
              </w:rPr>
            </w:pPr>
          </w:p>
        </w:tc>
      </w:tr>
      <w:tr w:rsidR="002A3E24" w:rsidRPr="009A0EDE" w:rsidTr="00550706">
        <w:tc>
          <w:tcPr>
            <w:tcW w:w="688" w:type="dxa"/>
          </w:tcPr>
          <w:p w:rsidR="002A3E24" w:rsidRPr="009A0EDE" w:rsidRDefault="002A3E24" w:rsidP="00550706">
            <w:pPr>
              <w:rPr>
                <w:sz w:val="24"/>
                <w:szCs w:val="24"/>
              </w:rPr>
            </w:pPr>
            <w:r w:rsidRPr="009A0EDE">
              <w:rPr>
                <w:sz w:val="24"/>
                <w:szCs w:val="24"/>
              </w:rPr>
              <w:t>3.</w:t>
            </w:r>
          </w:p>
        </w:tc>
        <w:tc>
          <w:tcPr>
            <w:tcW w:w="3346" w:type="dxa"/>
          </w:tcPr>
          <w:p w:rsidR="002A3E24" w:rsidRPr="009A0EDE" w:rsidRDefault="002A3E24" w:rsidP="00550706">
            <w:pPr>
              <w:jc w:val="both"/>
              <w:rPr>
                <w:sz w:val="24"/>
                <w:szCs w:val="24"/>
              </w:rPr>
            </w:pPr>
            <w:r w:rsidRPr="009A0EDE">
              <w:rPr>
                <w:sz w:val="24"/>
                <w:szCs w:val="24"/>
              </w:rPr>
              <w:t>Work completion certificates in</w:t>
            </w:r>
          </w:p>
          <w:p w:rsidR="002A3E24" w:rsidRPr="009A0EDE" w:rsidRDefault="002A3E24" w:rsidP="00550706">
            <w:pPr>
              <w:jc w:val="both"/>
              <w:rPr>
                <w:sz w:val="24"/>
                <w:szCs w:val="24"/>
              </w:rPr>
            </w:pPr>
            <w:r w:rsidRPr="009A0EDE">
              <w:rPr>
                <w:sz w:val="24"/>
                <w:szCs w:val="24"/>
              </w:rPr>
              <w:t>support of annual turnover in Electrical Engineering works</w:t>
            </w:r>
          </w:p>
          <w:p w:rsidR="002A3E24" w:rsidRPr="009A0EDE" w:rsidRDefault="002A3E24" w:rsidP="00550706">
            <w:pPr>
              <w:jc w:val="both"/>
              <w:rPr>
                <w:sz w:val="24"/>
                <w:szCs w:val="24"/>
              </w:rPr>
            </w:pPr>
            <w:r w:rsidRPr="009A0EDE">
              <w:rPr>
                <w:sz w:val="24"/>
                <w:szCs w:val="24"/>
              </w:rPr>
              <w:t>(Format at Statement-I)</w:t>
            </w:r>
          </w:p>
        </w:tc>
        <w:tc>
          <w:tcPr>
            <w:tcW w:w="1654" w:type="dxa"/>
          </w:tcPr>
          <w:p w:rsidR="002A3E24" w:rsidRPr="009A0EDE" w:rsidRDefault="002A3E24" w:rsidP="00550706">
            <w:pPr>
              <w:rPr>
                <w:sz w:val="24"/>
                <w:szCs w:val="24"/>
              </w:rPr>
            </w:pPr>
            <w:r w:rsidRPr="009A0EDE">
              <w:rPr>
                <w:sz w:val="24"/>
                <w:szCs w:val="24"/>
              </w:rPr>
              <w:t>Annual       turnover</w:t>
            </w:r>
          </w:p>
          <w:p w:rsidR="002A3E24" w:rsidRPr="009A0EDE" w:rsidRDefault="002A3E24" w:rsidP="00550706">
            <w:pPr>
              <w:rPr>
                <w:sz w:val="24"/>
                <w:szCs w:val="24"/>
              </w:rPr>
            </w:pPr>
          </w:p>
        </w:tc>
        <w:tc>
          <w:tcPr>
            <w:tcW w:w="1800" w:type="dxa"/>
          </w:tcPr>
          <w:p w:rsidR="002A3E24" w:rsidRPr="009A0EDE" w:rsidRDefault="002A3E24" w:rsidP="00550706">
            <w:pPr>
              <w:jc w:val="center"/>
              <w:rPr>
                <w:sz w:val="24"/>
                <w:szCs w:val="24"/>
              </w:rPr>
            </w:pPr>
            <w:r w:rsidRPr="009A0EDE">
              <w:rPr>
                <w:sz w:val="24"/>
                <w:szCs w:val="24"/>
              </w:rPr>
              <w:t>Yes / No</w:t>
            </w:r>
          </w:p>
        </w:tc>
        <w:tc>
          <w:tcPr>
            <w:tcW w:w="1530" w:type="dxa"/>
          </w:tcPr>
          <w:p w:rsidR="002A3E24" w:rsidRPr="009A0EDE" w:rsidRDefault="002A3E24" w:rsidP="00550706">
            <w:pPr>
              <w:jc w:val="center"/>
              <w:rPr>
                <w:sz w:val="24"/>
                <w:szCs w:val="24"/>
              </w:rPr>
            </w:pPr>
          </w:p>
        </w:tc>
      </w:tr>
      <w:tr w:rsidR="002A3E24" w:rsidRPr="009A0EDE" w:rsidTr="00550706">
        <w:tc>
          <w:tcPr>
            <w:tcW w:w="688" w:type="dxa"/>
          </w:tcPr>
          <w:p w:rsidR="002A3E24" w:rsidRPr="009A0EDE" w:rsidRDefault="002A3E24" w:rsidP="00550706">
            <w:pPr>
              <w:rPr>
                <w:sz w:val="24"/>
                <w:szCs w:val="24"/>
              </w:rPr>
            </w:pPr>
            <w:r w:rsidRPr="009A0EDE">
              <w:rPr>
                <w:sz w:val="24"/>
                <w:szCs w:val="24"/>
              </w:rPr>
              <w:t>4.</w:t>
            </w:r>
          </w:p>
        </w:tc>
        <w:tc>
          <w:tcPr>
            <w:tcW w:w="3346" w:type="dxa"/>
          </w:tcPr>
          <w:p w:rsidR="002A3E24" w:rsidRPr="009A0EDE" w:rsidRDefault="002A3E24" w:rsidP="00550706">
            <w:pPr>
              <w:jc w:val="both"/>
              <w:rPr>
                <w:sz w:val="24"/>
                <w:szCs w:val="24"/>
              </w:rPr>
            </w:pPr>
            <w:r w:rsidRPr="009A0EDE">
              <w:rPr>
                <w:sz w:val="24"/>
                <w:szCs w:val="24"/>
              </w:rPr>
              <w:t>Work completion certificates in</w:t>
            </w:r>
          </w:p>
          <w:p w:rsidR="002A3E24" w:rsidRPr="009A0EDE" w:rsidRDefault="002A3E24" w:rsidP="00550706">
            <w:pPr>
              <w:jc w:val="both"/>
              <w:rPr>
                <w:sz w:val="24"/>
                <w:szCs w:val="24"/>
              </w:rPr>
            </w:pPr>
            <w:r w:rsidRPr="009A0EDE">
              <w:rPr>
                <w:sz w:val="24"/>
                <w:szCs w:val="24"/>
              </w:rPr>
              <w:t>support of satisfactory completion of similar works (Format at Statement- II)</w:t>
            </w:r>
          </w:p>
        </w:tc>
        <w:tc>
          <w:tcPr>
            <w:tcW w:w="1654" w:type="dxa"/>
          </w:tcPr>
          <w:p w:rsidR="002A3E24" w:rsidRPr="009A0EDE" w:rsidRDefault="002A3E24" w:rsidP="00550706">
            <w:pPr>
              <w:rPr>
                <w:sz w:val="24"/>
                <w:szCs w:val="24"/>
              </w:rPr>
            </w:pPr>
            <w:r w:rsidRPr="009A0EDE">
              <w:rPr>
                <w:sz w:val="24"/>
                <w:szCs w:val="24"/>
              </w:rPr>
              <w:t>Similar work</w:t>
            </w:r>
          </w:p>
        </w:tc>
        <w:tc>
          <w:tcPr>
            <w:tcW w:w="1800" w:type="dxa"/>
          </w:tcPr>
          <w:p w:rsidR="002A3E24" w:rsidRPr="009A0EDE" w:rsidRDefault="002A3E24" w:rsidP="00550706">
            <w:pPr>
              <w:jc w:val="center"/>
              <w:rPr>
                <w:sz w:val="24"/>
                <w:szCs w:val="24"/>
              </w:rPr>
            </w:pPr>
            <w:r w:rsidRPr="009A0EDE">
              <w:rPr>
                <w:sz w:val="24"/>
                <w:szCs w:val="24"/>
              </w:rPr>
              <w:t>Yes / No</w:t>
            </w:r>
          </w:p>
        </w:tc>
        <w:tc>
          <w:tcPr>
            <w:tcW w:w="1530" w:type="dxa"/>
          </w:tcPr>
          <w:p w:rsidR="002A3E24" w:rsidRPr="009A0EDE" w:rsidRDefault="002A3E24" w:rsidP="00550706">
            <w:pPr>
              <w:jc w:val="center"/>
              <w:rPr>
                <w:sz w:val="24"/>
                <w:szCs w:val="24"/>
              </w:rPr>
            </w:pPr>
          </w:p>
        </w:tc>
      </w:tr>
      <w:tr w:rsidR="002A3E24" w:rsidRPr="009A0EDE" w:rsidTr="00550706">
        <w:tc>
          <w:tcPr>
            <w:tcW w:w="688" w:type="dxa"/>
          </w:tcPr>
          <w:p w:rsidR="002A3E24" w:rsidRPr="009A0EDE" w:rsidRDefault="002A3E24" w:rsidP="00550706">
            <w:pPr>
              <w:rPr>
                <w:sz w:val="24"/>
                <w:szCs w:val="24"/>
              </w:rPr>
            </w:pPr>
            <w:r w:rsidRPr="009A0EDE">
              <w:rPr>
                <w:sz w:val="24"/>
                <w:szCs w:val="24"/>
              </w:rPr>
              <w:t>5.</w:t>
            </w:r>
          </w:p>
        </w:tc>
        <w:tc>
          <w:tcPr>
            <w:tcW w:w="3346" w:type="dxa"/>
          </w:tcPr>
          <w:p w:rsidR="002A3E24" w:rsidRPr="009A0EDE" w:rsidRDefault="002A3E24" w:rsidP="00550706">
            <w:pPr>
              <w:jc w:val="both"/>
              <w:rPr>
                <w:sz w:val="24"/>
                <w:szCs w:val="24"/>
              </w:rPr>
            </w:pPr>
            <w:r w:rsidRPr="009A0EDE">
              <w:rPr>
                <w:sz w:val="24"/>
                <w:szCs w:val="24"/>
              </w:rPr>
              <w:t xml:space="preserve">Experience certificates </w:t>
            </w:r>
            <w:r w:rsidRPr="009A0EDE">
              <w:rPr>
                <w:sz w:val="24"/>
                <w:szCs w:val="24"/>
              </w:rPr>
              <w:tab/>
            </w:r>
          </w:p>
          <w:p w:rsidR="002A3E24" w:rsidRPr="009A0EDE" w:rsidRDefault="002A3E24" w:rsidP="00550706">
            <w:pPr>
              <w:jc w:val="both"/>
              <w:rPr>
                <w:sz w:val="24"/>
                <w:szCs w:val="24"/>
              </w:rPr>
            </w:pPr>
            <w:r w:rsidRPr="009A0EDE">
              <w:rPr>
                <w:sz w:val="24"/>
                <w:szCs w:val="24"/>
              </w:rPr>
              <w:t xml:space="preserve">in support of execution of </w:t>
            </w:r>
          </w:p>
          <w:p w:rsidR="002A3E24" w:rsidRPr="009A0EDE" w:rsidRDefault="002A3E24" w:rsidP="00550706">
            <w:pPr>
              <w:jc w:val="both"/>
              <w:rPr>
                <w:sz w:val="24"/>
                <w:szCs w:val="24"/>
              </w:rPr>
            </w:pPr>
            <w:r w:rsidRPr="009A0EDE">
              <w:rPr>
                <w:sz w:val="24"/>
                <w:szCs w:val="24"/>
              </w:rPr>
              <w:t>Quantities of cable trench excavations, Laying of cables, Cable Jointing’s, Cable terminations, point wiring, Telephone &amp; LAN works.</w:t>
            </w:r>
          </w:p>
          <w:p w:rsidR="002A3E24" w:rsidRPr="009A0EDE" w:rsidRDefault="002A3E24" w:rsidP="00550706">
            <w:pPr>
              <w:jc w:val="both"/>
              <w:rPr>
                <w:sz w:val="24"/>
                <w:szCs w:val="24"/>
              </w:rPr>
            </w:pPr>
            <w:r w:rsidRPr="009A0EDE">
              <w:rPr>
                <w:sz w:val="24"/>
                <w:szCs w:val="24"/>
              </w:rPr>
              <w:t>(Format at Statement-III)</w:t>
            </w:r>
          </w:p>
        </w:tc>
        <w:tc>
          <w:tcPr>
            <w:tcW w:w="1654" w:type="dxa"/>
          </w:tcPr>
          <w:p w:rsidR="002A3E24" w:rsidRPr="009A0EDE" w:rsidRDefault="002A3E24" w:rsidP="00550706">
            <w:pPr>
              <w:rPr>
                <w:sz w:val="24"/>
                <w:szCs w:val="24"/>
              </w:rPr>
            </w:pPr>
            <w:r w:rsidRPr="009A0EDE">
              <w:rPr>
                <w:sz w:val="24"/>
                <w:szCs w:val="24"/>
              </w:rPr>
              <w:t>Executed quantities</w:t>
            </w:r>
          </w:p>
        </w:tc>
        <w:tc>
          <w:tcPr>
            <w:tcW w:w="1800" w:type="dxa"/>
          </w:tcPr>
          <w:p w:rsidR="002A3E24" w:rsidRPr="009A0EDE" w:rsidRDefault="002A3E24" w:rsidP="00550706">
            <w:pPr>
              <w:jc w:val="center"/>
              <w:rPr>
                <w:sz w:val="24"/>
                <w:szCs w:val="24"/>
              </w:rPr>
            </w:pPr>
            <w:r w:rsidRPr="009A0EDE">
              <w:rPr>
                <w:sz w:val="24"/>
                <w:szCs w:val="24"/>
              </w:rPr>
              <w:t>Yes / No</w:t>
            </w:r>
          </w:p>
        </w:tc>
        <w:tc>
          <w:tcPr>
            <w:tcW w:w="1530" w:type="dxa"/>
          </w:tcPr>
          <w:p w:rsidR="002A3E24" w:rsidRPr="009A0EDE" w:rsidRDefault="002A3E24" w:rsidP="00550706">
            <w:pPr>
              <w:jc w:val="center"/>
              <w:rPr>
                <w:sz w:val="24"/>
                <w:szCs w:val="24"/>
              </w:rPr>
            </w:pPr>
          </w:p>
        </w:tc>
      </w:tr>
      <w:tr w:rsidR="002A3E24" w:rsidRPr="009A0EDE" w:rsidTr="00550706">
        <w:trPr>
          <w:trHeight w:val="692"/>
        </w:trPr>
        <w:tc>
          <w:tcPr>
            <w:tcW w:w="688" w:type="dxa"/>
          </w:tcPr>
          <w:p w:rsidR="002A3E24" w:rsidRPr="009A0EDE" w:rsidRDefault="002A3E24" w:rsidP="00550706">
            <w:pPr>
              <w:rPr>
                <w:sz w:val="24"/>
                <w:szCs w:val="24"/>
              </w:rPr>
            </w:pPr>
            <w:r w:rsidRPr="009A0EDE">
              <w:rPr>
                <w:sz w:val="24"/>
                <w:szCs w:val="24"/>
              </w:rPr>
              <w:t>6.</w:t>
            </w:r>
          </w:p>
        </w:tc>
        <w:tc>
          <w:tcPr>
            <w:tcW w:w="3346" w:type="dxa"/>
          </w:tcPr>
          <w:p w:rsidR="002A3E24" w:rsidRPr="009A0EDE" w:rsidRDefault="002A3E24" w:rsidP="00550706">
            <w:pPr>
              <w:rPr>
                <w:sz w:val="24"/>
                <w:szCs w:val="24"/>
              </w:rPr>
            </w:pPr>
            <w:r w:rsidRPr="009A0EDE">
              <w:rPr>
                <w:sz w:val="24"/>
                <w:szCs w:val="24"/>
              </w:rPr>
              <w:t xml:space="preserve">Statement of existing </w:t>
            </w:r>
            <w:r w:rsidRPr="009A0EDE">
              <w:rPr>
                <w:sz w:val="24"/>
                <w:szCs w:val="24"/>
              </w:rPr>
              <w:tab/>
            </w:r>
          </w:p>
          <w:p w:rsidR="002A3E24" w:rsidRPr="009A0EDE" w:rsidRDefault="002A3E24" w:rsidP="00550706">
            <w:pPr>
              <w:rPr>
                <w:sz w:val="24"/>
                <w:szCs w:val="24"/>
              </w:rPr>
            </w:pPr>
            <w:r w:rsidRPr="009A0EDE">
              <w:rPr>
                <w:sz w:val="24"/>
                <w:szCs w:val="24"/>
              </w:rPr>
              <w:t>commitments and ongoing Govt. /PSU /MNC works along with supporting experience certificates as in Statement IVA</w:t>
            </w:r>
          </w:p>
        </w:tc>
        <w:tc>
          <w:tcPr>
            <w:tcW w:w="1654" w:type="dxa"/>
          </w:tcPr>
          <w:p w:rsidR="002A3E24" w:rsidRPr="009A0EDE" w:rsidRDefault="002A3E24" w:rsidP="00550706">
            <w:pPr>
              <w:rPr>
                <w:sz w:val="24"/>
                <w:szCs w:val="24"/>
              </w:rPr>
            </w:pPr>
            <w:r w:rsidRPr="009A0EDE">
              <w:rPr>
                <w:sz w:val="24"/>
                <w:szCs w:val="24"/>
              </w:rPr>
              <w:t xml:space="preserve">Existing commitments </w:t>
            </w:r>
          </w:p>
        </w:tc>
        <w:tc>
          <w:tcPr>
            <w:tcW w:w="1800" w:type="dxa"/>
          </w:tcPr>
          <w:p w:rsidR="002A3E24" w:rsidRPr="009A0EDE" w:rsidRDefault="002A3E24" w:rsidP="00550706">
            <w:pPr>
              <w:jc w:val="center"/>
              <w:rPr>
                <w:sz w:val="24"/>
                <w:szCs w:val="24"/>
              </w:rPr>
            </w:pPr>
            <w:r w:rsidRPr="009A0EDE">
              <w:rPr>
                <w:sz w:val="24"/>
                <w:szCs w:val="24"/>
              </w:rPr>
              <w:t>Yes / No</w:t>
            </w:r>
          </w:p>
        </w:tc>
        <w:tc>
          <w:tcPr>
            <w:tcW w:w="1530" w:type="dxa"/>
          </w:tcPr>
          <w:p w:rsidR="002A3E24" w:rsidRPr="009A0EDE" w:rsidRDefault="002A3E24" w:rsidP="00550706">
            <w:pPr>
              <w:jc w:val="center"/>
              <w:rPr>
                <w:sz w:val="24"/>
                <w:szCs w:val="24"/>
              </w:rPr>
            </w:pPr>
          </w:p>
        </w:tc>
      </w:tr>
      <w:tr w:rsidR="002A3E24" w:rsidRPr="009A0EDE" w:rsidTr="00550706">
        <w:trPr>
          <w:trHeight w:val="692"/>
        </w:trPr>
        <w:tc>
          <w:tcPr>
            <w:tcW w:w="688" w:type="dxa"/>
          </w:tcPr>
          <w:p w:rsidR="002A3E24" w:rsidRPr="009A0EDE" w:rsidRDefault="002A3E24" w:rsidP="00550706">
            <w:pPr>
              <w:rPr>
                <w:sz w:val="24"/>
                <w:szCs w:val="24"/>
              </w:rPr>
            </w:pPr>
            <w:r w:rsidRPr="009A0EDE">
              <w:rPr>
                <w:sz w:val="24"/>
                <w:szCs w:val="24"/>
              </w:rPr>
              <w:t>7.</w:t>
            </w:r>
          </w:p>
        </w:tc>
        <w:tc>
          <w:tcPr>
            <w:tcW w:w="3346" w:type="dxa"/>
          </w:tcPr>
          <w:p w:rsidR="002A3E24" w:rsidRPr="009A0EDE" w:rsidRDefault="002A3E24" w:rsidP="00550706">
            <w:pPr>
              <w:rPr>
                <w:sz w:val="24"/>
                <w:szCs w:val="24"/>
              </w:rPr>
            </w:pPr>
            <w:r w:rsidRPr="009A0EDE">
              <w:rPr>
                <w:sz w:val="24"/>
                <w:szCs w:val="24"/>
              </w:rPr>
              <w:t>Statement of works for which tenders are submitted as in Statement IV – B</w:t>
            </w:r>
          </w:p>
        </w:tc>
        <w:tc>
          <w:tcPr>
            <w:tcW w:w="1654" w:type="dxa"/>
          </w:tcPr>
          <w:p w:rsidR="002A3E24" w:rsidRPr="009A0EDE" w:rsidRDefault="002A3E24" w:rsidP="00550706">
            <w:pPr>
              <w:rPr>
                <w:sz w:val="24"/>
                <w:szCs w:val="24"/>
              </w:rPr>
            </w:pPr>
            <w:r w:rsidRPr="009A0EDE">
              <w:rPr>
                <w:sz w:val="24"/>
                <w:szCs w:val="24"/>
              </w:rPr>
              <w:t>Works awarded/likely to be awarded</w:t>
            </w:r>
          </w:p>
        </w:tc>
        <w:tc>
          <w:tcPr>
            <w:tcW w:w="1800" w:type="dxa"/>
          </w:tcPr>
          <w:p w:rsidR="002A3E24" w:rsidRPr="009A0EDE" w:rsidRDefault="002A3E24" w:rsidP="00550706">
            <w:pPr>
              <w:jc w:val="center"/>
              <w:rPr>
                <w:sz w:val="24"/>
                <w:szCs w:val="24"/>
              </w:rPr>
            </w:pPr>
            <w:r w:rsidRPr="009A0EDE">
              <w:rPr>
                <w:sz w:val="24"/>
                <w:szCs w:val="24"/>
              </w:rPr>
              <w:t>Yes / No</w:t>
            </w:r>
          </w:p>
        </w:tc>
        <w:tc>
          <w:tcPr>
            <w:tcW w:w="1530" w:type="dxa"/>
          </w:tcPr>
          <w:p w:rsidR="002A3E24" w:rsidRPr="009A0EDE" w:rsidRDefault="002A3E24" w:rsidP="00550706">
            <w:pPr>
              <w:jc w:val="center"/>
              <w:rPr>
                <w:sz w:val="24"/>
                <w:szCs w:val="24"/>
              </w:rPr>
            </w:pPr>
          </w:p>
        </w:tc>
      </w:tr>
      <w:tr w:rsidR="002A3E24" w:rsidRPr="009A0EDE" w:rsidTr="00550706">
        <w:trPr>
          <w:trHeight w:val="692"/>
        </w:trPr>
        <w:tc>
          <w:tcPr>
            <w:tcW w:w="688" w:type="dxa"/>
          </w:tcPr>
          <w:p w:rsidR="002A3E24" w:rsidRPr="009A0EDE" w:rsidRDefault="002A3E24" w:rsidP="00550706">
            <w:pPr>
              <w:rPr>
                <w:sz w:val="24"/>
                <w:szCs w:val="24"/>
              </w:rPr>
            </w:pPr>
            <w:r w:rsidRPr="009A0EDE">
              <w:rPr>
                <w:sz w:val="24"/>
                <w:szCs w:val="24"/>
              </w:rPr>
              <w:t>8.</w:t>
            </w:r>
          </w:p>
        </w:tc>
        <w:tc>
          <w:tcPr>
            <w:tcW w:w="3346" w:type="dxa"/>
          </w:tcPr>
          <w:p w:rsidR="002A3E24" w:rsidRPr="009A0EDE" w:rsidRDefault="002A3E24" w:rsidP="00550706">
            <w:pPr>
              <w:rPr>
                <w:sz w:val="24"/>
                <w:szCs w:val="24"/>
              </w:rPr>
            </w:pPr>
            <w:r w:rsidRPr="009A0EDE">
              <w:rPr>
                <w:sz w:val="24"/>
                <w:szCs w:val="24"/>
              </w:rPr>
              <w:t>Availability of  equipment as in Statement –V</w:t>
            </w:r>
          </w:p>
        </w:tc>
        <w:tc>
          <w:tcPr>
            <w:tcW w:w="1654" w:type="dxa"/>
          </w:tcPr>
          <w:p w:rsidR="002A3E24" w:rsidRPr="009A0EDE" w:rsidRDefault="002A3E24" w:rsidP="00550706">
            <w:pPr>
              <w:rPr>
                <w:sz w:val="24"/>
                <w:szCs w:val="24"/>
              </w:rPr>
            </w:pPr>
          </w:p>
          <w:p w:rsidR="002A3E24" w:rsidRPr="009A0EDE" w:rsidRDefault="002A3E24" w:rsidP="00550706">
            <w:pPr>
              <w:rPr>
                <w:sz w:val="24"/>
                <w:szCs w:val="24"/>
              </w:rPr>
            </w:pPr>
            <w:r w:rsidRPr="009A0EDE">
              <w:rPr>
                <w:sz w:val="24"/>
                <w:szCs w:val="24"/>
              </w:rPr>
              <w:t>Equipment</w:t>
            </w:r>
          </w:p>
        </w:tc>
        <w:tc>
          <w:tcPr>
            <w:tcW w:w="1800" w:type="dxa"/>
          </w:tcPr>
          <w:p w:rsidR="002A3E24" w:rsidRPr="009A0EDE" w:rsidRDefault="002A3E24" w:rsidP="00550706">
            <w:pPr>
              <w:jc w:val="center"/>
              <w:rPr>
                <w:sz w:val="24"/>
                <w:szCs w:val="24"/>
              </w:rPr>
            </w:pPr>
            <w:r w:rsidRPr="009A0EDE">
              <w:rPr>
                <w:sz w:val="24"/>
                <w:szCs w:val="24"/>
              </w:rPr>
              <w:t>Yes / No</w:t>
            </w:r>
          </w:p>
        </w:tc>
        <w:tc>
          <w:tcPr>
            <w:tcW w:w="1530" w:type="dxa"/>
          </w:tcPr>
          <w:p w:rsidR="002A3E24" w:rsidRPr="009A0EDE" w:rsidRDefault="002A3E24" w:rsidP="00550706">
            <w:pPr>
              <w:jc w:val="center"/>
              <w:rPr>
                <w:sz w:val="24"/>
                <w:szCs w:val="24"/>
              </w:rPr>
            </w:pPr>
          </w:p>
        </w:tc>
      </w:tr>
      <w:tr w:rsidR="002A3E24" w:rsidRPr="009A0EDE" w:rsidTr="00550706">
        <w:tc>
          <w:tcPr>
            <w:tcW w:w="688" w:type="dxa"/>
          </w:tcPr>
          <w:p w:rsidR="002A3E24" w:rsidRPr="009A0EDE" w:rsidRDefault="002A3E24" w:rsidP="00550706">
            <w:pPr>
              <w:rPr>
                <w:sz w:val="24"/>
                <w:szCs w:val="24"/>
              </w:rPr>
            </w:pPr>
            <w:r w:rsidRPr="009A0EDE">
              <w:rPr>
                <w:sz w:val="24"/>
                <w:szCs w:val="24"/>
              </w:rPr>
              <w:t>9.</w:t>
            </w:r>
          </w:p>
        </w:tc>
        <w:tc>
          <w:tcPr>
            <w:tcW w:w="3346" w:type="dxa"/>
          </w:tcPr>
          <w:p w:rsidR="002A3E24" w:rsidRPr="009A0EDE" w:rsidRDefault="002A3E24" w:rsidP="00550706">
            <w:pPr>
              <w:rPr>
                <w:sz w:val="24"/>
                <w:szCs w:val="24"/>
              </w:rPr>
            </w:pPr>
            <w:r w:rsidRPr="009A0EDE">
              <w:rPr>
                <w:sz w:val="24"/>
                <w:szCs w:val="24"/>
              </w:rPr>
              <w:t>Availability of key personnel as in Statement VI</w:t>
            </w:r>
          </w:p>
        </w:tc>
        <w:tc>
          <w:tcPr>
            <w:tcW w:w="1654" w:type="dxa"/>
          </w:tcPr>
          <w:p w:rsidR="002A3E24" w:rsidRPr="009A0EDE" w:rsidRDefault="002A3E24" w:rsidP="00550706">
            <w:pPr>
              <w:rPr>
                <w:sz w:val="24"/>
                <w:szCs w:val="24"/>
              </w:rPr>
            </w:pPr>
            <w:r w:rsidRPr="009A0EDE">
              <w:rPr>
                <w:sz w:val="24"/>
                <w:szCs w:val="24"/>
              </w:rPr>
              <w:t>Key personnel</w:t>
            </w:r>
          </w:p>
        </w:tc>
        <w:tc>
          <w:tcPr>
            <w:tcW w:w="1800" w:type="dxa"/>
          </w:tcPr>
          <w:p w:rsidR="002A3E24" w:rsidRPr="009A0EDE" w:rsidRDefault="002A3E24" w:rsidP="00550706">
            <w:pPr>
              <w:jc w:val="center"/>
              <w:rPr>
                <w:sz w:val="24"/>
                <w:szCs w:val="24"/>
              </w:rPr>
            </w:pPr>
            <w:r w:rsidRPr="009A0EDE">
              <w:rPr>
                <w:sz w:val="24"/>
                <w:szCs w:val="24"/>
              </w:rPr>
              <w:t>Yes / No</w:t>
            </w:r>
          </w:p>
        </w:tc>
        <w:tc>
          <w:tcPr>
            <w:tcW w:w="1530" w:type="dxa"/>
          </w:tcPr>
          <w:p w:rsidR="002A3E24" w:rsidRPr="009A0EDE" w:rsidRDefault="002A3E24" w:rsidP="00550706">
            <w:pPr>
              <w:jc w:val="center"/>
              <w:rPr>
                <w:sz w:val="24"/>
                <w:szCs w:val="24"/>
              </w:rPr>
            </w:pPr>
          </w:p>
        </w:tc>
      </w:tr>
      <w:tr w:rsidR="002A3E24" w:rsidRPr="009A0EDE" w:rsidTr="00550706">
        <w:trPr>
          <w:trHeight w:val="368"/>
        </w:trPr>
        <w:tc>
          <w:tcPr>
            <w:tcW w:w="688" w:type="dxa"/>
          </w:tcPr>
          <w:p w:rsidR="002A3E24" w:rsidRPr="009A0EDE" w:rsidRDefault="002A3E24" w:rsidP="00550706">
            <w:pPr>
              <w:rPr>
                <w:sz w:val="24"/>
                <w:szCs w:val="24"/>
              </w:rPr>
            </w:pPr>
            <w:r w:rsidRPr="009A0EDE">
              <w:rPr>
                <w:sz w:val="24"/>
                <w:szCs w:val="24"/>
              </w:rPr>
              <w:lastRenderedPageBreak/>
              <w:t>10.</w:t>
            </w:r>
          </w:p>
        </w:tc>
        <w:tc>
          <w:tcPr>
            <w:tcW w:w="3346" w:type="dxa"/>
          </w:tcPr>
          <w:p w:rsidR="002A3E24" w:rsidRPr="009A0EDE" w:rsidRDefault="002A3E24" w:rsidP="00550706">
            <w:pPr>
              <w:rPr>
                <w:sz w:val="24"/>
                <w:szCs w:val="24"/>
              </w:rPr>
            </w:pPr>
            <w:r w:rsidRPr="009A0EDE">
              <w:rPr>
                <w:sz w:val="24"/>
                <w:szCs w:val="24"/>
              </w:rPr>
              <w:t>Information of litigation history as in Statement VII</w:t>
            </w:r>
          </w:p>
        </w:tc>
        <w:tc>
          <w:tcPr>
            <w:tcW w:w="1654" w:type="dxa"/>
          </w:tcPr>
          <w:p w:rsidR="002A3E24" w:rsidRPr="009A0EDE" w:rsidRDefault="002A3E24" w:rsidP="00550706">
            <w:pPr>
              <w:rPr>
                <w:sz w:val="24"/>
                <w:szCs w:val="24"/>
              </w:rPr>
            </w:pPr>
            <w:r w:rsidRPr="009A0EDE">
              <w:rPr>
                <w:sz w:val="24"/>
                <w:szCs w:val="24"/>
              </w:rPr>
              <w:t>Litigation history</w:t>
            </w:r>
          </w:p>
        </w:tc>
        <w:tc>
          <w:tcPr>
            <w:tcW w:w="1800" w:type="dxa"/>
          </w:tcPr>
          <w:p w:rsidR="002A3E24" w:rsidRPr="009A0EDE" w:rsidRDefault="002A3E24" w:rsidP="00550706">
            <w:pPr>
              <w:jc w:val="center"/>
              <w:rPr>
                <w:sz w:val="24"/>
                <w:szCs w:val="24"/>
              </w:rPr>
            </w:pPr>
            <w:r w:rsidRPr="009A0EDE">
              <w:rPr>
                <w:sz w:val="24"/>
                <w:szCs w:val="24"/>
              </w:rPr>
              <w:t>Yes / No</w:t>
            </w:r>
          </w:p>
        </w:tc>
        <w:tc>
          <w:tcPr>
            <w:tcW w:w="1530" w:type="dxa"/>
          </w:tcPr>
          <w:p w:rsidR="002A3E24" w:rsidRPr="009A0EDE" w:rsidRDefault="002A3E24" w:rsidP="00550706">
            <w:pPr>
              <w:jc w:val="center"/>
              <w:rPr>
                <w:sz w:val="24"/>
                <w:szCs w:val="24"/>
              </w:rPr>
            </w:pPr>
          </w:p>
        </w:tc>
      </w:tr>
      <w:tr w:rsidR="002A3E24" w:rsidRPr="009A0EDE" w:rsidTr="00550706">
        <w:tc>
          <w:tcPr>
            <w:tcW w:w="688" w:type="dxa"/>
          </w:tcPr>
          <w:p w:rsidR="002A3E24" w:rsidRPr="009A0EDE" w:rsidRDefault="002A3E24" w:rsidP="00550706">
            <w:pPr>
              <w:rPr>
                <w:sz w:val="24"/>
                <w:szCs w:val="24"/>
              </w:rPr>
            </w:pPr>
            <w:r w:rsidRPr="009A0EDE">
              <w:rPr>
                <w:sz w:val="24"/>
                <w:szCs w:val="24"/>
              </w:rPr>
              <w:t>11.</w:t>
            </w:r>
          </w:p>
        </w:tc>
        <w:tc>
          <w:tcPr>
            <w:tcW w:w="3346" w:type="dxa"/>
          </w:tcPr>
          <w:p w:rsidR="002A3E24" w:rsidRPr="009A0EDE" w:rsidRDefault="002A3E24" w:rsidP="00550706">
            <w:pPr>
              <w:rPr>
                <w:sz w:val="24"/>
                <w:szCs w:val="24"/>
              </w:rPr>
            </w:pPr>
            <w:r w:rsidRPr="009A0EDE">
              <w:rPr>
                <w:sz w:val="24"/>
                <w:szCs w:val="24"/>
              </w:rPr>
              <w:t xml:space="preserve">Declaration of testing equipment as in the statement – VIII </w:t>
            </w:r>
          </w:p>
        </w:tc>
        <w:tc>
          <w:tcPr>
            <w:tcW w:w="1654" w:type="dxa"/>
          </w:tcPr>
          <w:p w:rsidR="002A3E24" w:rsidRPr="009A0EDE" w:rsidRDefault="002A3E24" w:rsidP="00550706">
            <w:pPr>
              <w:rPr>
                <w:sz w:val="24"/>
                <w:szCs w:val="24"/>
              </w:rPr>
            </w:pPr>
            <w:r w:rsidRPr="009A0EDE">
              <w:rPr>
                <w:sz w:val="24"/>
                <w:szCs w:val="24"/>
              </w:rPr>
              <w:t>Testing equipment</w:t>
            </w:r>
          </w:p>
        </w:tc>
        <w:tc>
          <w:tcPr>
            <w:tcW w:w="1800" w:type="dxa"/>
          </w:tcPr>
          <w:p w:rsidR="002A3E24" w:rsidRPr="009A0EDE" w:rsidRDefault="002A3E24" w:rsidP="00550706">
            <w:pPr>
              <w:jc w:val="center"/>
              <w:rPr>
                <w:sz w:val="24"/>
                <w:szCs w:val="24"/>
              </w:rPr>
            </w:pPr>
            <w:r w:rsidRPr="009A0EDE">
              <w:rPr>
                <w:sz w:val="24"/>
                <w:szCs w:val="24"/>
              </w:rPr>
              <w:t>Yes / No</w:t>
            </w:r>
          </w:p>
        </w:tc>
        <w:tc>
          <w:tcPr>
            <w:tcW w:w="1530" w:type="dxa"/>
          </w:tcPr>
          <w:p w:rsidR="002A3E24" w:rsidRPr="009A0EDE" w:rsidRDefault="002A3E24" w:rsidP="00550706">
            <w:pPr>
              <w:jc w:val="center"/>
              <w:rPr>
                <w:sz w:val="24"/>
                <w:szCs w:val="24"/>
              </w:rPr>
            </w:pPr>
          </w:p>
          <w:p w:rsidR="002A3E24" w:rsidRPr="009A0EDE" w:rsidRDefault="002A3E24" w:rsidP="00550706">
            <w:pPr>
              <w:jc w:val="center"/>
              <w:rPr>
                <w:sz w:val="24"/>
                <w:szCs w:val="24"/>
              </w:rPr>
            </w:pPr>
          </w:p>
        </w:tc>
      </w:tr>
      <w:tr w:rsidR="002A3E24" w:rsidRPr="009A0EDE" w:rsidTr="00550706">
        <w:tc>
          <w:tcPr>
            <w:tcW w:w="688" w:type="dxa"/>
          </w:tcPr>
          <w:p w:rsidR="002A3E24" w:rsidRPr="009A0EDE" w:rsidRDefault="002A3E24" w:rsidP="00550706">
            <w:pPr>
              <w:rPr>
                <w:sz w:val="24"/>
                <w:szCs w:val="24"/>
              </w:rPr>
            </w:pPr>
            <w:r w:rsidRPr="009A0EDE">
              <w:rPr>
                <w:sz w:val="24"/>
                <w:szCs w:val="24"/>
              </w:rPr>
              <w:t>12.</w:t>
            </w:r>
          </w:p>
        </w:tc>
        <w:tc>
          <w:tcPr>
            <w:tcW w:w="3346" w:type="dxa"/>
          </w:tcPr>
          <w:p w:rsidR="002A3E24" w:rsidRPr="009A0EDE" w:rsidRDefault="002A3E24" w:rsidP="00550706">
            <w:pPr>
              <w:rPr>
                <w:sz w:val="24"/>
                <w:szCs w:val="24"/>
              </w:rPr>
            </w:pPr>
            <w:r w:rsidRPr="009A0EDE">
              <w:rPr>
                <w:sz w:val="24"/>
                <w:szCs w:val="24"/>
              </w:rPr>
              <w:t xml:space="preserve">Credit facilities/solvency certificates from banks </w:t>
            </w:r>
          </w:p>
        </w:tc>
        <w:tc>
          <w:tcPr>
            <w:tcW w:w="1654" w:type="dxa"/>
          </w:tcPr>
          <w:p w:rsidR="002A3E24" w:rsidRPr="009A0EDE" w:rsidRDefault="002A3E24" w:rsidP="00550706">
            <w:pPr>
              <w:rPr>
                <w:sz w:val="24"/>
                <w:szCs w:val="24"/>
              </w:rPr>
            </w:pPr>
            <w:r w:rsidRPr="009A0EDE">
              <w:rPr>
                <w:sz w:val="24"/>
                <w:szCs w:val="24"/>
              </w:rPr>
              <w:t>Credit facilities</w:t>
            </w:r>
          </w:p>
        </w:tc>
        <w:tc>
          <w:tcPr>
            <w:tcW w:w="1800" w:type="dxa"/>
          </w:tcPr>
          <w:p w:rsidR="002A3E24" w:rsidRPr="009A0EDE" w:rsidRDefault="002A3E24" w:rsidP="00550706">
            <w:pPr>
              <w:jc w:val="center"/>
              <w:rPr>
                <w:sz w:val="24"/>
                <w:szCs w:val="24"/>
              </w:rPr>
            </w:pPr>
            <w:r w:rsidRPr="009A0EDE">
              <w:rPr>
                <w:sz w:val="24"/>
                <w:szCs w:val="24"/>
              </w:rPr>
              <w:t>Yes / No</w:t>
            </w:r>
          </w:p>
        </w:tc>
        <w:tc>
          <w:tcPr>
            <w:tcW w:w="1530" w:type="dxa"/>
          </w:tcPr>
          <w:p w:rsidR="002A3E24" w:rsidRPr="009A0EDE" w:rsidRDefault="002A3E24" w:rsidP="00550706">
            <w:pPr>
              <w:jc w:val="center"/>
              <w:rPr>
                <w:sz w:val="24"/>
                <w:szCs w:val="24"/>
              </w:rPr>
            </w:pPr>
          </w:p>
        </w:tc>
      </w:tr>
      <w:tr w:rsidR="002A3E24" w:rsidRPr="009A0EDE" w:rsidTr="00550706">
        <w:tc>
          <w:tcPr>
            <w:tcW w:w="688" w:type="dxa"/>
          </w:tcPr>
          <w:p w:rsidR="002A3E24" w:rsidRPr="009A0EDE" w:rsidRDefault="002A3E24" w:rsidP="00550706">
            <w:pPr>
              <w:rPr>
                <w:sz w:val="24"/>
                <w:szCs w:val="24"/>
              </w:rPr>
            </w:pPr>
            <w:r w:rsidRPr="009A0EDE">
              <w:rPr>
                <w:sz w:val="24"/>
                <w:szCs w:val="24"/>
              </w:rPr>
              <w:t>13.</w:t>
            </w:r>
          </w:p>
        </w:tc>
        <w:tc>
          <w:tcPr>
            <w:tcW w:w="3346" w:type="dxa"/>
          </w:tcPr>
          <w:p w:rsidR="002A3E24" w:rsidRPr="009A0EDE" w:rsidRDefault="002A3E24" w:rsidP="00550706">
            <w:pPr>
              <w:rPr>
                <w:sz w:val="24"/>
                <w:szCs w:val="24"/>
              </w:rPr>
            </w:pPr>
            <w:r w:rsidRPr="009A0EDE">
              <w:rPr>
                <w:sz w:val="24"/>
                <w:szCs w:val="24"/>
              </w:rPr>
              <w:t>E.M.D</w:t>
            </w:r>
          </w:p>
        </w:tc>
        <w:tc>
          <w:tcPr>
            <w:tcW w:w="1654" w:type="dxa"/>
          </w:tcPr>
          <w:p w:rsidR="002A3E24" w:rsidRPr="009A0EDE" w:rsidRDefault="002A3E24" w:rsidP="00550706">
            <w:pPr>
              <w:rPr>
                <w:sz w:val="24"/>
                <w:szCs w:val="24"/>
              </w:rPr>
            </w:pPr>
            <w:r w:rsidRPr="009A0EDE">
              <w:rPr>
                <w:sz w:val="24"/>
                <w:szCs w:val="24"/>
              </w:rPr>
              <w:t>EMD</w:t>
            </w:r>
          </w:p>
        </w:tc>
        <w:tc>
          <w:tcPr>
            <w:tcW w:w="1800" w:type="dxa"/>
          </w:tcPr>
          <w:p w:rsidR="002A3E24" w:rsidRPr="009A0EDE" w:rsidRDefault="002A3E24" w:rsidP="00550706">
            <w:pPr>
              <w:jc w:val="center"/>
              <w:rPr>
                <w:sz w:val="24"/>
                <w:szCs w:val="24"/>
              </w:rPr>
            </w:pPr>
            <w:r w:rsidRPr="009A0EDE">
              <w:rPr>
                <w:sz w:val="24"/>
                <w:szCs w:val="24"/>
              </w:rPr>
              <w:t>Yes / No</w:t>
            </w:r>
          </w:p>
        </w:tc>
        <w:tc>
          <w:tcPr>
            <w:tcW w:w="1530" w:type="dxa"/>
          </w:tcPr>
          <w:p w:rsidR="002A3E24" w:rsidRPr="009A0EDE" w:rsidRDefault="002A3E24" w:rsidP="00550706">
            <w:pPr>
              <w:jc w:val="center"/>
              <w:rPr>
                <w:sz w:val="24"/>
                <w:szCs w:val="24"/>
              </w:rPr>
            </w:pPr>
          </w:p>
        </w:tc>
      </w:tr>
      <w:tr w:rsidR="002A3E24" w:rsidRPr="009A0EDE" w:rsidTr="00550706">
        <w:tc>
          <w:tcPr>
            <w:tcW w:w="688" w:type="dxa"/>
          </w:tcPr>
          <w:p w:rsidR="002A3E24" w:rsidRPr="009A0EDE" w:rsidRDefault="002A3E24" w:rsidP="00550706">
            <w:pPr>
              <w:rPr>
                <w:sz w:val="24"/>
                <w:szCs w:val="24"/>
              </w:rPr>
            </w:pPr>
            <w:r w:rsidRPr="009A0EDE">
              <w:rPr>
                <w:sz w:val="24"/>
                <w:szCs w:val="24"/>
              </w:rPr>
              <w:t>14.</w:t>
            </w:r>
          </w:p>
        </w:tc>
        <w:tc>
          <w:tcPr>
            <w:tcW w:w="3346" w:type="dxa"/>
          </w:tcPr>
          <w:p w:rsidR="002A3E24" w:rsidRPr="009A0EDE" w:rsidRDefault="002A3E24" w:rsidP="00550706">
            <w:pPr>
              <w:rPr>
                <w:sz w:val="24"/>
                <w:szCs w:val="24"/>
              </w:rPr>
            </w:pPr>
            <w:r w:rsidRPr="009A0EDE">
              <w:rPr>
                <w:sz w:val="24"/>
              </w:rPr>
              <w:t>taxes/duties</w:t>
            </w:r>
            <w:r w:rsidRPr="009A0EDE">
              <w:rPr>
                <w:sz w:val="24"/>
                <w:szCs w:val="24"/>
              </w:rPr>
              <w:t xml:space="preserve"> Registration with TIN number </w:t>
            </w:r>
          </w:p>
        </w:tc>
        <w:tc>
          <w:tcPr>
            <w:tcW w:w="1654" w:type="dxa"/>
          </w:tcPr>
          <w:p w:rsidR="002A3E24" w:rsidRPr="009A0EDE" w:rsidRDefault="002A3E24" w:rsidP="00550706">
            <w:pPr>
              <w:rPr>
                <w:sz w:val="24"/>
                <w:szCs w:val="24"/>
              </w:rPr>
            </w:pPr>
            <w:r w:rsidRPr="009A0EDE">
              <w:rPr>
                <w:sz w:val="24"/>
              </w:rPr>
              <w:t>taxes/duties</w:t>
            </w:r>
            <w:r w:rsidRPr="009A0EDE">
              <w:rPr>
                <w:sz w:val="24"/>
                <w:szCs w:val="24"/>
              </w:rPr>
              <w:t xml:space="preserve"> Registration</w:t>
            </w:r>
          </w:p>
        </w:tc>
        <w:tc>
          <w:tcPr>
            <w:tcW w:w="1800" w:type="dxa"/>
          </w:tcPr>
          <w:p w:rsidR="002A3E24" w:rsidRPr="009A0EDE" w:rsidRDefault="002A3E24" w:rsidP="00550706">
            <w:pPr>
              <w:jc w:val="center"/>
              <w:rPr>
                <w:sz w:val="24"/>
                <w:szCs w:val="24"/>
              </w:rPr>
            </w:pPr>
            <w:r w:rsidRPr="009A0EDE">
              <w:rPr>
                <w:sz w:val="24"/>
                <w:szCs w:val="24"/>
              </w:rPr>
              <w:t>Yes / No</w:t>
            </w:r>
          </w:p>
        </w:tc>
        <w:tc>
          <w:tcPr>
            <w:tcW w:w="1530" w:type="dxa"/>
          </w:tcPr>
          <w:p w:rsidR="002A3E24" w:rsidRPr="009A0EDE" w:rsidRDefault="002A3E24" w:rsidP="00550706">
            <w:pPr>
              <w:jc w:val="center"/>
              <w:rPr>
                <w:sz w:val="24"/>
                <w:szCs w:val="24"/>
              </w:rPr>
            </w:pPr>
          </w:p>
        </w:tc>
      </w:tr>
      <w:tr w:rsidR="002A3E24" w:rsidRPr="009A0EDE" w:rsidTr="00550706">
        <w:tc>
          <w:tcPr>
            <w:tcW w:w="688" w:type="dxa"/>
          </w:tcPr>
          <w:p w:rsidR="002A3E24" w:rsidRPr="009A0EDE" w:rsidRDefault="002A3E24" w:rsidP="00550706">
            <w:pPr>
              <w:rPr>
                <w:sz w:val="24"/>
                <w:szCs w:val="24"/>
              </w:rPr>
            </w:pPr>
            <w:r w:rsidRPr="009A0EDE">
              <w:rPr>
                <w:sz w:val="24"/>
                <w:szCs w:val="24"/>
              </w:rPr>
              <w:t>15.</w:t>
            </w:r>
          </w:p>
        </w:tc>
        <w:tc>
          <w:tcPr>
            <w:tcW w:w="3346" w:type="dxa"/>
          </w:tcPr>
          <w:p w:rsidR="002A3E24" w:rsidRPr="009A0EDE" w:rsidRDefault="002A3E24" w:rsidP="00550706">
            <w:pPr>
              <w:rPr>
                <w:sz w:val="24"/>
                <w:szCs w:val="24"/>
              </w:rPr>
            </w:pPr>
            <w:r w:rsidRPr="009A0EDE">
              <w:rPr>
                <w:sz w:val="24"/>
                <w:szCs w:val="24"/>
              </w:rPr>
              <w:t xml:space="preserve">Cost of Tender document Rs 1500/- </w:t>
            </w:r>
          </w:p>
        </w:tc>
        <w:tc>
          <w:tcPr>
            <w:tcW w:w="1654" w:type="dxa"/>
          </w:tcPr>
          <w:p w:rsidR="002A3E24" w:rsidRPr="009A0EDE" w:rsidRDefault="002A3E24" w:rsidP="00550706">
            <w:pPr>
              <w:jc w:val="center"/>
              <w:rPr>
                <w:sz w:val="24"/>
                <w:szCs w:val="24"/>
              </w:rPr>
            </w:pPr>
            <w:r w:rsidRPr="009A0EDE">
              <w:rPr>
                <w:sz w:val="24"/>
                <w:szCs w:val="24"/>
              </w:rPr>
              <w:t>Yes / No</w:t>
            </w:r>
          </w:p>
        </w:tc>
        <w:tc>
          <w:tcPr>
            <w:tcW w:w="1800" w:type="dxa"/>
          </w:tcPr>
          <w:p w:rsidR="002A3E24" w:rsidRPr="009A0EDE" w:rsidRDefault="002A3E24" w:rsidP="00550706">
            <w:pPr>
              <w:jc w:val="center"/>
              <w:rPr>
                <w:sz w:val="24"/>
                <w:szCs w:val="24"/>
              </w:rPr>
            </w:pPr>
            <w:r w:rsidRPr="009A0EDE">
              <w:rPr>
                <w:sz w:val="24"/>
                <w:szCs w:val="24"/>
              </w:rPr>
              <w:t>Yes / No</w:t>
            </w:r>
          </w:p>
        </w:tc>
        <w:tc>
          <w:tcPr>
            <w:tcW w:w="1530" w:type="dxa"/>
          </w:tcPr>
          <w:p w:rsidR="002A3E24" w:rsidRPr="009A0EDE" w:rsidRDefault="002A3E24" w:rsidP="00550706">
            <w:pPr>
              <w:jc w:val="center"/>
              <w:rPr>
                <w:sz w:val="24"/>
                <w:szCs w:val="24"/>
              </w:rPr>
            </w:pPr>
          </w:p>
        </w:tc>
      </w:tr>
      <w:tr w:rsidR="002A3E24" w:rsidRPr="009A0EDE" w:rsidTr="00550706">
        <w:tc>
          <w:tcPr>
            <w:tcW w:w="688" w:type="dxa"/>
          </w:tcPr>
          <w:p w:rsidR="002A3E24" w:rsidRPr="009A0EDE" w:rsidRDefault="002A3E24" w:rsidP="00550706">
            <w:pPr>
              <w:rPr>
                <w:sz w:val="24"/>
                <w:szCs w:val="24"/>
              </w:rPr>
            </w:pPr>
            <w:r w:rsidRPr="009A0EDE">
              <w:rPr>
                <w:sz w:val="24"/>
                <w:szCs w:val="24"/>
              </w:rPr>
              <w:t>16.</w:t>
            </w:r>
          </w:p>
        </w:tc>
        <w:tc>
          <w:tcPr>
            <w:tcW w:w="3346" w:type="dxa"/>
          </w:tcPr>
          <w:p w:rsidR="002A3E24" w:rsidRPr="009A0EDE" w:rsidRDefault="002A3E24" w:rsidP="00550706">
            <w:pPr>
              <w:jc w:val="both"/>
              <w:rPr>
                <w:sz w:val="24"/>
                <w:szCs w:val="24"/>
              </w:rPr>
            </w:pPr>
            <w:r w:rsidRPr="009A0EDE">
              <w:rPr>
                <w:sz w:val="24"/>
                <w:szCs w:val="24"/>
              </w:rPr>
              <w:t>Annual turnover from Electrical  projects only duly certified by a Charted Accountant supported by profit and loss statement and TDS certificates for last Three Years</w:t>
            </w:r>
          </w:p>
        </w:tc>
        <w:tc>
          <w:tcPr>
            <w:tcW w:w="1654" w:type="dxa"/>
          </w:tcPr>
          <w:p w:rsidR="002A3E24" w:rsidRPr="009A0EDE" w:rsidRDefault="002A3E24" w:rsidP="00550706">
            <w:pPr>
              <w:rPr>
                <w:sz w:val="24"/>
                <w:szCs w:val="24"/>
              </w:rPr>
            </w:pPr>
          </w:p>
        </w:tc>
        <w:tc>
          <w:tcPr>
            <w:tcW w:w="1800" w:type="dxa"/>
          </w:tcPr>
          <w:p w:rsidR="002A3E24" w:rsidRPr="009A0EDE" w:rsidRDefault="002A3E24" w:rsidP="00550706">
            <w:pPr>
              <w:jc w:val="center"/>
              <w:rPr>
                <w:sz w:val="24"/>
                <w:szCs w:val="24"/>
              </w:rPr>
            </w:pPr>
            <w:r w:rsidRPr="009A0EDE">
              <w:rPr>
                <w:sz w:val="24"/>
                <w:szCs w:val="24"/>
              </w:rPr>
              <w:t>Yes / No</w:t>
            </w:r>
          </w:p>
        </w:tc>
        <w:tc>
          <w:tcPr>
            <w:tcW w:w="1530" w:type="dxa"/>
          </w:tcPr>
          <w:p w:rsidR="002A3E24" w:rsidRPr="009A0EDE" w:rsidRDefault="002A3E24" w:rsidP="00550706">
            <w:pPr>
              <w:jc w:val="center"/>
              <w:rPr>
                <w:sz w:val="24"/>
                <w:szCs w:val="24"/>
              </w:rPr>
            </w:pPr>
          </w:p>
        </w:tc>
      </w:tr>
    </w:tbl>
    <w:p w:rsidR="002A3E24" w:rsidRPr="009A0EDE" w:rsidRDefault="002A3E24" w:rsidP="002A3E24">
      <w:pPr>
        <w:autoSpaceDE w:val="0"/>
        <w:autoSpaceDN w:val="0"/>
        <w:adjustRightInd w:val="0"/>
        <w:spacing w:before="113" w:after="57"/>
        <w:ind w:right="-61"/>
        <w:jc w:val="both"/>
        <w:rPr>
          <w:sz w:val="24"/>
          <w:szCs w:val="24"/>
        </w:rPr>
      </w:pPr>
    </w:p>
    <w:p w:rsidR="002A3E24" w:rsidRPr="009A0EDE" w:rsidRDefault="002A3E24" w:rsidP="002A3E24">
      <w:pPr>
        <w:autoSpaceDE w:val="0"/>
        <w:autoSpaceDN w:val="0"/>
        <w:adjustRightInd w:val="0"/>
        <w:spacing w:before="113" w:after="57"/>
        <w:ind w:right="-61"/>
        <w:jc w:val="both"/>
        <w:rPr>
          <w:sz w:val="24"/>
          <w:szCs w:val="24"/>
        </w:rPr>
      </w:pPr>
      <w:r w:rsidRPr="009A0EDE">
        <w:rPr>
          <w:sz w:val="24"/>
          <w:szCs w:val="24"/>
        </w:rPr>
        <w:t>All experience certificates including those in support of existing commitments issued by an Officer not below the rank of Executive Engineer (or) Equivalent grade.</w:t>
      </w:r>
    </w:p>
    <w:p w:rsidR="002A3E24" w:rsidRPr="009A0EDE" w:rsidRDefault="002A3E24" w:rsidP="002A3E24">
      <w:pPr>
        <w:jc w:val="both"/>
        <w:rPr>
          <w:sz w:val="24"/>
          <w:szCs w:val="24"/>
        </w:rPr>
      </w:pPr>
    </w:p>
    <w:p w:rsidR="002A3E24" w:rsidRPr="009A0EDE" w:rsidRDefault="002A3E24" w:rsidP="002A3E24">
      <w:pPr>
        <w:jc w:val="both"/>
        <w:rPr>
          <w:sz w:val="24"/>
          <w:szCs w:val="24"/>
        </w:rPr>
      </w:pPr>
      <w:r w:rsidRPr="009A0EDE">
        <w:rPr>
          <w:sz w:val="24"/>
          <w:szCs w:val="24"/>
        </w:rPr>
        <w:t xml:space="preserve">All the statements copies of the certificates, documents etc., enclosed to    the   Technical bid shall be given page numbers on the right corner of each certificate, which shall be indicated in column (5) against each item. </w:t>
      </w:r>
    </w:p>
    <w:p w:rsidR="002A3E24" w:rsidRPr="009A0EDE" w:rsidRDefault="002A3E24" w:rsidP="002A3E24"/>
    <w:p w:rsidR="002A3E24" w:rsidRPr="009A0EDE" w:rsidRDefault="002A3E24" w:rsidP="002A3E24"/>
    <w:p w:rsidR="002A3E24" w:rsidRPr="009A0EDE" w:rsidRDefault="002A3E24" w:rsidP="002A3E24"/>
    <w:p w:rsidR="002A3E24" w:rsidRPr="009A0EDE" w:rsidRDefault="002A3E24" w:rsidP="002A3E24"/>
    <w:p w:rsidR="002A3E24" w:rsidRPr="009A0EDE" w:rsidRDefault="002A3E24" w:rsidP="002A3E24"/>
    <w:p w:rsidR="002A3E24" w:rsidRPr="009A0EDE" w:rsidRDefault="002A3E24" w:rsidP="002A3E24"/>
    <w:p w:rsidR="002A3E24" w:rsidRPr="009A0EDE" w:rsidRDefault="002A3E24" w:rsidP="002A3E24"/>
    <w:p w:rsidR="002A3E24" w:rsidRPr="009A0EDE" w:rsidRDefault="002A3E24" w:rsidP="002A3E24"/>
    <w:p w:rsidR="002A3E24" w:rsidRPr="009A0EDE" w:rsidRDefault="002A3E24" w:rsidP="002A3E24"/>
    <w:p w:rsidR="002A3E24" w:rsidRPr="009A0EDE" w:rsidRDefault="002A3E24" w:rsidP="002A3E24"/>
    <w:p w:rsidR="002A3E24" w:rsidRPr="009A0EDE" w:rsidRDefault="002A3E24" w:rsidP="002A3E24"/>
    <w:p w:rsidR="002A3E24" w:rsidRPr="009A0EDE" w:rsidRDefault="002A3E24" w:rsidP="002A3E24"/>
    <w:p w:rsidR="002A3E24" w:rsidRPr="009A0EDE" w:rsidRDefault="002A3E24" w:rsidP="002A3E24"/>
    <w:p w:rsidR="002A3E24" w:rsidRPr="009A0EDE" w:rsidRDefault="002A3E24" w:rsidP="002A3E24"/>
    <w:p w:rsidR="002A3E24" w:rsidRPr="009A0EDE" w:rsidRDefault="002A3E24" w:rsidP="002A3E24"/>
    <w:p w:rsidR="002A3E24" w:rsidRPr="009A0EDE" w:rsidRDefault="002A3E24" w:rsidP="002A3E24"/>
    <w:p w:rsidR="002A3E24" w:rsidRPr="009A0EDE" w:rsidRDefault="002A3E24" w:rsidP="002A3E24"/>
    <w:p w:rsidR="002A3E24" w:rsidRPr="009A0EDE" w:rsidRDefault="002A3E24" w:rsidP="002A3E24"/>
    <w:p w:rsidR="002A3E24" w:rsidRPr="009A0EDE" w:rsidRDefault="002A3E24" w:rsidP="002A3E24"/>
    <w:p w:rsidR="002A3E24" w:rsidRPr="009A0EDE" w:rsidRDefault="002A3E24" w:rsidP="002A3E24"/>
    <w:p w:rsidR="002A3E24" w:rsidRPr="009A0EDE" w:rsidRDefault="002A3E24" w:rsidP="002A3E24"/>
    <w:p w:rsidR="002A3E24" w:rsidRPr="009A0EDE" w:rsidRDefault="002A3E24" w:rsidP="002A3E24"/>
    <w:p w:rsidR="002A3E24" w:rsidRPr="009A0EDE" w:rsidRDefault="002A3E24" w:rsidP="002A3E24"/>
    <w:p w:rsidR="002A3E24" w:rsidRPr="009A0EDE" w:rsidRDefault="002A3E24" w:rsidP="002A3E24"/>
    <w:p w:rsidR="002A3E24" w:rsidRPr="009A0EDE" w:rsidRDefault="002A3E24" w:rsidP="002A3E24">
      <w:pPr>
        <w:jc w:val="center"/>
        <w:rPr>
          <w:b/>
          <w:sz w:val="24"/>
          <w:szCs w:val="24"/>
        </w:rPr>
      </w:pPr>
      <w:r w:rsidRPr="009A0EDE">
        <w:rPr>
          <w:b/>
          <w:sz w:val="24"/>
          <w:szCs w:val="24"/>
        </w:rPr>
        <w:lastRenderedPageBreak/>
        <w:t>STATEMENT – I</w:t>
      </w:r>
    </w:p>
    <w:p w:rsidR="002A3E24" w:rsidRPr="009A0EDE" w:rsidRDefault="002A3E24" w:rsidP="002A3E24">
      <w:pPr>
        <w:jc w:val="center"/>
        <w:rPr>
          <w:b/>
          <w:sz w:val="24"/>
          <w:szCs w:val="24"/>
        </w:rPr>
      </w:pPr>
    </w:p>
    <w:p w:rsidR="002A3E24" w:rsidRPr="009A0EDE" w:rsidRDefault="002A3E24" w:rsidP="002A3E24">
      <w:pPr>
        <w:ind w:firstLine="720"/>
        <w:jc w:val="both"/>
        <w:rPr>
          <w:sz w:val="24"/>
          <w:szCs w:val="24"/>
        </w:rPr>
      </w:pPr>
      <w:r w:rsidRPr="009A0EDE">
        <w:rPr>
          <w:sz w:val="24"/>
          <w:szCs w:val="24"/>
        </w:rPr>
        <w:t>Details of value of Electrical works (Turnover) executed in each year during the last three financial years by the Tenderer.</w:t>
      </w:r>
    </w:p>
    <w:p w:rsidR="002A3E24" w:rsidRPr="009A0EDE" w:rsidRDefault="002A3E24" w:rsidP="002A3E24">
      <w:pPr>
        <w:ind w:firstLine="720"/>
        <w:jc w:val="center"/>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3402"/>
        <w:gridCol w:w="3125"/>
      </w:tblGrid>
      <w:tr w:rsidR="002A3E24" w:rsidRPr="009A0EDE" w:rsidTr="00550706">
        <w:trPr>
          <w:trHeight w:val="267"/>
        </w:trPr>
        <w:tc>
          <w:tcPr>
            <w:tcW w:w="1134" w:type="dxa"/>
          </w:tcPr>
          <w:p w:rsidR="002A3E24" w:rsidRPr="009A0EDE" w:rsidRDefault="002A3E24" w:rsidP="00550706">
            <w:pPr>
              <w:jc w:val="center"/>
              <w:rPr>
                <w:b/>
                <w:sz w:val="24"/>
                <w:szCs w:val="24"/>
              </w:rPr>
            </w:pPr>
            <w:r w:rsidRPr="009A0EDE">
              <w:rPr>
                <w:b/>
                <w:sz w:val="24"/>
                <w:szCs w:val="24"/>
              </w:rPr>
              <w:t>Sl. No.</w:t>
            </w:r>
          </w:p>
        </w:tc>
        <w:tc>
          <w:tcPr>
            <w:tcW w:w="3402" w:type="dxa"/>
          </w:tcPr>
          <w:p w:rsidR="002A3E24" w:rsidRPr="009A0EDE" w:rsidRDefault="002A3E24" w:rsidP="00550706">
            <w:pPr>
              <w:jc w:val="center"/>
              <w:rPr>
                <w:b/>
                <w:sz w:val="24"/>
                <w:szCs w:val="24"/>
              </w:rPr>
            </w:pPr>
            <w:r w:rsidRPr="009A0EDE">
              <w:rPr>
                <w:b/>
                <w:sz w:val="24"/>
                <w:szCs w:val="24"/>
              </w:rPr>
              <w:t>Financial Year</w:t>
            </w:r>
          </w:p>
        </w:tc>
        <w:tc>
          <w:tcPr>
            <w:tcW w:w="3125" w:type="dxa"/>
          </w:tcPr>
          <w:p w:rsidR="002A3E24" w:rsidRPr="009A0EDE" w:rsidRDefault="002A3E24" w:rsidP="00550706">
            <w:pPr>
              <w:jc w:val="center"/>
              <w:rPr>
                <w:b/>
                <w:sz w:val="24"/>
                <w:szCs w:val="24"/>
              </w:rPr>
            </w:pPr>
            <w:r w:rsidRPr="009A0EDE">
              <w:rPr>
                <w:b/>
                <w:sz w:val="24"/>
                <w:szCs w:val="24"/>
              </w:rPr>
              <w:t>Value in Rs.</w:t>
            </w:r>
          </w:p>
        </w:tc>
      </w:tr>
      <w:tr w:rsidR="002A3E24" w:rsidRPr="009A0EDE" w:rsidTr="00550706">
        <w:trPr>
          <w:trHeight w:val="1147"/>
        </w:trPr>
        <w:tc>
          <w:tcPr>
            <w:tcW w:w="1134" w:type="dxa"/>
          </w:tcPr>
          <w:p w:rsidR="002A3E24" w:rsidRPr="009A0EDE" w:rsidRDefault="002A3E24" w:rsidP="00550706">
            <w:pPr>
              <w:jc w:val="both"/>
              <w:rPr>
                <w:sz w:val="24"/>
                <w:szCs w:val="24"/>
              </w:rPr>
            </w:pPr>
            <w:r w:rsidRPr="009A0EDE">
              <w:rPr>
                <w:sz w:val="24"/>
                <w:szCs w:val="24"/>
              </w:rPr>
              <w:t xml:space="preserve">      1.</w:t>
            </w:r>
          </w:p>
          <w:p w:rsidR="002A3E24" w:rsidRPr="009A0EDE" w:rsidRDefault="002A3E24" w:rsidP="00550706">
            <w:pPr>
              <w:jc w:val="center"/>
              <w:rPr>
                <w:sz w:val="24"/>
                <w:szCs w:val="24"/>
              </w:rPr>
            </w:pPr>
            <w:r w:rsidRPr="009A0EDE">
              <w:rPr>
                <w:sz w:val="24"/>
                <w:szCs w:val="24"/>
              </w:rPr>
              <w:t>2.</w:t>
            </w:r>
          </w:p>
          <w:p w:rsidR="002A3E24" w:rsidRPr="009A0EDE" w:rsidRDefault="002A3E24" w:rsidP="00550706">
            <w:pPr>
              <w:jc w:val="center"/>
              <w:rPr>
                <w:sz w:val="24"/>
                <w:szCs w:val="24"/>
              </w:rPr>
            </w:pPr>
            <w:r w:rsidRPr="009A0EDE">
              <w:rPr>
                <w:sz w:val="24"/>
                <w:szCs w:val="24"/>
              </w:rPr>
              <w:t>3.</w:t>
            </w:r>
          </w:p>
        </w:tc>
        <w:tc>
          <w:tcPr>
            <w:tcW w:w="3402" w:type="dxa"/>
          </w:tcPr>
          <w:p w:rsidR="002A3E24" w:rsidRPr="009A0EDE" w:rsidRDefault="002A3E24" w:rsidP="00550706">
            <w:pPr>
              <w:jc w:val="center"/>
              <w:rPr>
                <w:sz w:val="24"/>
                <w:szCs w:val="24"/>
              </w:rPr>
            </w:pPr>
            <w:r w:rsidRPr="009A0EDE">
              <w:rPr>
                <w:sz w:val="24"/>
                <w:szCs w:val="24"/>
              </w:rPr>
              <w:t>2014-2015</w:t>
            </w:r>
          </w:p>
          <w:p w:rsidR="002A3E24" w:rsidRPr="009A0EDE" w:rsidRDefault="002A3E24" w:rsidP="00550706">
            <w:pPr>
              <w:jc w:val="center"/>
              <w:rPr>
                <w:sz w:val="24"/>
                <w:szCs w:val="24"/>
              </w:rPr>
            </w:pPr>
            <w:r w:rsidRPr="009A0EDE">
              <w:rPr>
                <w:sz w:val="24"/>
                <w:szCs w:val="24"/>
              </w:rPr>
              <w:t>2015-2016</w:t>
            </w:r>
          </w:p>
          <w:p w:rsidR="002A3E24" w:rsidRPr="009A0EDE" w:rsidRDefault="002A3E24" w:rsidP="00550706">
            <w:pPr>
              <w:jc w:val="center"/>
              <w:rPr>
                <w:sz w:val="24"/>
              </w:rPr>
            </w:pPr>
            <w:r w:rsidRPr="009A0EDE">
              <w:rPr>
                <w:sz w:val="24"/>
              </w:rPr>
              <w:t>2016-2017</w:t>
            </w:r>
          </w:p>
        </w:tc>
        <w:tc>
          <w:tcPr>
            <w:tcW w:w="3125" w:type="dxa"/>
          </w:tcPr>
          <w:p w:rsidR="002A3E24" w:rsidRPr="009A0EDE" w:rsidRDefault="002A3E24" w:rsidP="00550706">
            <w:pPr>
              <w:jc w:val="both"/>
              <w:rPr>
                <w:sz w:val="24"/>
                <w:szCs w:val="24"/>
              </w:rPr>
            </w:pPr>
          </w:p>
        </w:tc>
      </w:tr>
    </w:tbl>
    <w:p w:rsidR="002A3E24" w:rsidRPr="009A0EDE" w:rsidRDefault="002A3E24" w:rsidP="002A3E24">
      <w:pPr>
        <w:jc w:val="both"/>
        <w:rPr>
          <w:sz w:val="24"/>
          <w:szCs w:val="24"/>
        </w:rPr>
      </w:pPr>
    </w:p>
    <w:p w:rsidR="002A3E24" w:rsidRPr="009A0EDE" w:rsidRDefault="002A3E24" w:rsidP="002A3E24">
      <w:pPr>
        <w:ind w:firstLine="720"/>
        <w:jc w:val="both"/>
        <w:rPr>
          <w:color w:val="000000"/>
          <w:sz w:val="24"/>
          <w:szCs w:val="24"/>
        </w:rPr>
      </w:pPr>
      <w:r w:rsidRPr="009A0EDE">
        <w:rPr>
          <w:sz w:val="24"/>
          <w:szCs w:val="24"/>
        </w:rPr>
        <w:t>Attach certificate(s) issued by the Executive Engineer or concerned head of the department showing work wise / year wise value of work done in respect of all the works executed by the Tenderer during last three years</w:t>
      </w:r>
      <w:r w:rsidRPr="009A0EDE">
        <w:rPr>
          <w:sz w:val="24"/>
          <w:szCs w:val="24"/>
        </w:rPr>
        <w:tab/>
      </w:r>
    </w:p>
    <w:p w:rsidR="002A3E24" w:rsidRPr="009A0EDE" w:rsidRDefault="002A3E24" w:rsidP="002A3E24">
      <w:pPr>
        <w:jc w:val="right"/>
        <w:rPr>
          <w:b/>
          <w:sz w:val="24"/>
          <w:szCs w:val="24"/>
        </w:rPr>
      </w:pPr>
    </w:p>
    <w:p w:rsidR="002A3E24" w:rsidRPr="009A0EDE" w:rsidRDefault="002A3E24" w:rsidP="002A3E24">
      <w:pPr>
        <w:jc w:val="right"/>
        <w:rPr>
          <w:b/>
          <w:sz w:val="24"/>
          <w:szCs w:val="24"/>
        </w:rPr>
      </w:pPr>
    </w:p>
    <w:p w:rsidR="002A3E24" w:rsidRPr="009A0EDE" w:rsidRDefault="002A3E24" w:rsidP="002A3E24">
      <w:pPr>
        <w:jc w:val="right"/>
        <w:rPr>
          <w:b/>
          <w:sz w:val="24"/>
          <w:szCs w:val="24"/>
        </w:rPr>
      </w:pPr>
      <w:r w:rsidRPr="009A0EDE">
        <w:rPr>
          <w:b/>
          <w:sz w:val="24"/>
          <w:szCs w:val="24"/>
        </w:rPr>
        <w:t>Signature of the Contractor</w:t>
      </w:r>
    </w:p>
    <w:p w:rsidR="002A3E24" w:rsidRPr="009A0EDE" w:rsidRDefault="002A3E24" w:rsidP="002A3E24">
      <w:pPr>
        <w:rPr>
          <w:b/>
          <w:sz w:val="24"/>
          <w:szCs w:val="24"/>
        </w:rPr>
      </w:pPr>
    </w:p>
    <w:p w:rsidR="002A3E24" w:rsidRPr="009A0EDE" w:rsidRDefault="002A3E24" w:rsidP="002A3E24">
      <w:pPr>
        <w:jc w:val="center"/>
        <w:rPr>
          <w:b/>
          <w:sz w:val="24"/>
          <w:szCs w:val="24"/>
        </w:rPr>
      </w:pPr>
    </w:p>
    <w:p w:rsidR="002A3E24" w:rsidRPr="009A0EDE" w:rsidRDefault="002A3E24" w:rsidP="002A3E24">
      <w:pPr>
        <w:jc w:val="center"/>
        <w:rPr>
          <w:b/>
          <w:sz w:val="24"/>
          <w:szCs w:val="24"/>
        </w:rPr>
      </w:pPr>
      <w:r w:rsidRPr="009A0EDE">
        <w:rPr>
          <w:b/>
          <w:sz w:val="24"/>
          <w:szCs w:val="24"/>
        </w:rPr>
        <w:t>STATEMENT – II</w:t>
      </w:r>
    </w:p>
    <w:p w:rsidR="002A3E24" w:rsidRPr="009A0EDE" w:rsidRDefault="002A3E24" w:rsidP="002A3E24">
      <w:pPr>
        <w:jc w:val="right"/>
        <w:rPr>
          <w:sz w:val="24"/>
          <w:szCs w:val="24"/>
        </w:rPr>
      </w:pPr>
    </w:p>
    <w:p w:rsidR="002A3E24" w:rsidRPr="009A0EDE" w:rsidRDefault="002A3E24" w:rsidP="002A3E24">
      <w:pPr>
        <w:ind w:firstLine="720"/>
        <w:jc w:val="both"/>
        <w:rPr>
          <w:sz w:val="24"/>
          <w:szCs w:val="24"/>
        </w:rPr>
      </w:pPr>
      <w:r w:rsidRPr="009A0EDE">
        <w:rPr>
          <w:sz w:val="24"/>
          <w:szCs w:val="24"/>
        </w:rPr>
        <w:t>Details of similar electrical works completed in the name of the Tenderer during the last five financial years.</w:t>
      </w:r>
    </w:p>
    <w:p w:rsidR="002A3E24" w:rsidRPr="009A0EDE" w:rsidRDefault="002A3E24" w:rsidP="002A3E24">
      <w:pPr>
        <w:ind w:firstLine="720"/>
        <w:jc w:val="both"/>
        <w:rPr>
          <w:sz w:val="24"/>
          <w:szCs w:val="24"/>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9"/>
        <w:gridCol w:w="2410"/>
        <w:gridCol w:w="1701"/>
        <w:gridCol w:w="1813"/>
        <w:gridCol w:w="1305"/>
      </w:tblGrid>
      <w:tr w:rsidR="002A3E24" w:rsidRPr="009A0EDE" w:rsidTr="00550706">
        <w:trPr>
          <w:cantSplit/>
          <w:trHeight w:val="204"/>
        </w:trPr>
        <w:tc>
          <w:tcPr>
            <w:tcW w:w="499" w:type="dxa"/>
            <w:vAlign w:val="center"/>
          </w:tcPr>
          <w:p w:rsidR="002A3E24" w:rsidRPr="009A0EDE" w:rsidRDefault="002A3E24" w:rsidP="00550706">
            <w:pPr>
              <w:jc w:val="center"/>
              <w:rPr>
                <w:sz w:val="24"/>
                <w:szCs w:val="24"/>
              </w:rPr>
            </w:pPr>
            <w:r w:rsidRPr="009A0EDE">
              <w:rPr>
                <w:sz w:val="24"/>
                <w:szCs w:val="24"/>
              </w:rPr>
              <w:t>Sl. No</w:t>
            </w:r>
          </w:p>
        </w:tc>
        <w:tc>
          <w:tcPr>
            <w:tcW w:w="2410" w:type="dxa"/>
            <w:vAlign w:val="center"/>
          </w:tcPr>
          <w:p w:rsidR="002A3E24" w:rsidRPr="009A0EDE" w:rsidRDefault="002A3E24" w:rsidP="00550706">
            <w:pPr>
              <w:jc w:val="center"/>
              <w:rPr>
                <w:sz w:val="24"/>
                <w:szCs w:val="24"/>
              </w:rPr>
            </w:pPr>
            <w:r w:rsidRPr="009A0EDE">
              <w:rPr>
                <w:sz w:val="24"/>
                <w:szCs w:val="24"/>
              </w:rPr>
              <w:t>Name of the work</w:t>
            </w:r>
          </w:p>
        </w:tc>
        <w:tc>
          <w:tcPr>
            <w:tcW w:w="1701" w:type="dxa"/>
            <w:vAlign w:val="center"/>
          </w:tcPr>
          <w:p w:rsidR="002A3E24" w:rsidRPr="009A0EDE" w:rsidRDefault="002A3E24" w:rsidP="00550706">
            <w:pPr>
              <w:jc w:val="center"/>
              <w:rPr>
                <w:sz w:val="24"/>
                <w:szCs w:val="24"/>
              </w:rPr>
            </w:pPr>
            <w:r w:rsidRPr="009A0EDE">
              <w:rPr>
                <w:sz w:val="24"/>
                <w:szCs w:val="24"/>
              </w:rPr>
              <w:t>Address  of Agt. Concluding Authority</w:t>
            </w:r>
          </w:p>
        </w:tc>
        <w:tc>
          <w:tcPr>
            <w:tcW w:w="1813" w:type="dxa"/>
            <w:vAlign w:val="center"/>
          </w:tcPr>
          <w:p w:rsidR="002A3E24" w:rsidRPr="009A0EDE" w:rsidRDefault="002A3E24" w:rsidP="00550706">
            <w:pPr>
              <w:jc w:val="center"/>
              <w:rPr>
                <w:sz w:val="24"/>
                <w:szCs w:val="24"/>
              </w:rPr>
            </w:pPr>
            <w:r w:rsidRPr="009A0EDE">
              <w:rPr>
                <w:sz w:val="24"/>
                <w:szCs w:val="24"/>
              </w:rPr>
              <w:t>Agreement No. &amp; dated.</w:t>
            </w:r>
          </w:p>
          <w:p w:rsidR="002A3E24" w:rsidRPr="009A0EDE" w:rsidRDefault="002A3E24" w:rsidP="00550706">
            <w:pPr>
              <w:jc w:val="center"/>
              <w:rPr>
                <w:sz w:val="24"/>
                <w:szCs w:val="24"/>
              </w:rPr>
            </w:pPr>
            <w:r w:rsidRPr="009A0EDE">
              <w:rPr>
                <w:sz w:val="24"/>
                <w:szCs w:val="24"/>
              </w:rPr>
              <w:t>With telephone number</w:t>
            </w:r>
          </w:p>
        </w:tc>
        <w:tc>
          <w:tcPr>
            <w:tcW w:w="1305" w:type="dxa"/>
            <w:vAlign w:val="center"/>
          </w:tcPr>
          <w:p w:rsidR="002A3E24" w:rsidRPr="009A0EDE" w:rsidRDefault="002A3E24" w:rsidP="00550706">
            <w:pPr>
              <w:jc w:val="center"/>
              <w:rPr>
                <w:sz w:val="24"/>
                <w:szCs w:val="24"/>
              </w:rPr>
            </w:pPr>
            <w:r w:rsidRPr="009A0EDE">
              <w:rPr>
                <w:sz w:val="24"/>
                <w:szCs w:val="24"/>
              </w:rPr>
              <w:t>Value of Contract</w:t>
            </w:r>
          </w:p>
        </w:tc>
      </w:tr>
      <w:tr w:rsidR="002A3E24" w:rsidRPr="009A0EDE" w:rsidTr="00550706">
        <w:trPr>
          <w:cantSplit/>
          <w:trHeight w:val="332"/>
        </w:trPr>
        <w:tc>
          <w:tcPr>
            <w:tcW w:w="499" w:type="dxa"/>
            <w:vAlign w:val="center"/>
          </w:tcPr>
          <w:p w:rsidR="002A3E24" w:rsidRPr="009A0EDE" w:rsidRDefault="002A3E24" w:rsidP="00550706">
            <w:pPr>
              <w:jc w:val="center"/>
              <w:rPr>
                <w:sz w:val="24"/>
                <w:szCs w:val="24"/>
              </w:rPr>
            </w:pPr>
            <w:r w:rsidRPr="009A0EDE">
              <w:rPr>
                <w:sz w:val="24"/>
                <w:szCs w:val="24"/>
              </w:rPr>
              <w:t>1</w:t>
            </w:r>
          </w:p>
        </w:tc>
        <w:tc>
          <w:tcPr>
            <w:tcW w:w="2410" w:type="dxa"/>
            <w:vAlign w:val="center"/>
          </w:tcPr>
          <w:p w:rsidR="002A3E24" w:rsidRPr="009A0EDE" w:rsidRDefault="002A3E24" w:rsidP="00550706">
            <w:pPr>
              <w:jc w:val="center"/>
              <w:rPr>
                <w:sz w:val="24"/>
                <w:szCs w:val="24"/>
              </w:rPr>
            </w:pPr>
            <w:r w:rsidRPr="009A0EDE">
              <w:rPr>
                <w:sz w:val="24"/>
                <w:szCs w:val="24"/>
              </w:rPr>
              <w:t>2</w:t>
            </w:r>
          </w:p>
        </w:tc>
        <w:tc>
          <w:tcPr>
            <w:tcW w:w="1701" w:type="dxa"/>
            <w:vAlign w:val="center"/>
          </w:tcPr>
          <w:p w:rsidR="002A3E24" w:rsidRPr="009A0EDE" w:rsidRDefault="002A3E24" w:rsidP="00550706">
            <w:pPr>
              <w:jc w:val="center"/>
              <w:rPr>
                <w:sz w:val="24"/>
                <w:szCs w:val="24"/>
              </w:rPr>
            </w:pPr>
            <w:r w:rsidRPr="009A0EDE">
              <w:rPr>
                <w:sz w:val="24"/>
                <w:szCs w:val="24"/>
              </w:rPr>
              <w:t>3</w:t>
            </w:r>
          </w:p>
        </w:tc>
        <w:tc>
          <w:tcPr>
            <w:tcW w:w="1813" w:type="dxa"/>
            <w:vAlign w:val="center"/>
          </w:tcPr>
          <w:p w:rsidR="002A3E24" w:rsidRPr="009A0EDE" w:rsidRDefault="002A3E24" w:rsidP="00550706">
            <w:pPr>
              <w:jc w:val="center"/>
              <w:rPr>
                <w:sz w:val="24"/>
                <w:szCs w:val="24"/>
              </w:rPr>
            </w:pPr>
            <w:r w:rsidRPr="009A0EDE">
              <w:rPr>
                <w:sz w:val="24"/>
                <w:szCs w:val="24"/>
              </w:rPr>
              <w:t>4</w:t>
            </w:r>
          </w:p>
        </w:tc>
        <w:tc>
          <w:tcPr>
            <w:tcW w:w="1305" w:type="dxa"/>
            <w:vAlign w:val="center"/>
          </w:tcPr>
          <w:p w:rsidR="002A3E24" w:rsidRPr="009A0EDE" w:rsidRDefault="002A3E24" w:rsidP="00550706">
            <w:pPr>
              <w:jc w:val="center"/>
              <w:rPr>
                <w:sz w:val="24"/>
                <w:szCs w:val="24"/>
              </w:rPr>
            </w:pPr>
            <w:r w:rsidRPr="009A0EDE">
              <w:rPr>
                <w:sz w:val="24"/>
                <w:szCs w:val="24"/>
              </w:rPr>
              <w:t>5</w:t>
            </w:r>
          </w:p>
        </w:tc>
      </w:tr>
    </w:tbl>
    <w:p w:rsidR="002A3E24" w:rsidRPr="009A0EDE" w:rsidRDefault="002A3E24" w:rsidP="002A3E24">
      <w:pPr>
        <w:jc w:val="both"/>
        <w:rPr>
          <w:sz w:val="24"/>
          <w:szCs w:val="24"/>
        </w:rPr>
      </w:pPr>
      <w:r w:rsidRPr="009A0EDE">
        <w:rPr>
          <w:sz w:val="24"/>
          <w:szCs w:val="24"/>
        </w:rPr>
        <w:tab/>
      </w:r>
    </w:p>
    <w:p w:rsidR="002A3E24" w:rsidRPr="009A0EDE" w:rsidRDefault="002A3E24" w:rsidP="002A3E24">
      <w:pPr>
        <w:jc w:val="both"/>
        <w:rPr>
          <w:sz w:val="24"/>
          <w:szCs w:val="24"/>
        </w:rPr>
      </w:pPr>
    </w:p>
    <w:tbl>
      <w:tblPr>
        <w:tblW w:w="8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407"/>
        <w:gridCol w:w="879"/>
        <w:gridCol w:w="1080"/>
        <w:gridCol w:w="900"/>
        <w:gridCol w:w="900"/>
        <w:gridCol w:w="900"/>
        <w:gridCol w:w="1440"/>
      </w:tblGrid>
      <w:tr w:rsidR="002A3E24" w:rsidRPr="009A0EDE" w:rsidTr="00550706">
        <w:trPr>
          <w:cantSplit/>
          <w:trHeight w:val="611"/>
        </w:trPr>
        <w:tc>
          <w:tcPr>
            <w:tcW w:w="1440" w:type="dxa"/>
            <w:vMerge w:val="restart"/>
            <w:vAlign w:val="center"/>
          </w:tcPr>
          <w:p w:rsidR="002A3E24" w:rsidRPr="009A0EDE" w:rsidRDefault="002A3E24" w:rsidP="00550706">
            <w:pPr>
              <w:jc w:val="center"/>
              <w:rPr>
                <w:sz w:val="24"/>
                <w:szCs w:val="24"/>
              </w:rPr>
            </w:pPr>
            <w:r w:rsidRPr="009A0EDE">
              <w:rPr>
                <w:sz w:val="24"/>
                <w:szCs w:val="24"/>
              </w:rPr>
              <w:t>Stipulated period of completion</w:t>
            </w:r>
          </w:p>
        </w:tc>
        <w:tc>
          <w:tcPr>
            <w:tcW w:w="1407" w:type="dxa"/>
            <w:vMerge w:val="restart"/>
            <w:vAlign w:val="center"/>
          </w:tcPr>
          <w:p w:rsidR="002A3E24" w:rsidRPr="009A0EDE" w:rsidRDefault="002A3E24" w:rsidP="00550706">
            <w:pPr>
              <w:jc w:val="center"/>
              <w:rPr>
                <w:sz w:val="24"/>
                <w:szCs w:val="24"/>
              </w:rPr>
            </w:pPr>
            <w:r w:rsidRPr="009A0EDE">
              <w:rPr>
                <w:sz w:val="24"/>
                <w:szCs w:val="24"/>
              </w:rPr>
              <w:t>Actual date of completion</w:t>
            </w:r>
          </w:p>
        </w:tc>
        <w:tc>
          <w:tcPr>
            <w:tcW w:w="4659" w:type="dxa"/>
            <w:gridSpan w:val="5"/>
            <w:vAlign w:val="center"/>
          </w:tcPr>
          <w:p w:rsidR="002A3E24" w:rsidRPr="009A0EDE" w:rsidRDefault="002A3E24" w:rsidP="00550706">
            <w:pPr>
              <w:jc w:val="center"/>
              <w:rPr>
                <w:sz w:val="24"/>
                <w:szCs w:val="24"/>
              </w:rPr>
            </w:pPr>
            <w:r w:rsidRPr="009A0EDE">
              <w:rPr>
                <w:sz w:val="24"/>
                <w:szCs w:val="24"/>
              </w:rPr>
              <w:t>Value of work done year wise during the last ‘five’ years.</w:t>
            </w:r>
          </w:p>
        </w:tc>
        <w:tc>
          <w:tcPr>
            <w:tcW w:w="1440" w:type="dxa"/>
          </w:tcPr>
          <w:p w:rsidR="002A3E24" w:rsidRPr="009A0EDE" w:rsidRDefault="002A3E24" w:rsidP="00550706">
            <w:pPr>
              <w:jc w:val="center"/>
              <w:rPr>
                <w:sz w:val="24"/>
                <w:szCs w:val="24"/>
              </w:rPr>
            </w:pPr>
            <w:r w:rsidRPr="009A0EDE">
              <w:rPr>
                <w:sz w:val="24"/>
                <w:szCs w:val="24"/>
              </w:rPr>
              <w:t>Total value of work done.</w:t>
            </w:r>
          </w:p>
        </w:tc>
      </w:tr>
      <w:tr w:rsidR="002A3E24" w:rsidRPr="009A0EDE" w:rsidTr="00550706">
        <w:trPr>
          <w:cantSplit/>
          <w:trHeight w:val="184"/>
        </w:trPr>
        <w:tc>
          <w:tcPr>
            <w:tcW w:w="1440" w:type="dxa"/>
            <w:vMerge/>
            <w:vAlign w:val="center"/>
          </w:tcPr>
          <w:p w:rsidR="002A3E24" w:rsidRPr="009A0EDE" w:rsidRDefault="002A3E24" w:rsidP="00550706">
            <w:pPr>
              <w:jc w:val="center"/>
              <w:rPr>
                <w:sz w:val="24"/>
                <w:szCs w:val="24"/>
              </w:rPr>
            </w:pPr>
          </w:p>
        </w:tc>
        <w:tc>
          <w:tcPr>
            <w:tcW w:w="1407" w:type="dxa"/>
            <w:vMerge/>
            <w:vAlign w:val="center"/>
          </w:tcPr>
          <w:p w:rsidR="002A3E24" w:rsidRPr="009A0EDE" w:rsidRDefault="002A3E24" w:rsidP="00550706">
            <w:pPr>
              <w:jc w:val="center"/>
              <w:rPr>
                <w:sz w:val="24"/>
                <w:szCs w:val="24"/>
              </w:rPr>
            </w:pPr>
          </w:p>
        </w:tc>
        <w:tc>
          <w:tcPr>
            <w:tcW w:w="879" w:type="dxa"/>
            <w:vAlign w:val="center"/>
          </w:tcPr>
          <w:p w:rsidR="002A3E24" w:rsidRPr="009A0EDE" w:rsidRDefault="002A3E24" w:rsidP="00550706">
            <w:pPr>
              <w:jc w:val="center"/>
              <w:rPr>
                <w:sz w:val="24"/>
                <w:szCs w:val="24"/>
              </w:rPr>
            </w:pPr>
            <w:r w:rsidRPr="009A0EDE">
              <w:rPr>
                <w:sz w:val="24"/>
                <w:szCs w:val="24"/>
              </w:rPr>
              <w:t>1</w:t>
            </w:r>
            <w:r w:rsidRPr="009A0EDE">
              <w:rPr>
                <w:sz w:val="24"/>
                <w:szCs w:val="24"/>
                <w:vertAlign w:val="superscript"/>
              </w:rPr>
              <w:t>st</w:t>
            </w:r>
            <w:r w:rsidRPr="009A0EDE">
              <w:rPr>
                <w:sz w:val="24"/>
                <w:szCs w:val="24"/>
              </w:rPr>
              <w:t xml:space="preserve"> Year</w:t>
            </w:r>
          </w:p>
        </w:tc>
        <w:tc>
          <w:tcPr>
            <w:tcW w:w="1080" w:type="dxa"/>
            <w:vAlign w:val="center"/>
          </w:tcPr>
          <w:p w:rsidR="002A3E24" w:rsidRPr="009A0EDE" w:rsidRDefault="002A3E24" w:rsidP="00550706">
            <w:pPr>
              <w:jc w:val="center"/>
              <w:rPr>
                <w:sz w:val="24"/>
                <w:szCs w:val="24"/>
              </w:rPr>
            </w:pPr>
            <w:r w:rsidRPr="009A0EDE">
              <w:rPr>
                <w:sz w:val="24"/>
                <w:szCs w:val="24"/>
              </w:rPr>
              <w:t>2</w:t>
            </w:r>
            <w:r w:rsidRPr="009A0EDE">
              <w:rPr>
                <w:sz w:val="24"/>
                <w:szCs w:val="24"/>
                <w:vertAlign w:val="superscript"/>
              </w:rPr>
              <w:t>nd</w:t>
            </w:r>
            <w:r w:rsidRPr="009A0EDE">
              <w:rPr>
                <w:sz w:val="24"/>
                <w:szCs w:val="24"/>
              </w:rPr>
              <w:t xml:space="preserve"> Year</w:t>
            </w:r>
          </w:p>
        </w:tc>
        <w:tc>
          <w:tcPr>
            <w:tcW w:w="900" w:type="dxa"/>
            <w:vAlign w:val="center"/>
          </w:tcPr>
          <w:p w:rsidR="002A3E24" w:rsidRPr="009A0EDE" w:rsidRDefault="002A3E24" w:rsidP="00550706">
            <w:pPr>
              <w:jc w:val="center"/>
              <w:rPr>
                <w:sz w:val="24"/>
                <w:szCs w:val="24"/>
              </w:rPr>
            </w:pPr>
            <w:r w:rsidRPr="009A0EDE">
              <w:rPr>
                <w:sz w:val="24"/>
                <w:szCs w:val="24"/>
              </w:rPr>
              <w:t>3</w:t>
            </w:r>
            <w:r w:rsidRPr="009A0EDE">
              <w:rPr>
                <w:sz w:val="24"/>
                <w:szCs w:val="24"/>
                <w:vertAlign w:val="superscript"/>
              </w:rPr>
              <w:t>rd</w:t>
            </w:r>
            <w:r w:rsidRPr="009A0EDE">
              <w:rPr>
                <w:sz w:val="24"/>
                <w:szCs w:val="24"/>
              </w:rPr>
              <w:t xml:space="preserve"> Year</w:t>
            </w:r>
          </w:p>
        </w:tc>
        <w:tc>
          <w:tcPr>
            <w:tcW w:w="900" w:type="dxa"/>
            <w:vAlign w:val="center"/>
          </w:tcPr>
          <w:p w:rsidR="002A3E24" w:rsidRPr="009A0EDE" w:rsidRDefault="002A3E24" w:rsidP="00550706">
            <w:pPr>
              <w:jc w:val="center"/>
              <w:rPr>
                <w:sz w:val="24"/>
                <w:szCs w:val="24"/>
              </w:rPr>
            </w:pPr>
            <w:r w:rsidRPr="009A0EDE">
              <w:rPr>
                <w:sz w:val="24"/>
                <w:szCs w:val="24"/>
              </w:rPr>
              <w:t>4</w:t>
            </w:r>
            <w:r w:rsidRPr="009A0EDE">
              <w:rPr>
                <w:sz w:val="24"/>
                <w:szCs w:val="24"/>
                <w:vertAlign w:val="superscript"/>
              </w:rPr>
              <w:t>th</w:t>
            </w:r>
            <w:r w:rsidRPr="009A0EDE">
              <w:rPr>
                <w:sz w:val="24"/>
                <w:szCs w:val="24"/>
              </w:rPr>
              <w:t xml:space="preserve"> Year</w:t>
            </w:r>
          </w:p>
        </w:tc>
        <w:tc>
          <w:tcPr>
            <w:tcW w:w="900" w:type="dxa"/>
            <w:vAlign w:val="center"/>
          </w:tcPr>
          <w:p w:rsidR="002A3E24" w:rsidRPr="009A0EDE" w:rsidRDefault="002A3E24" w:rsidP="00550706">
            <w:pPr>
              <w:jc w:val="center"/>
              <w:rPr>
                <w:sz w:val="24"/>
                <w:szCs w:val="24"/>
              </w:rPr>
            </w:pPr>
            <w:r w:rsidRPr="009A0EDE">
              <w:rPr>
                <w:sz w:val="24"/>
                <w:szCs w:val="24"/>
              </w:rPr>
              <w:t>5</w:t>
            </w:r>
            <w:r w:rsidRPr="009A0EDE">
              <w:rPr>
                <w:sz w:val="24"/>
                <w:szCs w:val="24"/>
                <w:vertAlign w:val="superscript"/>
              </w:rPr>
              <w:t>th</w:t>
            </w:r>
            <w:r w:rsidRPr="009A0EDE">
              <w:rPr>
                <w:sz w:val="24"/>
                <w:szCs w:val="24"/>
              </w:rPr>
              <w:t xml:space="preserve"> Year</w:t>
            </w:r>
          </w:p>
        </w:tc>
        <w:tc>
          <w:tcPr>
            <w:tcW w:w="1440" w:type="dxa"/>
          </w:tcPr>
          <w:p w:rsidR="002A3E24" w:rsidRPr="009A0EDE" w:rsidRDefault="002A3E24" w:rsidP="00550706">
            <w:pPr>
              <w:jc w:val="center"/>
              <w:rPr>
                <w:sz w:val="24"/>
                <w:szCs w:val="24"/>
              </w:rPr>
            </w:pPr>
          </w:p>
        </w:tc>
      </w:tr>
      <w:tr w:rsidR="002A3E24" w:rsidRPr="009A0EDE" w:rsidTr="00550706">
        <w:trPr>
          <w:trHeight w:val="178"/>
        </w:trPr>
        <w:tc>
          <w:tcPr>
            <w:tcW w:w="1440" w:type="dxa"/>
            <w:vAlign w:val="center"/>
          </w:tcPr>
          <w:p w:rsidR="002A3E24" w:rsidRPr="009A0EDE" w:rsidRDefault="002A3E24" w:rsidP="00550706">
            <w:pPr>
              <w:jc w:val="center"/>
              <w:rPr>
                <w:sz w:val="24"/>
                <w:szCs w:val="24"/>
              </w:rPr>
            </w:pPr>
            <w:r w:rsidRPr="009A0EDE">
              <w:rPr>
                <w:sz w:val="24"/>
                <w:szCs w:val="24"/>
              </w:rPr>
              <w:t>6</w:t>
            </w:r>
          </w:p>
        </w:tc>
        <w:tc>
          <w:tcPr>
            <w:tcW w:w="1407" w:type="dxa"/>
            <w:vAlign w:val="center"/>
          </w:tcPr>
          <w:p w:rsidR="002A3E24" w:rsidRPr="009A0EDE" w:rsidRDefault="002A3E24" w:rsidP="00550706">
            <w:pPr>
              <w:jc w:val="center"/>
              <w:rPr>
                <w:sz w:val="24"/>
                <w:szCs w:val="24"/>
              </w:rPr>
            </w:pPr>
            <w:r w:rsidRPr="009A0EDE">
              <w:rPr>
                <w:sz w:val="24"/>
                <w:szCs w:val="24"/>
              </w:rPr>
              <w:t>7</w:t>
            </w:r>
          </w:p>
        </w:tc>
        <w:tc>
          <w:tcPr>
            <w:tcW w:w="879" w:type="dxa"/>
            <w:vAlign w:val="center"/>
          </w:tcPr>
          <w:p w:rsidR="002A3E24" w:rsidRPr="009A0EDE" w:rsidRDefault="002A3E24" w:rsidP="00550706">
            <w:pPr>
              <w:jc w:val="center"/>
              <w:rPr>
                <w:sz w:val="24"/>
                <w:szCs w:val="24"/>
              </w:rPr>
            </w:pPr>
            <w:r w:rsidRPr="009A0EDE">
              <w:rPr>
                <w:sz w:val="24"/>
                <w:szCs w:val="24"/>
              </w:rPr>
              <w:t>8</w:t>
            </w:r>
          </w:p>
        </w:tc>
        <w:tc>
          <w:tcPr>
            <w:tcW w:w="1080" w:type="dxa"/>
            <w:vAlign w:val="center"/>
          </w:tcPr>
          <w:p w:rsidR="002A3E24" w:rsidRPr="009A0EDE" w:rsidRDefault="002A3E24" w:rsidP="00550706">
            <w:pPr>
              <w:jc w:val="center"/>
              <w:rPr>
                <w:sz w:val="24"/>
                <w:szCs w:val="24"/>
              </w:rPr>
            </w:pPr>
            <w:r w:rsidRPr="009A0EDE">
              <w:rPr>
                <w:sz w:val="24"/>
                <w:szCs w:val="24"/>
              </w:rPr>
              <w:t>9</w:t>
            </w:r>
          </w:p>
        </w:tc>
        <w:tc>
          <w:tcPr>
            <w:tcW w:w="900" w:type="dxa"/>
            <w:vAlign w:val="center"/>
          </w:tcPr>
          <w:p w:rsidR="002A3E24" w:rsidRPr="009A0EDE" w:rsidRDefault="002A3E24" w:rsidP="00550706">
            <w:pPr>
              <w:jc w:val="center"/>
              <w:rPr>
                <w:sz w:val="24"/>
                <w:szCs w:val="24"/>
              </w:rPr>
            </w:pPr>
            <w:r w:rsidRPr="009A0EDE">
              <w:rPr>
                <w:sz w:val="24"/>
                <w:szCs w:val="24"/>
              </w:rPr>
              <w:t>10</w:t>
            </w:r>
          </w:p>
        </w:tc>
        <w:tc>
          <w:tcPr>
            <w:tcW w:w="900" w:type="dxa"/>
            <w:vAlign w:val="center"/>
          </w:tcPr>
          <w:p w:rsidR="002A3E24" w:rsidRPr="009A0EDE" w:rsidRDefault="002A3E24" w:rsidP="00550706">
            <w:pPr>
              <w:jc w:val="center"/>
              <w:rPr>
                <w:sz w:val="24"/>
                <w:szCs w:val="24"/>
              </w:rPr>
            </w:pPr>
            <w:r w:rsidRPr="009A0EDE">
              <w:rPr>
                <w:sz w:val="24"/>
                <w:szCs w:val="24"/>
              </w:rPr>
              <w:t>11</w:t>
            </w:r>
          </w:p>
        </w:tc>
        <w:tc>
          <w:tcPr>
            <w:tcW w:w="900" w:type="dxa"/>
            <w:vAlign w:val="center"/>
          </w:tcPr>
          <w:p w:rsidR="002A3E24" w:rsidRPr="009A0EDE" w:rsidRDefault="002A3E24" w:rsidP="00550706">
            <w:pPr>
              <w:jc w:val="center"/>
              <w:rPr>
                <w:sz w:val="24"/>
                <w:szCs w:val="24"/>
              </w:rPr>
            </w:pPr>
            <w:r w:rsidRPr="009A0EDE">
              <w:rPr>
                <w:sz w:val="24"/>
                <w:szCs w:val="24"/>
              </w:rPr>
              <w:t>12</w:t>
            </w:r>
          </w:p>
        </w:tc>
        <w:tc>
          <w:tcPr>
            <w:tcW w:w="1440" w:type="dxa"/>
            <w:vAlign w:val="center"/>
          </w:tcPr>
          <w:p w:rsidR="002A3E24" w:rsidRPr="009A0EDE" w:rsidRDefault="002A3E24" w:rsidP="00550706">
            <w:pPr>
              <w:jc w:val="center"/>
              <w:rPr>
                <w:sz w:val="24"/>
                <w:szCs w:val="24"/>
              </w:rPr>
            </w:pPr>
            <w:r w:rsidRPr="009A0EDE">
              <w:rPr>
                <w:sz w:val="24"/>
                <w:szCs w:val="24"/>
              </w:rPr>
              <w:t>13</w:t>
            </w:r>
          </w:p>
        </w:tc>
      </w:tr>
    </w:tbl>
    <w:p w:rsidR="002A3E24" w:rsidRPr="009A0EDE" w:rsidRDefault="002A3E24" w:rsidP="002A3E24">
      <w:pPr>
        <w:ind w:firstLine="720"/>
        <w:jc w:val="both"/>
        <w:rPr>
          <w:sz w:val="24"/>
          <w:szCs w:val="24"/>
        </w:rPr>
      </w:pPr>
    </w:p>
    <w:p w:rsidR="002A3E24" w:rsidRPr="009A0EDE" w:rsidRDefault="002A3E24" w:rsidP="002A3E24">
      <w:pPr>
        <w:ind w:firstLine="720"/>
        <w:jc w:val="both"/>
        <w:rPr>
          <w:sz w:val="24"/>
          <w:szCs w:val="24"/>
        </w:rPr>
      </w:pPr>
      <w:r w:rsidRPr="009A0EDE">
        <w:rPr>
          <w:sz w:val="24"/>
          <w:szCs w:val="24"/>
        </w:rPr>
        <w:t>Attach certificates issued by the Executive Engineer or concerned head of the department showing work wise / year wise value of work done and date of completion.</w:t>
      </w:r>
    </w:p>
    <w:p w:rsidR="002A3E24" w:rsidRPr="009A0EDE" w:rsidRDefault="002A3E24" w:rsidP="002A3E24">
      <w:pPr>
        <w:spacing w:before="240"/>
        <w:jc w:val="right"/>
        <w:rPr>
          <w:b/>
          <w:sz w:val="24"/>
          <w:szCs w:val="24"/>
        </w:rPr>
      </w:pPr>
    </w:p>
    <w:p w:rsidR="002A3E24" w:rsidRPr="009A0EDE" w:rsidRDefault="002A3E24" w:rsidP="002A3E24">
      <w:pPr>
        <w:spacing w:before="240"/>
        <w:jc w:val="right"/>
        <w:rPr>
          <w:b/>
          <w:sz w:val="24"/>
          <w:szCs w:val="24"/>
        </w:rPr>
      </w:pPr>
      <w:r w:rsidRPr="009A0EDE">
        <w:rPr>
          <w:b/>
          <w:sz w:val="24"/>
          <w:szCs w:val="24"/>
        </w:rPr>
        <w:t>Signature of the Contractor</w:t>
      </w:r>
    </w:p>
    <w:p w:rsidR="002A3E24" w:rsidRPr="009A0EDE" w:rsidRDefault="002A3E24" w:rsidP="002A3E24">
      <w:pPr>
        <w:jc w:val="both"/>
        <w:rPr>
          <w:b/>
          <w:sz w:val="24"/>
          <w:szCs w:val="24"/>
        </w:rPr>
      </w:pPr>
    </w:p>
    <w:p w:rsidR="002A3E24" w:rsidRPr="009A0EDE" w:rsidRDefault="002A3E24" w:rsidP="002A3E24">
      <w:pPr>
        <w:jc w:val="center"/>
        <w:rPr>
          <w:b/>
          <w:sz w:val="24"/>
          <w:szCs w:val="24"/>
        </w:rPr>
      </w:pPr>
    </w:p>
    <w:p w:rsidR="002A3E24" w:rsidRPr="009A0EDE" w:rsidRDefault="002A3E24" w:rsidP="002A3E24">
      <w:pPr>
        <w:jc w:val="center"/>
        <w:rPr>
          <w:b/>
          <w:sz w:val="24"/>
          <w:szCs w:val="24"/>
        </w:rPr>
      </w:pPr>
    </w:p>
    <w:p w:rsidR="002A3E24" w:rsidRPr="009A0EDE" w:rsidRDefault="002A3E24" w:rsidP="002A3E24">
      <w:pPr>
        <w:jc w:val="center"/>
        <w:rPr>
          <w:b/>
          <w:sz w:val="24"/>
          <w:szCs w:val="24"/>
        </w:rPr>
      </w:pPr>
    </w:p>
    <w:p w:rsidR="002A3E24" w:rsidRPr="009A0EDE" w:rsidRDefault="002A3E24" w:rsidP="002A3E24">
      <w:pPr>
        <w:jc w:val="center"/>
        <w:rPr>
          <w:b/>
          <w:sz w:val="24"/>
          <w:szCs w:val="24"/>
        </w:rPr>
      </w:pPr>
    </w:p>
    <w:p w:rsidR="002A3E24" w:rsidRPr="009A0EDE" w:rsidRDefault="002A3E24" w:rsidP="002A3E24">
      <w:pPr>
        <w:jc w:val="center"/>
        <w:rPr>
          <w:b/>
          <w:sz w:val="24"/>
          <w:szCs w:val="24"/>
        </w:rPr>
      </w:pPr>
    </w:p>
    <w:p w:rsidR="002A3E24" w:rsidRPr="009A0EDE" w:rsidRDefault="002A3E24" w:rsidP="002A3E24">
      <w:pPr>
        <w:jc w:val="center"/>
        <w:rPr>
          <w:b/>
          <w:sz w:val="24"/>
          <w:szCs w:val="24"/>
        </w:rPr>
      </w:pPr>
      <w:r w:rsidRPr="009A0EDE">
        <w:rPr>
          <w:b/>
          <w:sz w:val="24"/>
          <w:szCs w:val="24"/>
        </w:rPr>
        <w:lastRenderedPageBreak/>
        <w:t>STATEMENT – III</w:t>
      </w:r>
    </w:p>
    <w:p w:rsidR="002A3E24" w:rsidRPr="009A0EDE" w:rsidRDefault="002A3E24" w:rsidP="002A3E24">
      <w:pPr>
        <w:jc w:val="center"/>
        <w:rPr>
          <w:b/>
          <w:sz w:val="24"/>
          <w:szCs w:val="24"/>
        </w:rPr>
      </w:pPr>
    </w:p>
    <w:p w:rsidR="002A3E24" w:rsidRPr="009A0EDE" w:rsidRDefault="002A3E24" w:rsidP="002A3E24">
      <w:pPr>
        <w:ind w:firstLine="720"/>
        <w:jc w:val="both"/>
        <w:rPr>
          <w:sz w:val="24"/>
          <w:szCs w:val="24"/>
        </w:rPr>
      </w:pPr>
      <w:r w:rsidRPr="009A0EDE">
        <w:rPr>
          <w:sz w:val="24"/>
          <w:szCs w:val="24"/>
        </w:rPr>
        <w:t>Physical quantities executed by the Tenderer in the last five financial years. [Work wise / year wise].</w:t>
      </w:r>
    </w:p>
    <w:p w:rsidR="002A3E24" w:rsidRPr="009A0EDE" w:rsidRDefault="002A3E24" w:rsidP="002A3E24">
      <w:pPr>
        <w:ind w:firstLine="720"/>
        <w:jc w:val="both"/>
        <w:rPr>
          <w:sz w:val="24"/>
          <w:szCs w:val="24"/>
        </w:rPr>
      </w:pPr>
    </w:p>
    <w:tbl>
      <w:tblPr>
        <w:tblW w:w="986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350"/>
        <w:gridCol w:w="1260"/>
        <w:gridCol w:w="810"/>
        <w:gridCol w:w="1046"/>
        <w:gridCol w:w="1080"/>
        <w:gridCol w:w="1260"/>
        <w:gridCol w:w="1260"/>
        <w:gridCol w:w="1080"/>
      </w:tblGrid>
      <w:tr w:rsidR="002A3E24" w:rsidRPr="009A0EDE" w:rsidTr="00550706">
        <w:trPr>
          <w:cantSplit/>
          <w:trHeight w:val="287"/>
        </w:trPr>
        <w:tc>
          <w:tcPr>
            <w:tcW w:w="720" w:type="dxa"/>
            <w:vMerge w:val="restart"/>
            <w:vAlign w:val="center"/>
          </w:tcPr>
          <w:p w:rsidR="002A3E24" w:rsidRPr="009A0EDE" w:rsidRDefault="002A3E24" w:rsidP="00550706">
            <w:pPr>
              <w:jc w:val="center"/>
              <w:rPr>
                <w:sz w:val="24"/>
                <w:szCs w:val="24"/>
              </w:rPr>
            </w:pPr>
            <w:r w:rsidRPr="009A0EDE">
              <w:rPr>
                <w:sz w:val="24"/>
                <w:szCs w:val="24"/>
              </w:rPr>
              <w:t>Sl</w:t>
            </w:r>
          </w:p>
          <w:p w:rsidR="002A3E24" w:rsidRPr="009A0EDE" w:rsidRDefault="002A3E24" w:rsidP="00550706">
            <w:pPr>
              <w:jc w:val="center"/>
              <w:rPr>
                <w:sz w:val="24"/>
                <w:szCs w:val="24"/>
              </w:rPr>
            </w:pPr>
            <w:r w:rsidRPr="009A0EDE">
              <w:rPr>
                <w:sz w:val="24"/>
                <w:szCs w:val="24"/>
              </w:rPr>
              <w:t>No</w:t>
            </w:r>
          </w:p>
        </w:tc>
        <w:tc>
          <w:tcPr>
            <w:tcW w:w="1350" w:type="dxa"/>
            <w:vMerge w:val="restart"/>
            <w:vAlign w:val="center"/>
          </w:tcPr>
          <w:p w:rsidR="002A3E24" w:rsidRPr="009A0EDE" w:rsidRDefault="002A3E24" w:rsidP="00550706">
            <w:pPr>
              <w:ind w:left="-81"/>
              <w:jc w:val="center"/>
              <w:rPr>
                <w:sz w:val="24"/>
                <w:szCs w:val="24"/>
              </w:rPr>
            </w:pPr>
            <w:r w:rsidRPr="009A0EDE">
              <w:rPr>
                <w:sz w:val="24"/>
                <w:szCs w:val="24"/>
              </w:rPr>
              <w:t>Financial Year</w:t>
            </w:r>
          </w:p>
        </w:tc>
        <w:tc>
          <w:tcPr>
            <w:tcW w:w="1260" w:type="dxa"/>
            <w:vMerge w:val="restart"/>
            <w:vAlign w:val="center"/>
          </w:tcPr>
          <w:p w:rsidR="002A3E24" w:rsidRPr="009A0EDE" w:rsidRDefault="002A3E24" w:rsidP="00550706">
            <w:pPr>
              <w:ind w:right="-108"/>
              <w:jc w:val="center"/>
              <w:rPr>
                <w:sz w:val="24"/>
                <w:szCs w:val="24"/>
              </w:rPr>
            </w:pPr>
            <w:r w:rsidRPr="009A0EDE">
              <w:rPr>
                <w:sz w:val="24"/>
                <w:szCs w:val="24"/>
              </w:rPr>
              <w:t>Name of work</w:t>
            </w:r>
          </w:p>
        </w:tc>
        <w:tc>
          <w:tcPr>
            <w:tcW w:w="810" w:type="dxa"/>
            <w:vMerge w:val="restart"/>
            <w:vAlign w:val="center"/>
          </w:tcPr>
          <w:p w:rsidR="002A3E24" w:rsidRPr="009A0EDE" w:rsidRDefault="002A3E24" w:rsidP="00550706">
            <w:pPr>
              <w:jc w:val="center"/>
              <w:rPr>
                <w:sz w:val="24"/>
                <w:szCs w:val="24"/>
              </w:rPr>
            </w:pPr>
            <w:r w:rsidRPr="009A0EDE">
              <w:rPr>
                <w:sz w:val="24"/>
                <w:szCs w:val="24"/>
              </w:rPr>
              <w:t>Agt.</w:t>
            </w:r>
          </w:p>
          <w:p w:rsidR="002A3E24" w:rsidRPr="009A0EDE" w:rsidRDefault="002A3E24" w:rsidP="00550706">
            <w:pPr>
              <w:jc w:val="center"/>
              <w:rPr>
                <w:sz w:val="24"/>
                <w:szCs w:val="24"/>
              </w:rPr>
            </w:pPr>
            <w:r w:rsidRPr="009A0EDE">
              <w:rPr>
                <w:sz w:val="24"/>
                <w:szCs w:val="24"/>
              </w:rPr>
              <w:t>No</w:t>
            </w:r>
          </w:p>
        </w:tc>
        <w:tc>
          <w:tcPr>
            <w:tcW w:w="5726" w:type="dxa"/>
            <w:gridSpan w:val="5"/>
            <w:vAlign w:val="center"/>
          </w:tcPr>
          <w:p w:rsidR="002A3E24" w:rsidRPr="009A0EDE" w:rsidRDefault="002A3E24" w:rsidP="00550706">
            <w:pPr>
              <w:jc w:val="center"/>
              <w:rPr>
                <w:sz w:val="24"/>
                <w:szCs w:val="24"/>
              </w:rPr>
            </w:pPr>
            <w:r w:rsidRPr="009A0EDE">
              <w:rPr>
                <w:sz w:val="24"/>
                <w:szCs w:val="24"/>
              </w:rPr>
              <w:t>Quantities executed / Year wise.</w:t>
            </w:r>
          </w:p>
        </w:tc>
      </w:tr>
      <w:tr w:rsidR="002A3E24" w:rsidRPr="009A0EDE" w:rsidTr="00550706">
        <w:trPr>
          <w:cantSplit/>
          <w:trHeight w:val="251"/>
        </w:trPr>
        <w:tc>
          <w:tcPr>
            <w:tcW w:w="720" w:type="dxa"/>
            <w:vMerge/>
            <w:vAlign w:val="center"/>
          </w:tcPr>
          <w:p w:rsidR="002A3E24" w:rsidRPr="009A0EDE" w:rsidRDefault="002A3E24" w:rsidP="00550706">
            <w:pPr>
              <w:jc w:val="center"/>
              <w:rPr>
                <w:sz w:val="24"/>
                <w:szCs w:val="24"/>
              </w:rPr>
            </w:pPr>
          </w:p>
        </w:tc>
        <w:tc>
          <w:tcPr>
            <w:tcW w:w="1350" w:type="dxa"/>
            <w:vMerge/>
            <w:vAlign w:val="center"/>
          </w:tcPr>
          <w:p w:rsidR="002A3E24" w:rsidRPr="009A0EDE" w:rsidRDefault="002A3E24" w:rsidP="00550706">
            <w:pPr>
              <w:jc w:val="center"/>
              <w:rPr>
                <w:sz w:val="24"/>
                <w:szCs w:val="24"/>
              </w:rPr>
            </w:pPr>
          </w:p>
        </w:tc>
        <w:tc>
          <w:tcPr>
            <w:tcW w:w="1260" w:type="dxa"/>
            <w:vMerge/>
            <w:vAlign w:val="center"/>
          </w:tcPr>
          <w:p w:rsidR="002A3E24" w:rsidRPr="009A0EDE" w:rsidRDefault="002A3E24" w:rsidP="00550706">
            <w:pPr>
              <w:jc w:val="center"/>
              <w:rPr>
                <w:sz w:val="24"/>
                <w:szCs w:val="24"/>
              </w:rPr>
            </w:pPr>
          </w:p>
        </w:tc>
        <w:tc>
          <w:tcPr>
            <w:tcW w:w="810" w:type="dxa"/>
            <w:vMerge/>
            <w:vAlign w:val="center"/>
          </w:tcPr>
          <w:p w:rsidR="002A3E24" w:rsidRPr="009A0EDE" w:rsidRDefault="002A3E24" w:rsidP="00550706">
            <w:pPr>
              <w:jc w:val="center"/>
              <w:rPr>
                <w:sz w:val="24"/>
                <w:szCs w:val="24"/>
              </w:rPr>
            </w:pPr>
          </w:p>
        </w:tc>
        <w:tc>
          <w:tcPr>
            <w:tcW w:w="1046" w:type="dxa"/>
            <w:vAlign w:val="center"/>
          </w:tcPr>
          <w:p w:rsidR="002A3E24" w:rsidRPr="009A0EDE" w:rsidRDefault="002A3E24" w:rsidP="00550706">
            <w:pPr>
              <w:jc w:val="center"/>
              <w:rPr>
                <w:sz w:val="24"/>
                <w:szCs w:val="24"/>
              </w:rPr>
            </w:pPr>
            <w:r w:rsidRPr="009A0EDE">
              <w:rPr>
                <w:sz w:val="24"/>
                <w:szCs w:val="24"/>
              </w:rPr>
              <w:t>Cable trench (Mtrs)</w:t>
            </w:r>
          </w:p>
        </w:tc>
        <w:tc>
          <w:tcPr>
            <w:tcW w:w="1080" w:type="dxa"/>
            <w:vAlign w:val="center"/>
          </w:tcPr>
          <w:p w:rsidR="002A3E24" w:rsidRPr="009A0EDE" w:rsidRDefault="002A3E24" w:rsidP="00550706">
            <w:pPr>
              <w:jc w:val="center"/>
              <w:rPr>
                <w:sz w:val="24"/>
                <w:szCs w:val="24"/>
              </w:rPr>
            </w:pPr>
            <w:r w:rsidRPr="009A0EDE">
              <w:rPr>
                <w:sz w:val="24"/>
                <w:szCs w:val="24"/>
              </w:rPr>
              <w:t>Cable laying (Mtrs)</w:t>
            </w:r>
          </w:p>
        </w:tc>
        <w:tc>
          <w:tcPr>
            <w:tcW w:w="1260" w:type="dxa"/>
            <w:vAlign w:val="center"/>
          </w:tcPr>
          <w:p w:rsidR="002A3E24" w:rsidRPr="009A0EDE" w:rsidRDefault="002A3E24" w:rsidP="00550706">
            <w:pPr>
              <w:jc w:val="center"/>
              <w:rPr>
                <w:sz w:val="24"/>
                <w:szCs w:val="24"/>
              </w:rPr>
            </w:pPr>
            <w:r w:rsidRPr="009A0EDE">
              <w:rPr>
                <w:sz w:val="24"/>
                <w:szCs w:val="24"/>
              </w:rPr>
              <w:t>Cable jointings</w:t>
            </w:r>
          </w:p>
          <w:p w:rsidR="002A3E24" w:rsidRPr="009A0EDE" w:rsidRDefault="002A3E24" w:rsidP="00550706">
            <w:pPr>
              <w:jc w:val="center"/>
              <w:rPr>
                <w:sz w:val="24"/>
                <w:szCs w:val="24"/>
              </w:rPr>
            </w:pPr>
            <w:r w:rsidRPr="009A0EDE">
              <w:rPr>
                <w:sz w:val="24"/>
                <w:szCs w:val="24"/>
              </w:rPr>
              <w:t>(No’s)</w:t>
            </w:r>
          </w:p>
        </w:tc>
        <w:tc>
          <w:tcPr>
            <w:tcW w:w="1260" w:type="dxa"/>
            <w:vAlign w:val="center"/>
          </w:tcPr>
          <w:p w:rsidR="002A3E24" w:rsidRPr="009A0EDE" w:rsidRDefault="002A3E24" w:rsidP="00550706">
            <w:pPr>
              <w:jc w:val="center"/>
              <w:rPr>
                <w:sz w:val="24"/>
                <w:szCs w:val="24"/>
              </w:rPr>
            </w:pPr>
            <w:r w:rsidRPr="009A0EDE">
              <w:rPr>
                <w:sz w:val="24"/>
                <w:szCs w:val="24"/>
              </w:rPr>
              <w:t>Cable terminations</w:t>
            </w:r>
          </w:p>
          <w:p w:rsidR="002A3E24" w:rsidRPr="009A0EDE" w:rsidRDefault="002A3E24" w:rsidP="00550706">
            <w:pPr>
              <w:jc w:val="center"/>
              <w:rPr>
                <w:sz w:val="24"/>
                <w:szCs w:val="24"/>
              </w:rPr>
            </w:pPr>
            <w:r w:rsidRPr="009A0EDE">
              <w:rPr>
                <w:sz w:val="24"/>
                <w:szCs w:val="24"/>
              </w:rPr>
              <w:t>(No’s)</w:t>
            </w:r>
          </w:p>
        </w:tc>
        <w:tc>
          <w:tcPr>
            <w:tcW w:w="1080" w:type="dxa"/>
            <w:vAlign w:val="center"/>
          </w:tcPr>
          <w:p w:rsidR="002A3E24" w:rsidRPr="009A0EDE" w:rsidRDefault="002A3E24" w:rsidP="00550706">
            <w:pPr>
              <w:jc w:val="center"/>
              <w:rPr>
                <w:sz w:val="24"/>
                <w:szCs w:val="24"/>
              </w:rPr>
            </w:pPr>
            <w:r w:rsidRPr="009A0EDE">
              <w:rPr>
                <w:sz w:val="24"/>
                <w:szCs w:val="24"/>
              </w:rPr>
              <w:t xml:space="preserve"> Wiring</w:t>
            </w:r>
          </w:p>
          <w:p w:rsidR="002A3E24" w:rsidRPr="009A0EDE" w:rsidRDefault="002A3E24" w:rsidP="00550706">
            <w:pPr>
              <w:jc w:val="center"/>
              <w:rPr>
                <w:sz w:val="24"/>
                <w:szCs w:val="24"/>
              </w:rPr>
            </w:pPr>
            <w:r w:rsidRPr="009A0EDE">
              <w:rPr>
                <w:sz w:val="24"/>
                <w:szCs w:val="24"/>
              </w:rPr>
              <w:t>(Mtrs)</w:t>
            </w:r>
          </w:p>
        </w:tc>
      </w:tr>
      <w:tr w:rsidR="002A3E24" w:rsidRPr="009A0EDE" w:rsidTr="00550706">
        <w:trPr>
          <w:cantSplit/>
          <w:trHeight w:val="70"/>
        </w:trPr>
        <w:tc>
          <w:tcPr>
            <w:tcW w:w="720" w:type="dxa"/>
            <w:vAlign w:val="center"/>
          </w:tcPr>
          <w:p w:rsidR="002A3E24" w:rsidRPr="009A0EDE" w:rsidRDefault="002A3E24" w:rsidP="00550706">
            <w:pPr>
              <w:jc w:val="center"/>
              <w:rPr>
                <w:sz w:val="24"/>
                <w:szCs w:val="24"/>
              </w:rPr>
            </w:pPr>
            <w:r w:rsidRPr="009A0EDE">
              <w:rPr>
                <w:sz w:val="24"/>
                <w:szCs w:val="24"/>
              </w:rPr>
              <w:t>1</w:t>
            </w:r>
          </w:p>
        </w:tc>
        <w:tc>
          <w:tcPr>
            <w:tcW w:w="1350" w:type="dxa"/>
            <w:vAlign w:val="center"/>
          </w:tcPr>
          <w:p w:rsidR="002A3E24" w:rsidRPr="009A0EDE" w:rsidRDefault="002A3E24" w:rsidP="00550706">
            <w:pPr>
              <w:jc w:val="center"/>
              <w:rPr>
                <w:sz w:val="24"/>
                <w:szCs w:val="24"/>
              </w:rPr>
            </w:pPr>
            <w:r w:rsidRPr="009A0EDE">
              <w:rPr>
                <w:sz w:val="24"/>
                <w:szCs w:val="24"/>
              </w:rPr>
              <w:t>2</w:t>
            </w:r>
          </w:p>
        </w:tc>
        <w:tc>
          <w:tcPr>
            <w:tcW w:w="1260" w:type="dxa"/>
            <w:vAlign w:val="center"/>
          </w:tcPr>
          <w:p w:rsidR="002A3E24" w:rsidRPr="009A0EDE" w:rsidRDefault="002A3E24" w:rsidP="00550706">
            <w:pPr>
              <w:jc w:val="center"/>
              <w:rPr>
                <w:sz w:val="24"/>
                <w:szCs w:val="24"/>
              </w:rPr>
            </w:pPr>
            <w:r w:rsidRPr="009A0EDE">
              <w:rPr>
                <w:sz w:val="24"/>
                <w:szCs w:val="24"/>
              </w:rPr>
              <w:t>3</w:t>
            </w:r>
          </w:p>
        </w:tc>
        <w:tc>
          <w:tcPr>
            <w:tcW w:w="810" w:type="dxa"/>
            <w:vAlign w:val="center"/>
          </w:tcPr>
          <w:p w:rsidR="002A3E24" w:rsidRPr="009A0EDE" w:rsidRDefault="002A3E24" w:rsidP="00550706">
            <w:pPr>
              <w:jc w:val="center"/>
              <w:rPr>
                <w:sz w:val="24"/>
                <w:szCs w:val="24"/>
              </w:rPr>
            </w:pPr>
            <w:r w:rsidRPr="009A0EDE">
              <w:rPr>
                <w:sz w:val="24"/>
                <w:szCs w:val="24"/>
              </w:rPr>
              <w:t>4</w:t>
            </w:r>
          </w:p>
        </w:tc>
        <w:tc>
          <w:tcPr>
            <w:tcW w:w="1046" w:type="dxa"/>
            <w:vAlign w:val="center"/>
          </w:tcPr>
          <w:p w:rsidR="002A3E24" w:rsidRPr="009A0EDE" w:rsidRDefault="002A3E24" w:rsidP="00550706">
            <w:pPr>
              <w:jc w:val="center"/>
              <w:rPr>
                <w:sz w:val="24"/>
                <w:szCs w:val="24"/>
              </w:rPr>
            </w:pPr>
            <w:r w:rsidRPr="009A0EDE">
              <w:rPr>
                <w:sz w:val="24"/>
                <w:szCs w:val="24"/>
              </w:rPr>
              <w:t>5</w:t>
            </w:r>
          </w:p>
        </w:tc>
        <w:tc>
          <w:tcPr>
            <w:tcW w:w="1080" w:type="dxa"/>
            <w:vAlign w:val="center"/>
          </w:tcPr>
          <w:p w:rsidR="002A3E24" w:rsidRPr="009A0EDE" w:rsidRDefault="002A3E24" w:rsidP="00550706">
            <w:pPr>
              <w:jc w:val="center"/>
              <w:rPr>
                <w:sz w:val="24"/>
                <w:szCs w:val="24"/>
              </w:rPr>
            </w:pPr>
            <w:r w:rsidRPr="009A0EDE">
              <w:rPr>
                <w:sz w:val="24"/>
                <w:szCs w:val="24"/>
              </w:rPr>
              <w:t>6</w:t>
            </w:r>
          </w:p>
        </w:tc>
        <w:tc>
          <w:tcPr>
            <w:tcW w:w="1260" w:type="dxa"/>
            <w:vAlign w:val="center"/>
          </w:tcPr>
          <w:p w:rsidR="002A3E24" w:rsidRPr="009A0EDE" w:rsidRDefault="002A3E24" w:rsidP="00550706">
            <w:pPr>
              <w:jc w:val="center"/>
              <w:rPr>
                <w:sz w:val="24"/>
                <w:szCs w:val="24"/>
              </w:rPr>
            </w:pPr>
            <w:r w:rsidRPr="009A0EDE">
              <w:rPr>
                <w:sz w:val="24"/>
                <w:szCs w:val="24"/>
              </w:rPr>
              <w:t>7</w:t>
            </w:r>
          </w:p>
        </w:tc>
        <w:tc>
          <w:tcPr>
            <w:tcW w:w="1260" w:type="dxa"/>
            <w:vAlign w:val="center"/>
          </w:tcPr>
          <w:p w:rsidR="002A3E24" w:rsidRPr="009A0EDE" w:rsidRDefault="002A3E24" w:rsidP="00550706">
            <w:pPr>
              <w:jc w:val="center"/>
              <w:rPr>
                <w:sz w:val="24"/>
                <w:szCs w:val="24"/>
              </w:rPr>
            </w:pPr>
            <w:r w:rsidRPr="009A0EDE">
              <w:rPr>
                <w:sz w:val="24"/>
                <w:szCs w:val="24"/>
              </w:rPr>
              <w:t>8</w:t>
            </w:r>
          </w:p>
        </w:tc>
        <w:tc>
          <w:tcPr>
            <w:tcW w:w="1080" w:type="dxa"/>
            <w:vAlign w:val="center"/>
          </w:tcPr>
          <w:p w:rsidR="002A3E24" w:rsidRPr="009A0EDE" w:rsidRDefault="002A3E24" w:rsidP="00550706">
            <w:pPr>
              <w:jc w:val="center"/>
              <w:rPr>
                <w:sz w:val="24"/>
                <w:szCs w:val="24"/>
              </w:rPr>
            </w:pPr>
            <w:r w:rsidRPr="009A0EDE">
              <w:rPr>
                <w:sz w:val="24"/>
                <w:szCs w:val="24"/>
              </w:rPr>
              <w:t>9</w:t>
            </w:r>
          </w:p>
        </w:tc>
      </w:tr>
      <w:tr w:rsidR="002A3E24" w:rsidRPr="009A0EDE" w:rsidTr="00550706">
        <w:trPr>
          <w:cantSplit/>
          <w:trHeight w:val="70"/>
        </w:trPr>
        <w:tc>
          <w:tcPr>
            <w:tcW w:w="720" w:type="dxa"/>
            <w:vAlign w:val="center"/>
          </w:tcPr>
          <w:p w:rsidR="002A3E24" w:rsidRPr="009A0EDE" w:rsidRDefault="002A3E24" w:rsidP="00550706">
            <w:pPr>
              <w:jc w:val="center"/>
              <w:rPr>
                <w:sz w:val="24"/>
                <w:szCs w:val="24"/>
              </w:rPr>
            </w:pPr>
            <w:r w:rsidRPr="009A0EDE">
              <w:rPr>
                <w:sz w:val="24"/>
                <w:szCs w:val="24"/>
              </w:rPr>
              <w:t>1</w:t>
            </w:r>
          </w:p>
        </w:tc>
        <w:tc>
          <w:tcPr>
            <w:tcW w:w="1350" w:type="dxa"/>
            <w:vAlign w:val="center"/>
          </w:tcPr>
          <w:p w:rsidR="002A3E24" w:rsidRPr="009A0EDE" w:rsidRDefault="002A3E24" w:rsidP="00550706">
            <w:pPr>
              <w:jc w:val="center"/>
              <w:rPr>
                <w:sz w:val="24"/>
                <w:szCs w:val="24"/>
              </w:rPr>
            </w:pPr>
            <w:r w:rsidRPr="009A0EDE">
              <w:rPr>
                <w:sz w:val="24"/>
                <w:szCs w:val="24"/>
              </w:rPr>
              <w:t>2012-2013</w:t>
            </w:r>
          </w:p>
        </w:tc>
        <w:tc>
          <w:tcPr>
            <w:tcW w:w="1260" w:type="dxa"/>
            <w:vAlign w:val="center"/>
          </w:tcPr>
          <w:p w:rsidR="002A3E24" w:rsidRPr="009A0EDE" w:rsidRDefault="002A3E24" w:rsidP="00550706">
            <w:pPr>
              <w:jc w:val="center"/>
              <w:rPr>
                <w:sz w:val="24"/>
                <w:szCs w:val="24"/>
              </w:rPr>
            </w:pPr>
          </w:p>
        </w:tc>
        <w:tc>
          <w:tcPr>
            <w:tcW w:w="810" w:type="dxa"/>
            <w:vAlign w:val="center"/>
          </w:tcPr>
          <w:p w:rsidR="002A3E24" w:rsidRPr="009A0EDE" w:rsidRDefault="002A3E24" w:rsidP="00550706">
            <w:pPr>
              <w:jc w:val="center"/>
              <w:rPr>
                <w:sz w:val="24"/>
                <w:szCs w:val="24"/>
              </w:rPr>
            </w:pPr>
          </w:p>
        </w:tc>
        <w:tc>
          <w:tcPr>
            <w:tcW w:w="1046" w:type="dxa"/>
            <w:vAlign w:val="center"/>
          </w:tcPr>
          <w:p w:rsidR="002A3E24" w:rsidRPr="009A0EDE" w:rsidRDefault="002A3E24" w:rsidP="00550706">
            <w:pPr>
              <w:jc w:val="center"/>
              <w:rPr>
                <w:sz w:val="24"/>
                <w:szCs w:val="24"/>
              </w:rPr>
            </w:pPr>
          </w:p>
        </w:tc>
        <w:tc>
          <w:tcPr>
            <w:tcW w:w="1080" w:type="dxa"/>
            <w:vAlign w:val="center"/>
          </w:tcPr>
          <w:p w:rsidR="002A3E24" w:rsidRPr="009A0EDE" w:rsidRDefault="002A3E24" w:rsidP="00550706">
            <w:pPr>
              <w:jc w:val="center"/>
              <w:rPr>
                <w:sz w:val="24"/>
                <w:szCs w:val="24"/>
              </w:rPr>
            </w:pPr>
          </w:p>
        </w:tc>
        <w:tc>
          <w:tcPr>
            <w:tcW w:w="1260" w:type="dxa"/>
            <w:vAlign w:val="center"/>
          </w:tcPr>
          <w:p w:rsidR="002A3E24" w:rsidRPr="009A0EDE" w:rsidRDefault="002A3E24" w:rsidP="00550706">
            <w:pPr>
              <w:jc w:val="center"/>
              <w:rPr>
                <w:sz w:val="24"/>
                <w:szCs w:val="24"/>
              </w:rPr>
            </w:pPr>
          </w:p>
        </w:tc>
        <w:tc>
          <w:tcPr>
            <w:tcW w:w="1260" w:type="dxa"/>
            <w:vAlign w:val="center"/>
          </w:tcPr>
          <w:p w:rsidR="002A3E24" w:rsidRPr="009A0EDE" w:rsidRDefault="002A3E24" w:rsidP="00550706">
            <w:pPr>
              <w:jc w:val="center"/>
              <w:rPr>
                <w:sz w:val="24"/>
                <w:szCs w:val="24"/>
              </w:rPr>
            </w:pPr>
          </w:p>
        </w:tc>
        <w:tc>
          <w:tcPr>
            <w:tcW w:w="1080" w:type="dxa"/>
            <w:vAlign w:val="center"/>
          </w:tcPr>
          <w:p w:rsidR="002A3E24" w:rsidRPr="009A0EDE" w:rsidRDefault="002A3E24" w:rsidP="00550706">
            <w:pPr>
              <w:jc w:val="center"/>
              <w:rPr>
                <w:sz w:val="24"/>
                <w:szCs w:val="24"/>
              </w:rPr>
            </w:pPr>
          </w:p>
        </w:tc>
      </w:tr>
      <w:tr w:rsidR="002A3E24" w:rsidRPr="009A0EDE" w:rsidTr="00550706">
        <w:trPr>
          <w:cantSplit/>
          <w:trHeight w:val="70"/>
        </w:trPr>
        <w:tc>
          <w:tcPr>
            <w:tcW w:w="720" w:type="dxa"/>
            <w:vAlign w:val="center"/>
          </w:tcPr>
          <w:p w:rsidR="002A3E24" w:rsidRPr="009A0EDE" w:rsidRDefault="002A3E24" w:rsidP="00550706">
            <w:pPr>
              <w:jc w:val="center"/>
              <w:rPr>
                <w:sz w:val="24"/>
                <w:szCs w:val="24"/>
              </w:rPr>
            </w:pPr>
            <w:r w:rsidRPr="009A0EDE">
              <w:rPr>
                <w:sz w:val="24"/>
                <w:szCs w:val="24"/>
              </w:rPr>
              <w:t>2</w:t>
            </w:r>
          </w:p>
        </w:tc>
        <w:tc>
          <w:tcPr>
            <w:tcW w:w="1350" w:type="dxa"/>
          </w:tcPr>
          <w:p w:rsidR="002A3E24" w:rsidRPr="009A0EDE" w:rsidRDefault="002A3E24" w:rsidP="00550706">
            <w:pPr>
              <w:jc w:val="center"/>
              <w:rPr>
                <w:sz w:val="24"/>
                <w:szCs w:val="24"/>
              </w:rPr>
            </w:pPr>
            <w:r w:rsidRPr="009A0EDE">
              <w:rPr>
                <w:sz w:val="24"/>
                <w:szCs w:val="24"/>
              </w:rPr>
              <w:t>2013-2014</w:t>
            </w:r>
          </w:p>
        </w:tc>
        <w:tc>
          <w:tcPr>
            <w:tcW w:w="1260" w:type="dxa"/>
            <w:vAlign w:val="center"/>
          </w:tcPr>
          <w:p w:rsidR="002A3E24" w:rsidRPr="009A0EDE" w:rsidRDefault="002A3E24" w:rsidP="00550706">
            <w:pPr>
              <w:jc w:val="center"/>
              <w:rPr>
                <w:sz w:val="24"/>
                <w:szCs w:val="24"/>
              </w:rPr>
            </w:pPr>
          </w:p>
        </w:tc>
        <w:tc>
          <w:tcPr>
            <w:tcW w:w="810" w:type="dxa"/>
            <w:vAlign w:val="center"/>
          </w:tcPr>
          <w:p w:rsidR="002A3E24" w:rsidRPr="009A0EDE" w:rsidRDefault="002A3E24" w:rsidP="00550706">
            <w:pPr>
              <w:jc w:val="center"/>
              <w:rPr>
                <w:sz w:val="24"/>
                <w:szCs w:val="24"/>
              </w:rPr>
            </w:pPr>
          </w:p>
        </w:tc>
        <w:tc>
          <w:tcPr>
            <w:tcW w:w="1046" w:type="dxa"/>
            <w:vAlign w:val="center"/>
          </w:tcPr>
          <w:p w:rsidR="002A3E24" w:rsidRPr="009A0EDE" w:rsidRDefault="002A3E24" w:rsidP="00550706">
            <w:pPr>
              <w:jc w:val="center"/>
              <w:rPr>
                <w:sz w:val="24"/>
                <w:szCs w:val="24"/>
              </w:rPr>
            </w:pPr>
          </w:p>
        </w:tc>
        <w:tc>
          <w:tcPr>
            <w:tcW w:w="1080" w:type="dxa"/>
            <w:vAlign w:val="center"/>
          </w:tcPr>
          <w:p w:rsidR="002A3E24" w:rsidRPr="009A0EDE" w:rsidRDefault="002A3E24" w:rsidP="00550706">
            <w:pPr>
              <w:jc w:val="center"/>
              <w:rPr>
                <w:sz w:val="24"/>
                <w:szCs w:val="24"/>
              </w:rPr>
            </w:pPr>
          </w:p>
        </w:tc>
        <w:tc>
          <w:tcPr>
            <w:tcW w:w="1260" w:type="dxa"/>
            <w:vAlign w:val="center"/>
          </w:tcPr>
          <w:p w:rsidR="002A3E24" w:rsidRPr="009A0EDE" w:rsidRDefault="002A3E24" w:rsidP="00550706">
            <w:pPr>
              <w:jc w:val="center"/>
              <w:rPr>
                <w:sz w:val="24"/>
                <w:szCs w:val="24"/>
              </w:rPr>
            </w:pPr>
          </w:p>
        </w:tc>
        <w:tc>
          <w:tcPr>
            <w:tcW w:w="1260" w:type="dxa"/>
            <w:vAlign w:val="center"/>
          </w:tcPr>
          <w:p w:rsidR="002A3E24" w:rsidRPr="009A0EDE" w:rsidRDefault="002A3E24" w:rsidP="00550706">
            <w:pPr>
              <w:jc w:val="center"/>
              <w:rPr>
                <w:sz w:val="24"/>
                <w:szCs w:val="24"/>
              </w:rPr>
            </w:pPr>
          </w:p>
        </w:tc>
        <w:tc>
          <w:tcPr>
            <w:tcW w:w="1080" w:type="dxa"/>
            <w:vAlign w:val="center"/>
          </w:tcPr>
          <w:p w:rsidR="002A3E24" w:rsidRPr="009A0EDE" w:rsidRDefault="002A3E24" w:rsidP="00550706">
            <w:pPr>
              <w:jc w:val="center"/>
              <w:rPr>
                <w:sz w:val="24"/>
                <w:szCs w:val="24"/>
              </w:rPr>
            </w:pPr>
          </w:p>
        </w:tc>
      </w:tr>
      <w:tr w:rsidR="002A3E24" w:rsidRPr="009A0EDE" w:rsidTr="00550706">
        <w:trPr>
          <w:cantSplit/>
          <w:trHeight w:val="99"/>
        </w:trPr>
        <w:tc>
          <w:tcPr>
            <w:tcW w:w="720" w:type="dxa"/>
            <w:vAlign w:val="center"/>
          </w:tcPr>
          <w:p w:rsidR="002A3E24" w:rsidRPr="009A0EDE" w:rsidRDefault="002A3E24" w:rsidP="00550706">
            <w:pPr>
              <w:jc w:val="center"/>
              <w:rPr>
                <w:sz w:val="24"/>
                <w:szCs w:val="24"/>
              </w:rPr>
            </w:pPr>
            <w:r w:rsidRPr="009A0EDE">
              <w:rPr>
                <w:sz w:val="24"/>
                <w:szCs w:val="24"/>
              </w:rPr>
              <w:t xml:space="preserve">3 </w:t>
            </w:r>
          </w:p>
        </w:tc>
        <w:tc>
          <w:tcPr>
            <w:tcW w:w="1350" w:type="dxa"/>
          </w:tcPr>
          <w:p w:rsidR="002A3E24" w:rsidRPr="009A0EDE" w:rsidRDefault="002A3E24" w:rsidP="00550706">
            <w:pPr>
              <w:jc w:val="center"/>
              <w:rPr>
                <w:sz w:val="24"/>
                <w:szCs w:val="24"/>
              </w:rPr>
            </w:pPr>
            <w:r w:rsidRPr="009A0EDE">
              <w:rPr>
                <w:sz w:val="24"/>
                <w:szCs w:val="24"/>
              </w:rPr>
              <w:t>2014-2015</w:t>
            </w:r>
          </w:p>
        </w:tc>
        <w:tc>
          <w:tcPr>
            <w:tcW w:w="1260" w:type="dxa"/>
            <w:vAlign w:val="center"/>
          </w:tcPr>
          <w:p w:rsidR="002A3E24" w:rsidRPr="009A0EDE" w:rsidRDefault="002A3E24" w:rsidP="00550706">
            <w:pPr>
              <w:jc w:val="center"/>
              <w:rPr>
                <w:sz w:val="24"/>
                <w:szCs w:val="24"/>
              </w:rPr>
            </w:pPr>
          </w:p>
        </w:tc>
        <w:tc>
          <w:tcPr>
            <w:tcW w:w="810" w:type="dxa"/>
            <w:vAlign w:val="center"/>
          </w:tcPr>
          <w:p w:rsidR="002A3E24" w:rsidRPr="009A0EDE" w:rsidRDefault="002A3E24" w:rsidP="00550706">
            <w:pPr>
              <w:jc w:val="center"/>
              <w:rPr>
                <w:sz w:val="24"/>
                <w:szCs w:val="24"/>
              </w:rPr>
            </w:pPr>
          </w:p>
        </w:tc>
        <w:tc>
          <w:tcPr>
            <w:tcW w:w="1046" w:type="dxa"/>
            <w:vAlign w:val="center"/>
          </w:tcPr>
          <w:p w:rsidR="002A3E24" w:rsidRPr="009A0EDE" w:rsidRDefault="002A3E24" w:rsidP="00550706">
            <w:pPr>
              <w:jc w:val="center"/>
              <w:rPr>
                <w:sz w:val="24"/>
                <w:szCs w:val="24"/>
              </w:rPr>
            </w:pPr>
          </w:p>
        </w:tc>
        <w:tc>
          <w:tcPr>
            <w:tcW w:w="1080" w:type="dxa"/>
            <w:vAlign w:val="center"/>
          </w:tcPr>
          <w:p w:rsidR="002A3E24" w:rsidRPr="009A0EDE" w:rsidRDefault="002A3E24" w:rsidP="00550706">
            <w:pPr>
              <w:jc w:val="center"/>
              <w:rPr>
                <w:sz w:val="24"/>
                <w:szCs w:val="24"/>
              </w:rPr>
            </w:pPr>
          </w:p>
        </w:tc>
        <w:tc>
          <w:tcPr>
            <w:tcW w:w="1260" w:type="dxa"/>
            <w:vAlign w:val="center"/>
          </w:tcPr>
          <w:p w:rsidR="002A3E24" w:rsidRPr="009A0EDE" w:rsidRDefault="002A3E24" w:rsidP="00550706">
            <w:pPr>
              <w:jc w:val="center"/>
              <w:rPr>
                <w:sz w:val="24"/>
                <w:szCs w:val="24"/>
              </w:rPr>
            </w:pPr>
          </w:p>
        </w:tc>
        <w:tc>
          <w:tcPr>
            <w:tcW w:w="1260" w:type="dxa"/>
          </w:tcPr>
          <w:p w:rsidR="002A3E24" w:rsidRPr="009A0EDE" w:rsidRDefault="002A3E24" w:rsidP="00550706">
            <w:pPr>
              <w:jc w:val="center"/>
              <w:rPr>
                <w:sz w:val="24"/>
                <w:szCs w:val="24"/>
              </w:rPr>
            </w:pPr>
          </w:p>
        </w:tc>
        <w:tc>
          <w:tcPr>
            <w:tcW w:w="1080" w:type="dxa"/>
          </w:tcPr>
          <w:p w:rsidR="002A3E24" w:rsidRPr="009A0EDE" w:rsidRDefault="002A3E24" w:rsidP="00550706">
            <w:pPr>
              <w:jc w:val="center"/>
              <w:rPr>
                <w:sz w:val="24"/>
                <w:szCs w:val="24"/>
              </w:rPr>
            </w:pPr>
          </w:p>
        </w:tc>
      </w:tr>
      <w:tr w:rsidR="002A3E24" w:rsidRPr="009A0EDE" w:rsidTr="00550706">
        <w:trPr>
          <w:cantSplit/>
          <w:trHeight w:val="80"/>
        </w:trPr>
        <w:tc>
          <w:tcPr>
            <w:tcW w:w="720" w:type="dxa"/>
            <w:vAlign w:val="center"/>
          </w:tcPr>
          <w:p w:rsidR="002A3E24" w:rsidRPr="009A0EDE" w:rsidRDefault="002A3E24" w:rsidP="00550706">
            <w:pPr>
              <w:jc w:val="center"/>
              <w:rPr>
                <w:sz w:val="24"/>
                <w:szCs w:val="24"/>
              </w:rPr>
            </w:pPr>
            <w:r w:rsidRPr="009A0EDE">
              <w:rPr>
                <w:sz w:val="24"/>
                <w:szCs w:val="24"/>
              </w:rPr>
              <w:t>4</w:t>
            </w:r>
          </w:p>
        </w:tc>
        <w:tc>
          <w:tcPr>
            <w:tcW w:w="1350" w:type="dxa"/>
          </w:tcPr>
          <w:p w:rsidR="002A3E24" w:rsidRPr="009A0EDE" w:rsidRDefault="002A3E24" w:rsidP="00550706">
            <w:pPr>
              <w:rPr>
                <w:sz w:val="24"/>
                <w:szCs w:val="24"/>
              </w:rPr>
            </w:pPr>
            <w:r w:rsidRPr="009A0EDE">
              <w:rPr>
                <w:sz w:val="24"/>
                <w:szCs w:val="24"/>
              </w:rPr>
              <w:t xml:space="preserve"> 2015-2016</w:t>
            </w:r>
          </w:p>
        </w:tc>
        <w:tc>
          <w:tcPr>
            <w:tcW w:w="1260" w:type="dxa"/>
            <w:vAlign w:val="center"/>
          </w:tcPr>
          <w:p w:rsidR="002A3E24" w:rsidRPr="009A0EDE" w:rsidRDefault="002A3E24" w:rsidP="00550706">
            <w:pPr>
              <w:rPr>
                <w:sz w:val="24"/>
                <w:szCs w:val="24"/>
              </w:rPr>
            </w:pPr>
          </w:p>
        </w:tc>
        <w:tc>
          <w:tcPr>
            <w:tcW w:w="810" w:type="dxa"/>
            <w:vAlign w:val="center"/>
          </w:tcPr>
          <w:p w:rsidR="002A3E24" w:rsidRPr="009A0EDE" w:rsidRDefault="002A3E24" w:rsidP="00550706">
            <w:pPr>
              <w:jc w:val="center"/>
              <w:rPr>
                <w:sz w:val="24"/>
                <w:szCs w:val="24"/>
              </w:rPr>
            </w:pPr>
          </w:p>
        </w:tc>
        <w:tc>
          <w:tcPr>
            <w:tcW w:w="1046" w:type="dxa"/>
            <w:vAlign w:val="center"/>
          </w:tcPr>
          <w:p w:rsidR="002A3E24" w:rsidRPr="009A0EDE" w:rsidRDefault="002A3E24" w:rsidP="00550706">
            <w:pPr>
              <w:jc w:val="center"/>
              <w:rPr>
                <w:sz w:val="24"/>
                <w:szCs w:val="24"/>
              </w:rPr>
            </w:pPr>
          </w:p>
        </w:tc>
        <w:tc>
          <w:tcPr>
            <w:tcW w:w="1080" w:type="dxa"/>
            <w:vAlign w:val="center"/>
          </w:tcPr>
          <w:p w:rsidR="002A3E24" w:rsidRPr="009A0EDE" w:rsidRDefault="002A3E24" w:rsidP="00550706">
            <w:pPr>
              <w:jc w:val="center"/>
              <w:rPr>
                <w:sz w:val="24"/>
                <w:szCs w:val="24"/>
              </w:rPr>
            </w:pPr>
          </w:p>
        </w:tc>
        <w:tc>
          <w:tcPr>
            <w:tcW w:w="1260" w:type="dxa"/>
            <w:vAlign w:val="center"/>
          </w:tcPr>
          <w:p w:rsidR="002A3E24" w:rsidRPr="009A0EDE" w:rsidRDefault="002A3E24" w:rsidP="00550706">
            <w:pPr>
              <w:jc w:val="center"/>
              <w:rPr>
                <w:sz w:val="24"/>
                <w:szCs w:val="24"/>
              </w:rPr>
            </w:pPr>
          </w:p>
        </w:tc>
        <w:tc>
          <w:tcPr>
            <w:tcW w:w="1260" w:type="dxa"/>
          </w:tcPr>
          <w:p w:rsidR="002A3E24" w:rsidRPr="009A0EDE" w:rsidRDefault="002A3E24" w:rsidP="00550706">
            <w:pPr>
              <w:jc w:val="center"/>
              <w:rPr>
                <w:sz w:val="24"/>
                <w:szCs w:val="24"/>
              </w:rPr>
            </w:pPr>
          </w:p>
        </w:tc>
        <w:tc>
          <w:tcPr>
            <w:tcW w:w="1080" w:type="dxa"/>
          </w:tcPr>
          <w:p w:rsidR="002A3E24" w:rsidRPr="009A0EDE" w:rsidRDefault="002A3E24" w:rsidP="00550706">
            <w:pPr>
              <w:jc w:val="center"/>
              <w:rPr>
                <w:sz w:val="24"/>
                <w:szCs w:val="24"/>
              </w:rPr>
            </w:pPr>
          </w:p>
        </w:tc>
      </w:tr>
      <w:tr w:rsidR="002A3E24" w:rsidRPr="009A0EDE" w:rsidTr="00550706">
        <w:trPr>
          <w:cantSplit/>
          <w:trHeight w:val="80"/>
        </w:trPr>
        <w:tc>
          <w:tcPr>
            <w:tcW w:w="720" w:type="dxa"/>
            <w:vAlign w:val="center"/>
          </w:tcPr>
          <w:p w:rsidR="002A3E24" w:rsidRPr="009A0EDE" w:rsidRDefault="002A3E24" w:rsidP="00550706">
            <w:pPr>
              <w:jc w:val="center"/>
              <w:rPr>
                <w:sz w:val="24"/>
                <w:szCs w:val="24"/>
              </w:rPr>
            </w:pPr>
            <w:r w:rsidRPr="009A0EDE">
              <w:rPr>
                <w:sz w:val="24"/>
                <w:szCs w:val="24"/>
              </w:rPr>
              <w:t>5</w:t>
            </w:r>
          </w:p>
        </w:tc>
        <w:tc>
          <w:tcPr>
            <w:tcW w:w="1350" w:type="dxa"/>
          </w:tcPr>
          <w:p w:rsidR="002A3E24" w:rsidRPr="009A0EDE" w:rsidRDefault="002A3E24" w:rsidP="00550706">
            <w:pPr>
              <w:rPr>
                <w:sz w:val="24"/>
                <w:szCs w:val="24"/>
              </w:rPr>
            </w:pPr>
            <w:r w:rsidRPr="009A0EDE">
              <w:rPr>
                <w:sz w:val="24"/>
                <w:szCs w:val="24"/>
              </w:rPr>
              <w:t xml:space="preserve"> 2016-2017</w:t>
            </w:r>
          </w:p>
        </w:tc>
        <w:tc>
          <w:tcPr>
            <w:tcW w:w="1260" w:type="dxa"/>
            <w:vAlign w:val="center"/>
          </w:tcPr>
          <w:p w:rsidR="002A3E24" w:rsidRPr="009A0EDE" w:rsidRDefault="002A3E24" w:rsidP="00550706">
            <w:pPr>
              <w:rPr>
                <w:sz w:val="24"/>
                <w:szCs w:val="24"/>
              </w:rPr>
            </w:pPr>
          </w:p>
        </w:tc>
        <w:tc>
          <w:tcPr>
            <w:tcW w:w="810" w:type="dxa"/>
            <w:vAlign w:val="center"/>
          </w:tcPr>
          <w:p w:rsidR="002A3E24" w:rsidRPr="009A0EDE" w:rsidRDefault="002A3E24" w:rsidP="00550706">
            <w:pPr>
              <w:jc w:val="center"/>
              <w:rPr>
                <w:sz w:val="24"/>
                <w:szCs w:val="24"/>
              </w:rPr>
            </w:pPr>
          </w:p>
        </w:tc>
        <w:tc>
          <w:tcPr>
            <w:tcW w:w="1046" w:type="dxa"/>
            <w:vAlign w:val="center"/>
          </w:tcPr>
          <w:p w:rsidR="002A3E24" w:rsidRPr="009A0EDE" w:rsidRDefault="002A3E24" w:rsidP="00550706">
            <w:pPr>
              <w:jc w:val="center"/>
              <w:rPr>
                <w:sz w:val="24"/>
                <w:szCs w:val="24"/>
              </w:rPr>
            </w:pPr>
          </w:p>
        </w:tc>
        <w:tc>
          <w:tcPr>
            <w:tcW w:w="1080" w:type="dxa"/>
            <w:vAlign w:val="center"/>
          </w:tcPr>
          <w:p w:rsidR="002A3E24" w:rsidRPr="009A0EDE" w:rsidRDefault="002A3E24" w:rsidP="00550706">
            <w:pPr>
              <w:jc w:val="center"/>
              <w:rPr>
                <w:sz w:val="24"/>
                <w:szCs w:val="24"/>
              </w:rPr>
            </w:pPr>
          </w:p>
        </w:tc>
        <w:tc>
          <w:tcPr>
            <w:tcW w:w="1260" w:type="dxa"/>
            <w:vAlign w:val="center"/>
          </w:tcPr>
          <w:p w:rsidR="002A3E24" w:rsidRPr="009A0EDE" w:rsidRDefault="002A3E24" w:rsidP="00550706">
            <w:pPr>
              <w:jc w:val="center"/>
              <w:rPr>
                <w:sz w:val="24"/>
                <w:szCs w:val="24"/>
              </w:rPr>
            </w:pPr>
          </w:p>
        </w:tc>
        <w:tc>
          <w:tcPr>
            <w:tcW w:w="1260" w:type="dxa"/>
          </w:tcPr>
          <w:p w:rsidR="002A3E24" w:rsidRPr="009A0EDE" w:rsidRDefault="002A3E24" w:rsidP="00550706">
            <w:pPr>
              <w:jc w:val="center"/>
              <w:rPr>
                <w:sz w:val="24"/>
                <w:szCs w:val="24"/>
              </w:rPr>
            </w:pPr>
          </w:p>
        </w:tc>
        <w:tc>
          <w:tcPr>
            <w:tcW w:w="1080" w:type="dxa"/>
          </w:tcPr>
          <w:p w:rsidR="002A3E24" w:rsidRPr="009A0EDE" w:rsidRDefault="002A3E24" w:rsidP="00550706">
            <w:pPr>
              <w:jc w:val="center"/>
              <w:rPr>
                <w:sz w:val="24"/>
                <w:szCs w:val="24"/>
              </w:rPr>
            </w:pPr>
          </w:p>
        </w:tc>
      </w:tr>
    </w:tbl>
    <w:p w:rsidR="002A3E24" w:rsidRPr="009A0EDE" w:rsidRDefault="002A3E24" w:rsidP="002A3E24">
      <w:pPr>
        <w:rPr>
          <w:sz w:val="24"/>
          <w:szCs w:val="24"/>
        </w:rPr>
      </w:pPr>
    </w:p>
    <w:p w:rsidR="002A3E24" w:rsidRPr="009A0EDE" w:rsidRDefault="002A3E24" w:rsidP="002A3E24">
      <w:pPr>
        <w:jc w:val="both"/>
        <w:rPr>
          <w:sz w:val="24"/>
          <w:szCs w:val="24"/>
        </w:rPr>
      </w:pPr>
      <w:r w:rsidRPr="009A0EDE">
        <w:rPr>
          <w:sz w:val="24"/>
          <w:szCs w:val="24"/>
        </w:rPr>
        <w:tab/>
        <w:t>Attach certificates in support of the above quantities issued by the Executive Engineer or concerned head of the department duly showing the quantities executed year wise.</w:t>
      </w:r>
    </w:p>
    <w:p w:rsidR="002A3E24" w:rsidRPr="009A0EDE" w:rsidRDefault="002A3E24" w:rsidP="002A3E24">
      <w:pPr>
        <w:jc w:val="right"/>
        <w:rPr>
          <w:b/>
          <w:sz w:val="24"/>
          <w:szCs w:val="24"/>
        </w:rPr>
      </w:pPr>
    </w:p>
    <w:p w:rsidR="002A3E24" w:rsidRPr="009A0EDE" w:rsidRDefault="002A3E24" w:rsidP="002A3E24">
      <w:pPr>
        <w:jc w:val="right"/>
        <w:rPr>
          <w:b/>
          <w:sz w:val="24"/>
          <w:szCs w:val="24"/>
        </w:rPr>
      </w:pPr>
    </w:p>
    <w:p w:rsidR="002A3E24" w:rsidRPr="009A0EDE" w:rsidRDefault="002A3E24" w:rsidP="002A3E24">
      <w:pPr>
        <w:jc w:val="right"/>
        <w:rPr>
          <w:b/>
          <w:sz w:val="24"/>
          <w:szCs w:val="24"/>
        </w:rPr>
      </w:pPr>
      <w:r w:rsidRPr="009A0EDE">
        <w:rPr>
          <w:b/>
          <w:sz w:val="24"/>
          <w:szCs w:val="24"/>
        </w:rPr>
        <w:t>Signature of the Contractor</w:t>
      </w:r>
    </w:p>
    <w:p w:rsidR="002A3E24" w:rsidRPr="009A0EDE" w:rsidRDefault="002A3E24" w:rsidP="002A3E24">
      <w:pPr>
        <w:tabs>
          <w:tab w:val="left" w:pos="2823"/>
        </w:tabs>
        <w:rPr>
          <w:b/>
          <w:sz w:val="24"/>
          <w:szCs w:val="24"/>
        </w:rPr>
      </w:pPr>
      <w:r w:rsidRPr="009A0EDE">
        <w:rPr>
          <w:b/>
          <w:sz w:val="24"/>
          <w:szCs w:val="24"/>
        </w:rPr>
        <w:tab/>
      </w:r>
    </w:p>
    <w:p w:rsidR="002A3E24" w:rsidRPr="009A0EDE" w:rsidRDefault="002A3E24" w:rsidP="002A3E24">
      <w:pPr>
        <w:jc w:val="center"/>
        <w:rPr>
          <w:b/>
          <w:sz w:val="24"/>
          <w:szCs w:val="24"/>
        </w:rPr>
      </w:pPr>
    </w:p>
    <w:p w:rsidR="002A3E24" w:rsidRPr="009A0EDE" w:rsidRDefault="002A3E24" w:rsidP="002A3E24">
      <w:pPr>
        <w:jc w:val="center"/>
        <w:rPr>
          <w:b/>
          <w:sz w:val="24"/>
          <w:szCs w:val="24"/>
        </w:rPr>
      </w:pPr>
      <w:r w:rsidRPr="009A0EDE">
        <w:rPr>
          <w:b/>
          <w:sz w:val="24"/>
          <w:szCs w:val="24"/>
        </w:rPr>
        <w:t>STATEMENT – IV A</w:t>
      </w:r>
    </w:p>
    <w:p w:rsidR="002A3E24" w:rsidRPr="009A0EDE" w:rsidRDefault="002A3E24" w:rsidP="002A3E24">
      <w:pPr>
        <w:jc w:val="center"/>
        <w:rPr>
          <w:b/>
          <w:sz w:val="24"/>
          <w:szCs w:val="24"/>
        </w:rPr>
      </w:pPr>
    </w:p>
    <w:p w:rsidR="002A3E24" w:rsidRPr="009A0EDE" w:rsidRDefault="002A3E24" w:rsidP="002A3E24">
      <w:pPr>
        <w:jc w:val="center"/>
        <w:rPr>
          <w:b/>
          <w:sz w:val="24"/>
          <w:szCs w:val="24"/>
        </w:rPr>
      </w:pPr>
      <w:r w:rsidRPr="009A0EDE">
        <w:rPr>
          <w:b/>
          <w:sz w:val="24"/>
          <w:szCs w:val="24"/>
        </w:rPr>
        <w:t>Details of Existing Commitments.</w:t>
      </w:r>
    </w:p>
    <w:p w:rsidR="002A3E24" w:rsidRPr="009A0EDE" w:rsidRDefault="002A3E24" w:rsidP="002A3E24">
      <w:pPr>
        <w:ind w:firstLine="720"/>
        <w:jc w:val="both"/>
        <w:rPr>
          <w:sz w:val="24"/>
          <w:szCs w:val="24"/>
        </w:rPr>
      </w:pPr>
      <w:r w:rsidRPr="009A0EDE">
        <w:rPr>
          <w:sz w:val="24"/>
          <w:szCs w:val="24"/>
        </w:rPr>
        <w:t>Details of  works on hand and, yet to be completed as on the date of submission of the Tender and works for which Tender s have been submitted are to be furnished.</w:t>
      </w:r>
    </w:p>
    <w:p w:rsidR="002A3E24" w:rsidRPr="009A0EDE" w:rsidRDefault="002A3E24" w:rsidP="002A3E24">
      <w:pPr>
        <w:ind w:left="1350"/>
        <w:jc w:val="both"/>
        <w:rPr>
          <w:sz w:val="24"/>
          <w:szCs w:val="24"/>
        </w:rPr>
      </w:pPr>
    </w:p>
    <w:p w:rsidR="002A3E24" w:rsidRPr="009A0EDE" w:rsidRDefault="002A3E24" w:rsidP="002A3E24">
      <w:pPr>
        <w:numPr>
          <w:ilvl w:val="0"/>
          <w:numId w:val="28"/>
        </w:numPr>
        <w:jc w:val="both"/>
        <w:rPr>
          <w:b/>
          <w:sz w:val="24"/>
          <w:szCs w:val="24"/>
        </w:rPr>
      </w:pPr>
      <w:r w:rsidRPr="009A0EDE">
        <w:rPr>
          <w:b/>
          <w:sz w:val="24"/>
          <w:szCs w:val="24"/>
        </w:rPr>
        <w:t>Existing Commitments on ongoing works:</w:t>
      </w:r>
    </w:p>
    <w:tbl>
      <w:tblPr>
        <w:tblW w:w="9352" w:type="dxa"/>
        <w:tblInd w:w="-6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567"/>
        <w:gridCol w:w="1225"/>
        <w:gridCol w:w="1530"/>
        <w:gridCol w:w="567"/>
        <w:gridCol w:w="709"/>
        <w:gridCol w:w="850"/>
        <w:gridCol w:w="851"/>
        <w:gridCol w:w="992"/>
        <w:gridCol w:w="992"/>
        <w:gridCol w:w="1069"/>
      </w:tblGrid>
      <w:tr w:rsidR="002A3E24" w:rsidRPr="009A0EDE" w:rsidTr="00550706">
        <w:trPr>
          <w:trHeight w:val="281"/>
        </w:trPr>
        <w:tc>
          <w:tcPr>
            <w:tcW w:w="567" w:type="dxa"/>
            <w:vAlign w:val="center"/>
          </w:tcPr>
          <w:p w:rsidR="002A3E24" w:rsidRPr="009A0EDE" w:rsidRDefault="002A3E24" w:rsidP="00550706">
            <w:pPr>
              <w:jc w:val="center"/>
              <w:rPr>
                <w:sz w:val="24"/>
                <w:szCs w:val="24"/>
              </w:rPr>
            </w:pPr>
            <w:r w:rsidRPr="009A0EDE">
              <w:rPr>
                <w:sz w:val="24"/>
                <w:szCs w:val="24"/>
              </w:rPr>
              <w:t>Sl.No</w:t>
            </w:r>
          </w:p>
        </w:tc>
        <w:tc>
          <w:tcPr>
            <w:tcW w:w="1225" w:type="dxa"/>
            <w:vAlign w:val="center"/>
          </w:tcPr>
          <w:p w:rsidR="002A3E24" w:rsidRPr="009A0EDE" w:rsidRDefault="002A3E24" w:rsidP="00550706">
            <w:pPr>
              <w:jc w:val="center"/>
              <w:rPr>
                <w:sz w:val="24"/>
                <w:szCs w:val="24"/>
              </w:rPr>
            </w:pPr>
            <w:r w:rsidRPr="009A0EDE">
              <w:rPr>
                <w:sz w:val="24"/>
                <w:szCs w:val="24"/>
              </w:rPr>
              <w:t>Name of work</w:t>
            </w:r>
          </w:p>
        </w:tc>
        <w:tc>
          <w:tcPr>
            <w:tcW w:w="1530" w:type="dxa"/>
            <w:vAlign w:val="center"/>
          </w:tcPr>
          <w:p w:rsidR="002A3E24" w:rsidRPr="009A0EDE" w:rsidRDefault="002A3E24" w:rsidP="00550706">
            <w:pPr>
              <w:jc w:val="center"/>
              <w:rPr>
                <w:sz w:val="24"/>
                <w:szCs w:val="24"/>
              </w:rPr>
            </w:pPr>
            <w:r w:rsidRPr="009A0EDE">
              <w:rPr>
                <w:sz w:val="24"/>
                <w:szCs w:val="24"/>
              </w:rPr>
              <w:t>Address of Agt. Conclu-ding autho-rity</w:t>
            </w:r>
          </w:p>
        </w:tc>
        <w:tc>
          <w:tcPr>
            <w:tcW w:w="567" w:type="dxa"/>
            <w:vAlign w:val="center"/>
          </w:tcPr>
          <w:p w:rsidR="002A3E24" w:rsidRPr="009A0EDE" w:rsidRDefault="002A3E24" w:rsidP="00550706">
            <w:pPr>
              <w:ind w:right="-171"/>
              <w:jc w:val="center"/>
              <w:rPr>
                <w:sz w:val="24"/>
                <w:szCs w:val="24"/>
              </w:rPr>
            </w:pPr>
            <w:r w:rsidRPr="009A0EDE">
              <w:rPr>
                <w:sz w:val="24"/>
                <w:szCs w:val="24"/>
              </w:rPr>
              <w:t xml:space="preserve">Agt No. </w:t>
            </w:r>
          </w:p>
          <w:p w:rsidR="002A3E24" w:rsidRPr="009A0EDE" w:rsidRDefault="002A3E24" w:rsidP="00550706">
            <w:pPr>
              <w:ind w:right="-171"/>
              <w:jc w:val="center"/>
              <w:rPr>
                <w:sz w:val="24"/>
                <w:szCs w:val="24"/>
              </w:rPr>
            </w:pPr>
            <w:r w:rsidRPr="009A0EDE">
              <w:rPr>
                <w:sz w:val="24"/>
                <w:szCs w:val="24"/>
              </w:rPr>
              <w:t>&amp; Date</w:t>
            </w:r>
          </w:p>
        </w:tc>
        <w:tc>
          <w:tcPr>
            <w:tcW w:w="709" w:type="dxa"/>
            <w:vAlign w:val="center"/>
          </w:tcPr>
          <w:p w:rsidR="002A3E24" w:rsidRPr="009A0EDE" w:rsidRDefault="002A3E24" w:rsidP="00550706">
            <w:pPr>
              <w:ind w:right="-92"/>
              <w:jc w:val="center"/>
              <w:rPr>
                <w:sz w:val="24"/>
                <w:szCs w:val="24"/>
              </w:rPr>
            </w:pPr>
            <w:r w:rsidRPr="009A0EDE">
              <w:rPr>
                <w:sz w:val="24"/>
                <w:szCs w:val="24"/>
              </w:rPr>
              <w:t>Value of cont-ract</w:t>
            </w:r>
          </w:p>
        </w:tc>
        <w:tc>
          <w:tcPr>
            <w:tcW w:w="850" w:type="dxa"/>
            <w:vAlign w:val="center"/>
          </w:tcPr>
          <w:p w:rsidR="002A3E24" w:rsidRPr="009A0EDE" w:rsidRDefault="002A3E24" w:rsidP="00550706">
            <w:pPr>
              <w:jc w:val="center"/>
              <w:rPr>
                <w:sz w:val="24"/>
                <w:szCs w:val="24"/>
              </w:rPr>
            </w:pPr>
            <w:r w:rsidRPr="009A0EDE">
              <w:rPr>
                <w:sz w:val="24"/>
                <w:szCs w:val="24"/>
              </w:rPr>
              <w:t>Stipul-ated period of comp-letion</w:t>
            </w:r>
          </w:p>
        </w:tc>
        <w:tc>
          <w:tcPr>
            <w:tcW w:w="851" w:type="dxa"/>
            <w:vAlign w:val="center"/>
          </w:tcPr>
          <w:p w:rsidR="002A3E24" w:rsidRPr="009A0EDE" w:rsidRDefault="002A3E24" w:rsidP="00550706">
            <w:pPr>
              <w:jc w:val="center"/>
              <w:rPr>
                <w:sz w:val="24"/>
                <w:szCs w:val="24"/>
              </w:rPr>
            </w:pPr>
            <w:r w:rsidRPr="009A0EDE">
              <w:rPr>
                <w:sz w:val="24"/>
                <w:szCs w:val="24"/>
              </w:rPr>
              <w:t>Value of work done so far.</w:t>
            </w:r>
          </w:p>
        </w:tc>
        <w:tc>
          <w:tcPr>
            <w:tcW w:w="992" w:type="dxa"/>
            <w:vAlign w:val="center"/>
          </w:tcPr>
          <w:p w:rsidR="002A3E24" w:rsidRPr="009A0EDE" w:rsidRDefault="002A3E24" w:rsidP="00550706">
            <w:pPr>
              <w:ind w:right="-99"/>
              <w:jc w:val="center"/>
              <w:rPr>
                <w:sz w:val="24"/>
                <w:szCs w:val="24"/>
              </w:rPr>
            </w:pPr>
            <w:r w:rsidRPr="009A0EDE">
              <w:rPr>
                <w:sz w:val="24"/>
                <w:szCs w:val="24"/>
              </w:rPr>
              <w:t>Balance Value of works to be comple-ted</w:t>
            </w:r>
          </w:p>
        </w:tc>
        <w:tc>
          <w:tcPr>
            <w:tcW w:w="992" w:type="dxa"/>
            <w:vAlign w:val="center"/>
          </w:tcPr>
          <w:p w:rsidR="002A3E24" w:rsidRPr="009A0EDE" w:rsidRDefault="002A3E24" w:rsidP="00550706">
            <w:pPr>
              <w:jc w:val="center"/>
              <w:rPr>
                <w:sz w:val="24"/>
                <w:szCs w:val="24"/>
              </w:rPr>
            </w:pPr>
            <w:r w:rsidRPr="009A0EDE">
              <w:rPr>
                <w:sz w:val="24"/>
                <w:szCs w:val="24"/>
              </w:rPr>
              <w:t>Antici-pated date of comp-letion</w:t>
            </w:r>
          </w:p>
        </w:tc>
        <w:tc>
          <w:tcPr>
            <w:tcW w:w="1069" w:type="dxa"/>
            <w:tcBorders>
              <w:right w:val="single" w:sz="4" w:space="0" w:color="auto"/>
            </w:tcBorders>
            <w:vAlign w:val="center"/>
          </w:tcPr>
          <w:p w:rsidR="002A3E24" w:rsidRPr="009A0EDE" w:rsidRDefault="002A3E24" w:rsidP="00550706">
            <w:pPr>
              <w:jc w:val="center"/>
              <w:rPr>
                <w:sz w:val="24"/>
                <w:szCs w:val="24"/>
              </w:rPr>
            </w:pPr>
            <w:r w:rsidRPr="009A0EDE">
              <w:rPr>
                <w:sz w:val="24"/>
                <w:szCs w:val="24"/>
              </w:rPr>
              <w:t xml:space="preserve">Updated value of balance work </w:t>
            </w:r>
          </w:p>
        </w:tc>
      </w:tr>
      <w:tr w:rsidR="002A3E24" w:rsidRPr="009A0EDE" w:rsidTr="00550706">
        <w:trPr>
          <w:trHeight w:val="281"/>
        </w:trPr>
        <w:tc>
          <w:tcPr>
            <w:tcW w:w="567" w:type="dxa"/>
            <w:vAlign w:val="center"/>
          </w:tcPr>
          <w:p w:rsidR="002A3E24" w:rsidRPr="009A0EDE" w:rsidRDefault="002A3E24" w:rsidP="00550706">
            <w:pPr>
              <w:jc w:val="center"/>
              <w:rPr>
                <w:sz w:val="24"/>
                <w:szCs w:val="24"/>
              </w:rPr>
            </w:pPr>
            <w:r w:rsidRPr="009A0EDE">
              <w:rPr>
                <w:sz w:val="24"/>
                <w:szCs w:val="24"/>
              </w:rPr>
              <w:t>1</w:t>
            </w:r>
          </w:p>
        </w:tc>
        <w:tc>
          <w:tcPr>
            <w:tcW w:w="1225" w:type="dxa"/>
            <w:vAlign w:val="center"/>
          </w:tcPr>
          <w:p w:rsidR="002A3E24" w:rsidRPr="009A0EDE" w:rsidRDefault="002A3E24" w:rsidP="00550706">
            <w:pPr>
              <w:jc w:val="center"/>
              <w:rPr>
                <w:sz w:val="24"/>
                <w:szCs w:val="24"/>
              </w:rPr>
            </w:pPr>
            <w:r w:rsidRPr="009A0EDE">
              <w:rPr>
                <w:sz w:val="24"/>
                <w:szCs w:val="24"/>
              </w:rPr>
              <w:t>2</w:t>
            </w:r>
          </w:p>
        </w:tc>
        <w:tc>
          <w:tcPr>
            <w:tcW w:w="1530" w:type="dxa"/>
            <w:vAlign w:val="center"/>
          </w:tcPr>
          <w:p w:rsidR="002A3E24" w:rsidRPr="009A0EDE" w:rsidRDefault="002A3E24" w:rsidP="00550706">
            <w:pPr>
              <w:jc w:val="center"/>
              <w:rPr>
                <w:sz w:val="24"/>
                <w:szCs w:val="24"/>
              </w:rPr>
            </w:pPr>
            <w:r w:rsidRPr="009A0EDE">
              <w:rPr>
                <w:sz w:val="24"/>
                <w:szCs w:val="24"/>
              </w:rPr>
              <w:t>3</w:t>
            </w:r>
          </w:p>
        </w:tc>
        <w:tc>
          <w:tcPr>
            <w:tcW w:w="567" w:type="dxa"/>
            <w:vAlign w:val="center"/>
          </w:tcPr>
          <w:p w:rsidR="002A3E24" w:rsidRPr="009A0EDE" w:rsidRDefault="002A3E24" w:rsidP="00550706">
            <w:pPr>
              <w:jc w:val="center"/>
              <w:rPr>
                <w:sz w:val="24"/>
                <w:szCs w:val="24"/>
              </w:rPr>
            </w:pPr>
            <w:r w:rsidRPr="009A0EDE">
              <w:rPr>
                <w:sz w:val="24"/>
                <w:szCs w:val="24"/>
              </w:rPr>
              <w:t>4</w:t>
            </w:r>
          </w:p>
        </w:tc>
        <w:tc>
          <w:tcPr>
            <w:tcW w:w="709" w:type="dxa"/>
            <w:vAlign w:val="center"/>
          </w:tcPr>
          <w:p w:rsidR="002A3E24" w:rsidRPr="009A0EDE" w:rsidRDefault="002A3E24" w:rsidP="00550706">
            <w:pPr>
              <w:jc w:val="center"/>
              <w:rPr>
                <w:sz w:val="24"/>
                <w:szCs w:val="24"/>
              </w:rPr>
            </w:pPr>
            <w:r w:rsidRPr="009A0EDE">
              <w:rPr>
                <w:sz w:val="24"/>
                <w:szCs w:val="24"/>
              </w:rPr>
              <w:t>5</w:t>
            </w:r>
          </w:p>
        </w:tc>
        <w:tc>
          <w:tcPr>
            <w:tcW w:w="850" w:type="dxa"/>
            <w:vAlign w:val="center"/>
          </w:tcPr>
          <w:p w:rsidR="002A3E24" w:rsidRPr="009A0EDE" w:rsidRDefault="002A3E24" w:rsidP="00550706">
            <w:pPr>
              <w:jc w:val="center"/>
              <w:rPr>
                <w:sz w:val="24"/>
                <w:szCs w:val="24"/>
              </w:rPr>
            </w:pPr>
            <w:r w:rsidRPr="009A0EDE">
              <w:rPr>
                <w:sz w:val="24"/>
                <w:szCs w:val="24"/>
              </w:rPr>
              <w:t>6</w:t>
            </w:r>
          </w:p>
        </w:tc>
        <w:tc>
          <w:tcPr>
            <w:tcW w:w="851" w:type="dxa"/>
            <w:vAlign w:val="center"/>
          </w:tcPr>
          <w:p w:rsidR="002A3E24" w:rsidRPr="009A0EDE" w:rsidRDefault="002A3E24" w:rsidP="00550706">
            <w:pPr>
              <w:jc w:val="center"/>
              <w:rPr>
                <w:sz w:val="24"/>
                <w:szCs w:val="24"/>
              </w:rPr>
            </w:pPr>
            <w:r w:rsidRPr="009A0EDE">
              <w:rPr>
                <w:sz w:val="24"/>
                <w:szCs w:val="24"/>
              </w:rPr>
              <w:t>7</w:t>
            </w:r>
          </w:p>
        </w:tc>
        <w:tc>
          <w:tcPr>
            <w:tcW w:w="992" w:type="dxa"/>
            <w:vAlign w:val="center"/>
          </w:tcPr>
          <w:p w:rsidR="002A3E24" w:rsidRPr="009A0EDE" w:rsidRDefault="002A3E24" w:rsidP="00550706">
            <w:pPr>
              <w:jc w:val="center"/>
              <w:rPr>
                <w:sz w:val="24"/>
                <w:szCs w:val="24"/>
              </w:rPr>
            </w:pPr>
            <w:r w:rsidRPr="009A0EDE">
              <w:rPr>
                <w:sz w:val="24"/>
                <w:szCs w:val="24"/>
              </w:rPr>
              <w:t>8</w:t>
            </w:r>
          </w:p>
        </w:tc>
        <w:tc>
          <w:tcPr>
            <w:tcW w:w="992" w:type="dxa"/>
            <w:vAlign w:val="center"/>
          </w:tcPr>
          <w:p w:rsidR="002A3E24" w:rsidRPr="009A0EDE" w:rsidRDefault="002A3E24" w:rsidP="00550706">
            <w:pPr>
              <w:jc w:val="center"/>
              <w:rPr>
                <w:sz w:val="24"/>
                <w:szCs w:val="24"/>
              </w:rPr>
            </w:pPr>
            <w:r w:rsidRPr="009A0EDE">
              <w:rPr>
                <w:sz w:val="24"/>
                <w:szCs w:val="24"/>
              </w:rPr>
              <w:t>9</w:t>
            </w:r>
          </w:p>
        </w:tc>
        <w:tc>
          <w:tcPr>
            <w:tcW w:w="1069" w:type="dxa"/>
            <w:tcBorders>
              <w:right w:val="single" w:sz="4" w:space="0" w:color="auto"/>
            </w:tcBorders>
            <w:vAlign w:val="center"/>
          </w:tcPr>
          <w:p w:rsidR="002A3E24" w:rsidRPr="009A0EDE" w:rsidRDefault="002A3E24" w:rsidP="00550706">
            <w:pPr>
              <w:jc w:val="center"/>
              <w:rPr>
                <w:sz w:val="24"/>
                <w:szCs w:val="24"/>
              </w:rPr>
            </w:pPr>
            <w:r w:rsidRPr="009A0EDE">
              <w:rPr>
                <w:sz w:val="24"/>
                <w:szCs w:val="24"/>
              </w:rPr>
              <w:t>10</w:t>
            </w:r>
          </w:p>
        </w:tc>
      </w:tr>
      <w:tr w:rsidR="002A3E24" w:rsidRPr="009A0EDE" w:rsidTr="00550706">
        <w:trPr>
          <w:trHeight w:val="281"/>
        </w:trPr>
        <w:tc>
          <w:tcPr>
            <w:tcW w:w="567" w:type="dxa"/>
            <w:vAlign w:val="center"/>
          </w:tcPr>
          <w:p w:rsidR="002A3E24" w:rsidRPr="009A0EDE" w:rsidRDefault="002A3E24" w:rsidP="00550706">
            <w:pPr>
              <w:jc w:val="center"/>
              <w:rPr>
                <w:sz w:val="24"/>
                <w:szCs w:val="24"/>
              </w:rPr>
            </w:pPr>
          </w:p>
        </w:tc>
        <w:tc>
          <w:tcPr>
            <w:tcW w:w="1225" w:type="dxa"/>
            <w:vAlign w:val="center"/>
          </w:tcPr>
          <w:p w:rsidR="002A3E24" w:rsidRPr="009A0EDE" w:rsidRDefault="002A3E24" w:rsidP="00550706">
            <w:pPr>
              <w:jc w:val="center"/>
              <w:rPr>
                <w:sz w:val="24"/>
                <w:szCs w:val="24"/>
              </w:rPr>
            </w:pPr>
          </w:p>
        </w:tc>
        <w:tc>
          <w:tcPr>
            <w:tcW w:w="1530" w:type="dxa"/>
            <w:vAlign w:val="center"/>
          </w:tcPr>
          <w:p w:rsidR="002A3E24" w:rsidRPr="009A0EDE" w:rsidRDefault="002A3E24" w:rsidP="00550706">
            <w:pPr>
              <w:jc w:val="center"/>
              <w:rPr>
                <w:sz w:val="24"/>
                <w:szCs w:val="24"/>
              </w:rPr>
            </w:pPr>
          </w:p>
        </w:tc>
        <w:tc>
          <w:tcPr>
            <w:tcW w:w="567" w:type="dxa"/>
            <w:vAlign w:val="center"/>
          </w:tcPr>
          <w:p w:rsidR="002A3E24" w:rsidRPr="009A0EDE" w:rsidRDefault="002A3E24" w:rsidP="00550706">
            <w:pPr>
              <w:jc w:val="center"/>
              <w:rPr>
                <w:sz w:val="24"/>
                <w:szCs w:val="24"/>
              </w:rPr>
            </w:pPr>
          </w:p>
        </w:tc>
        <w:tc>
          <w:tcPr>
            <w:tcW w:w="709" w:type="dxa"/>
            <w:vAlign w:val="center"/>
          </w:tcPr>
          <w:p w:rsidR="002A3E24" w:rsidRPr="009A0EDE" w:rsidRDefault="002A3E24" w:rsidP="00550706">
            <w:pPr>
              <w:jc w:val="center"/>
              <w:rPr>
                <w:sz w:val="24"/>
                <w:szCs w:val="24"/>
              </w:rPr>
            </w:pPr>
          </w:p>
        </w:tc>
        <w:tc>
          <w:tcPr>
            <w:tcW w:w="850" w:type="dxa"/>
            <w:vAlign w:val="center"/>
          </w:tcPr>
          <w:p w:rsidR="002A3E24" w:rsidRPr="009A0EDE" w:rsidRDefault="002A3E24" w:rsidP="00550706">
            <w:pPr>
              <w:jc w:val="center"/>
              <w:rPr>
                <w:sz w:val="24"/>
                <w:szCs w:val="24"/>
              </w:rPr>
            </w:pPr>
          </w:p>
        </w:tc>
        <w:tc>
          <w:tcPr>
            <w:tcW w:w="851" w:type="dxa"/>
            <w:vAlign w:val="center"/>
          </w:tcPr>
          <w:p w:rsidR="002A3E24" w:rsidRPr="009A0EDE" w:rsidRDefault="002A3E24" w:rsidP="00550706">
            <w:pPr>
              <w:jc w:val="center"/>
              <w:rPr>
                <w:sz w:val="24"/>
                <w:szCs w:val="24"/>
              </w:rPr>
            </w:pPr>
          </w:p>
        </w:tc>
        <w:tc>
          <w:tcPr>
            <w:tcW w:w="992" w:type="dxa"/>
            <w:vAlign w:val="center"/>
          </w:tcPr>
          <w:p w:rsidR="002A3E24" w:rsidRPr="009A0EDE" w:rsidRDefault="002A3E24" w:rsidP="00550706">
            <w:pPr>
              <w:jc w:val="center"/>
              <w:rPr>
                <w:sz w:val="24"/>
                <w:szCs w:val="24"/>
              </w:rPr>
            </w:pPr>
          </w:p>
        </w:tc>
        <w:tc>
          <w:tcPr>
            <w:tcW w:w="992" w:type="dxa"/>
            <w:vAlign w:val="center"/>
          </w:tcPr>
          <w:p w:rsidR="002A3E24" w:rsidRPr="009A0EDE" w:rsidRDefault="002A3E24" w:rsidP="00550706">
            <w:pPr>
              <w:jc w:val="center"/>
              <w:rPr>
                <w:sz w:val="24"/>
                <w:szCs w:val="24"/>
              </w:rPr>
            </w:pPr>
          </w:p>
        </w:tc>
        <w:tc>
          <w:tcPr>
            <w:tcW w:w="1069" w:type="dxa"/>
            <w:tcBorders>
              <w:right w:val="single" w:sz="4" w:space="0" w:color="auto"/>
            </w:tcBorders>
            <w:vAlign w:val="center"/>
          </w:tcPr>
          <w:p w:rsidR="002A3E24" w:rsidRPr="009A0EDE" w:rsidRDefault="002A3E24" w:rsidP="00550706">
            <w:pPr>
              <w:jc w:val="center"/>
              <w:rPr>
                <w:sz w:val="24"/>
                <w:szCs w:val="24"/>
              </w:rPr>
            </w:pPr>
          </w:p>
        </w:tc>
      </w:tr>
    </w:tbl>
    <w:p w:rsidR="002A3E24" w:rsidRPr="009A0EDE" w:rsidRDefault="002A3E24" w:rsidP="002A3E24">
      <w:pPr>
        <w:ind w:left="1350"/>
        <w:jc w:val="both"/>
        <w:rPr>
          <w:sz w:val="24"/>
          <w:szCs w:val="24"/>
        </w:rPr>
      </w:pPr>
    </w:p>
    <w:p w:rsidR="002A3E24" w:rsidRPr="009A0EDE" w:rsidRDefault="002A3E24" w:rsidP="002A3E24">
      <w:pPr>
        <w:ind w:firstLine="720"/>
        <w:jc w:val="both"/>
        <w:rPr>
          <w:sz w:val="24"/>
          <w:szCs w:val="24"/>
        </w:rPr>
      </w:pPr>
      <w:r w:rsidRPr="009A0EDE">
        <w:rPr>
          <w:sz w:val="24"/>
          <w:szCs w:val="24"/>
        </w:rPr>
        <w:t>Attach certificates issued by the Executive Engineer or concerned head of the department indicating the balance work to be done, and likely period of completion.</w:t>
      </w:r>
    </w:p>
    <w:p w:rsidR="002A3E24" w:rsidRPr="009A0EDE" w:rsidRDefault="002A3E24" w:rsidP="002A3E24">
      <w:pPr>
        <w:rPr>
          <w:sz w:val="24"/>
          <w:szCs w:val="24"/>
        </w:rPr>
      </w:pPr>
    </w:p>
    <w:p w:rsidR="002A3E24" w:rsidRPr="009A0EDE" w:rsidRDefault="002A3E24" w:rsidP="002A3E24">
      <w:pPr>
        <w:jc w:val="right"/>
        <w:rPr>
          <w:b/>
          <w:sz w:val="24"/>
          <w:szCs w:val="24"/>
        </w:rPr>
      </w:pPr>
    </w:p>
    <w:p w:rsidR="002A3E24" w:rsidRPr="009A0EDE" w:rsidRDefault="002A3E24" w:rsidP="002A3E24">
      <w:pPr>
        <w:jc w:val="right"/>
        <w:rPr>
          <w:b/>
          <w:sz w:val="24"/>
          <w:szCs w:val="24"/>
        </w:rPr>
      </w:pPr>
      <w:r w:rsidRPr="009A0EDE">
        <w:rPr>
          <w:b/>
          <w:sz w:val="24"/>
          <w:szCs w:val="24"/>
        </w:rPr>
        <w:t>Signature of the Contractor</w:t>
      </w:r>
    </w:p>
    <w:p w:rsidR="002A3E24" w:rsidRPr="009A0EDE" w:rsidRDefault="002A3E24" w:rsidP="002A3E24">
      <w:pPr>
        <w:rPr>
          <w:sz w:val="24"/>
          <w:szCs w:val="24"/>
        </w:rPr>
      </w:pPr>
    </w:p>
    <w:p w:rsidR="002A3E24" w:rsidRPr="009A0EDE" w:rsidRDefault="002A3E24" w:rsidP="002A3E24">
      <w:pPr>
        <w:rPr>
          <w:sz w:val="24"/>
          <w:szCs w:val="24"/>
        </w:rPr>
      </w:pPr>
    </w:p>
    <w:p w:rsidR="002A3E24" w:rsidRPr="009A0EDE" w:rsidRDefault="002A3E24" w:rsidP="002A3E24">
      <w:pPr>
        <w:rPr>
          <w:sz w:val="24"/>
          <w:szCs w:val="24"/>
        </w:rPr>
      </w:pPr>
    </w:p>
    <w:p w:rsidR="002A3E24" w:rsidRPr="009A0EDE" w:rsidRDefault="002A3E24" w:rsidP="002A3E24">
      <w:pPr>
        <w:rPr>
          <w:sz w:val="24"/>
          <w:szCs w:val="24"/>
        </w:rPr>
      </w:pPr>
    </w:p>
    <w:p w:rsidR="002A3E24" w:rsidRPr="009A0EDE" w:rsidRDefault="002A3E24" w:rsidP="002A3E24">
      <w:pPr>
        <w:rPr>
          <w:sz w:val="24"/>
          <w:szCs w:val="24"/>
        </w:rPr>
      </w:pPr>
    </w:p>
    <w:p w:rsidR="002A3E24" w:rsidRPr="009A0EDE" w:rsidRDefault="002A3E24" w:rsidP="002A3E24">
      <w:pPr>
        <w:jc w:val="center"/>
        <w:rPr>
          <w:b/>
          <w:sz w:val="24"/>
          <w:szCs w:val="24"/>
        </w:rPr>
      </w:pPr>
      <w:r w:rsidRPr="009A0EDE">
        <w:rPr>
          <w:b/>
          <w:sz w:val="24"/>
          <w:szCs w:val="24"/>
        </w:rPr>
        <w:t>STATEMENT – IV B</w:t>
      </w:r>
    </w:p>
    <w:p w:rsidR="002A3E24" w:rsidRPr="009A0EDE" w:rsidRDefault="002A3E24" w:rsidP="002A3E24">
      <w:pPr>
        <w:rPr>
          <w:sz w:val="14"/>
          <w:szCs w:val="24"/>
        </w:rPr>
      </w:pPr>
    </w:p>
    <w:p w:rsidR="002A3E24" w:rsidRPr="009A0EDE" w:rsidRDefault="002A3E24" w:rsidP="002A3E24">
      <w:pPr>
        <w:numPr>
          <w:ilvl w:val="0"/>
          <w:numId w:val="28"/>
        </w:numPr>
        <w:ind w:right="-241"/>
        <w:rPr>
          <w:b/>
          <w:sz w:val="24"/>
          <w:szCs w:val="24"/>
        </w:rPr>
      </w:pPr>
      <w:r w:rsidRPr="009A0EDE">
        <w:rPr>
          <w:b/>
          <w:sz w:val="24"/>
          <w:szCs w:val="24"/>
        </w:rPr>
        <w:t>Details of works for which Tenders are submitted [awarded / likely to be awarded]</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550"/>
        <w:gridCol w:w="1171"/>
        <w:gridCol w:w="1239"/>
        <w:gridCol w:w="992"/>
        <w:gridCol w:w="1134"/>
        <w:gridCol w:w="1418"/>
        <w:gridCol w:w="1275"/>
      </w:tblGrid>
      <w:tr w:rsidR="002A3E24" w:rsidRPr="009A0EDE" w:rsidTr="00550706">
        <w:trPr>
          <w:cantSplit/>
          <w:trHeight w:val="1134"/>
        </w:trPr>
        <w:tc>
          <w:tcPr>
            <w:tcW w:w="550" w:type="dxa"/>
            <w:vAlign w:val="center"/>
          </w:tcPr>
          <w:p w:rsidR="002A3E24" w:rsidRPr="009A0EDE" w:rsidRDefault="002A3E24" w:rsidP="00550706">
            <w:pPr>
              <w:jc w:val="center"/>
              <w:rPr>
                <w:sz w:val="24"/>
                <w:szCs w:val="24"/>
              </w:rPr>
            </w:pPr>
            <w:r w:rsidRPr="009A0EDE">
              <w:rPr>
                <w:sz w:val="24"/>
                <w:szCs w:val="24"/>
              </w:rPr>
              <w:t>Sl. No.</w:t>
            </w:r>
          </w:p>
        </w:tc>
        <w:tc>
          <w:tcPr>
            <w:tcW w:w="1171" w:type="dxa"/>
            <w:vAlign w:val="center"/>
          </w:tcPr>
          <w:p w:rsidR="002A3E24" w:rsidRPr="009A0EDE" w:rsidRDefault="002A3E24" w:rsidP="00550706">
            <w:pPr>
              <w:jc w:val="center"/>
              <w:rPr>
                <w:sz w:val="24"/>
                <w:szCs w:val="24"/>
              </w:rPr>
            </w:pPr>
            <w:r w:rsidRPr="009A0EDE">
              <w:rPr>
                <w:sz w:val="24"/>
                <w:szCs w:val="24"/>
              </w:rPr>
              <w:t>Name of work</w:t>
            </w:r>
          </w:p>
        </w:tc>
        <w:tc>
          <w:tcPr>
            <w:tcW w:w="1239" w:type="dxa"/>
            <w:vAlign w:val="center"/>
          </w:tcPr>
          <w:p w:rsidR="002A3E24" w:rsidRPr="009A0EDE" w:rsidRDefault="002A3E24" w:rsidP="00550706">
            <w:pPr>
              <w:jc w:val="center"/>
              <w:rPr>
                <w:sz w:val="24"/>
                <w:szCs w:val="24"/>
              </w:rPr>
            </w:pPr>
            <w:r w:rsidRPr="009A0EDE">
              <w:rPr>
                <w:sz w:val="24"/>
                <w:szCs w:val="24"/>
              </w:rPr>
              <w:t>Address of Agt. Concluding authority</w:t>
            </w:r>
          </w:p>
        </w:tc>
        <w:tc>
          <w:tcPr>
            <w:tcW w:w="992" w:type="dxa"/>
            <w:vAlign w:val="center"/>
          </w:tcPr>
          <w:p w:rsidR="002A3E24" w:rsidRPr="009A0EDE" w:rsidRDefault="002A3E24" w:rsidP="00550706">
            <w:pPr>
              <w:jc w:val="center"/>
              <w:rPr>
                <w:sz w:val="24"/>
                <w:szCs w:val="24"/>
              </w:rPr>
            </w:pPr>
            <w:r w:rsidRPr="009A0EDE">
              <w:rPr>
                <w:sz w:val="24"/>
                <w:szCs w:val="24"/>
              </w:rPr>
              <w:t>Estima-ted value of work</w:t>
            </w:r>
          </w:p>
        </w:tc>
        <w:tc>
          <w:tcPr>
            <w:tcW w:w="1134" w:type="dxa"/>
            <w:vAlign w:val="center"/>
          </w:tcPr>
          <w:p w:rsidR="002A3E24" w:rsidRPr="009A0EDE" w:rsidRDefault="002A3E24" w:rsidP="00550706">
            <w:pPr>
              <w:jc w:val="center"/>
              <w:rPr>
                <w:sz w:val="24"/>
                <w:szCs w:val="24"/>
              </w:rPr>
            </w:pPr>
            <w:r w:rsidRPr="009A0EDE">
              <w:rPr>
                <w:sz w:val="24"/>
                <w:szCs w:val="24"/>
              </w:rPr>
              <w:t>Stipulated period of comple-tion</w:t>
            </w:r>
          </w:p>
        </w:tc>
        <w:tc>
          <w:tcPr>
            <w:tcW w:w="1418" w:type="dxa"/>
            <w:vAlign w:val="center"/>
          </w:tcPr>
          <w:p w:rsidR="002A3E24" w:rsidRPr="009A0EDE" w:rsidRDefault="002A3E24" w:rsidP="00550706">
            <w:pPr>
              <w:jc w:val="center"/>
              <w:rPr>
                <w:sz w:val="24"/>
                <w:szCs w:val="24"/>
              </w:rPr>
            </w:pPr>
            <w:r w:rsidRPr="009A0EDE">
              <w:rPr>
                <w:sz w:val="24"/>
                <w:szCs w:val="24"/>
              </w:rPr>
              <w:t>Date on which tender was submitted</w:t>
            </w:r>
          </w:p>
        </w:tc>
        <w:tc>
          <w:tcPr>
            <w:tcW w:w="1275" w:type="dxa"/>
            <w:vAlign w:val="center"/>
          </w:tcPr>
          <w:p w:rsidR="002A3E24" w:rsidRPr="009A0EDE" w:rsidRDefault="002A3E24" w:rsidP="00550706">
            <w:pPr>
              <w:jc w:val="center"/>
              <w:rPr>
                <w:sz w:val="24"/>
                <w:szCs w:val="24"/>
              </w:rPr>
            </w:pPr>
            <w:r w:rsidRPr="009A0EDE">
              <w:rPr>
                <w:sz w:val="24"/>
                <w:szCs w:val="24"/>
              </w:rPr>
              <w:t>Present stage of Tender.</w:t>
            </w:r>
          </w:p>
        </w:tc>
      </w:tr>
      <w:tr w:rsidR="002A3E24" w:rsidRPr="009A0EDE" w:rsidTr="00550706">
        <w:trPr>
          <w:cantSplit/>
          <w:trHeight w:val="395"/>
        </w:trPr>
        <w:tc>
          <w:tcPr>
            <w:tcW w:w="550" w:type="dxa"/>
            <w:vAlign w:val="center"/>
          </w:tcPr>
          <w:p w:rsidR="002A3E24" w:rsidRPr="009A0EDE" w:rsidRDefault="002A3E24" w:rsidP="00550706">
            <w:pPr>
              <w:jc w:val="center"/>
              <w:rPr>
                <w:sz w:val="24"/>
                <w:szCs w:val="24"/>
              </w:rPr>
            </w:pPr>
            <w:r w:rsidRPr="009A0EDE">
              <w:rPr>
                <w:sz w:val="24"/>
                <w:szCs w:val="24"/>
              </w:rPr>
              <w:t>1</w:t>
            </w:r>
          </w:p>
        </w:tc>
        <w:tc>
          <w:tcPr>
            <w:tcW w:w="1171" w:type="dxa"/>
            <w:vAlign w:val="center"/>
          </w:tcPr>
          <w:p w:rsidR="002A3E24" w:rsidRPr="009A0EDE" w:rsidRDefault="002A3E24" w:rsidP="00550706">
            <w:pPr>
              <w:jc w:val="center"/>
              <w:rPr>
                <w:sz w:val="24"/>
                <w:szCs w:val="24"/>
              </w:rPr>
            </w:pPr>
            <w:r w:rsidRPr="009A0EDE">
              <w:rPr>
                <w:sz w:val="24"/>
                <w:szCs w:val="24"/>
              </w:rPr>
              <w:t>2</w:t>
            </w:r>
          </w:p>
        </w:tc>
        <w:tc>
          <w:tcPr>
            <w:tcW w:w="1239" w:type="dxa"/>
            <w:vAlign w:val="center"/>
          </w:tcPr>
          <w:p w:rsidR="002A3E24" w:rsidRPr="009A0EDE" w:rsidRDefault="002A3E24" w:rsidP="00550706">
            <w:pPr>
              <w:jc w:val="center"/>
              <w:rPr>
                <w:sz w:val="24"/>
                <w:szCs w:val="24"/>
              </w:rPr>
            </w:pPr>
            <w:r w:rsidRPr="009A0EDE">
              <w:rPr>
                <w:sz w:val="24"/>
                <w:szCs w:val="24"/>
              </w:rPr>
              <w:t>3</w:t>
            </w:r>
          </w:p>
        </w:tc>
        <w:tc>
          <w:tcPr>
            <w:tcW w:w="992" w:type="dxa"/>
            <w:vAlign w:val="center"/>
          </w:tcPr>
          <w:p w:rsidR="002A3E24" w:rsidRPr="009A0EDE" w:rsidRDefault="002A3E24" w:rsidP="00550706">
            <w:pPr>
              <w:jc w:val="center"/>
              <w:rPr>
                <w:sz w:val="24"/>
                <w:szCs w:val="24"/>
              </w:rPr>
            </w:pPr>
            <w:r w:rsidRPr="009A0EDE">
              <w:rPr>
                <w:sz w:val="24"/>
                <w:szCs w:val="24"/>
              </w:rPr>
              <w:t>4</w:t>
            </w:r>
          </w:p>
        </w:tc>
        <w:tc>
          <w:tcPr>
            <w:tcW w:w="1134" w:type="dxa"/>
            <w:vAlign w:val="center"/>
          </w:tcPr>
          <w:p w:rsidR="002A3E24" w:rsidRPr="009A0EDE" w:rsidRDefault="002A3E24" w:rsidP="00550706">
            <w:pPr>
              <w:jc w:val="center"/>
              <w:rPr>
                <w:sz w:val="24"/>
                <w:szCs w:val="24"/>
              </w:rPr>
            </w:pPr>
            <w:r w:rsidRPr="009A0EDE">
              <w:rPr>
                <w:sz w:val="24"/>
                <w:szCs w:val="24"/>
              </w:rPr>
              <w:t>5</w:t>
            </w:r>
          </w:p>
        </w:tc>
        <w:tc>
          <w:tcPr>
            <w:tcW w:w="1418" w:type="dxa"/>
            <w:vAlign w:val="center"/>
          </w:tcPr>
          <w:p w:rsidR="002A3E24" w:rsidRPr="009A0EDE" w:rsidRDefault="002A3E24" w:rsidP="00550706">
            <w:pPr>
              <w:jc w:val="center"/>
              <w:rPr>
                <w:sz w:val="24"/>
                <w:szCs w:val="24"/>
              </w:rPr>
            </w:pPr>
            <w:r w:rsidRPr="009A0EDE">
              <w:rPr>
                <w:sz w:val="24"/>
                <w:szCs w:val="24"/>
              </w:rPr>
              <w:t>6</w:t>
            </w:r>
          </w:p>
        </w:tc>
        <w:tc>
          <w:tcPr>
            <w:tcW w:w="1275" w:type="dxa"/>
            <w:vAlign w:val="center"/>
          </w:tcPr>
          <w:p w:rsidR="002A3E24" w:rsidRPr="009A0EDE" w:rsidRDefault="002A3E24" w:rsidP="00550706">
            <w:pPr>
              <w:jc w:val="center"/>
              <w:rPr>
                <w:sz w:val="24"/>
                <w:szCs w:val="24"/>
              </w:rPr>
            </w:pPr>
            <w:r w:rsidRPr="009A0EDE">
              <w:rPr>
                <w:sz w:val="24"/>
                <w:szCs w:val="24"/>
              </w:rPr>
              <w:t>7</w:t>
            </w:r>
          </w:p>
        </w:tc>
      </w:tr>
      <w:tr w:rsidR="002A3E24" w:rsidRPr="009A0EDE" w:rsidTr="00550706">
        <w:trPr>
          <w:cantSplit/>
          <w:trHeight w:val="395"/>
        </w:trPr>
        <w:tc>
          <w:tcPr>
            <w:tcW w:w="550" w:type="dxa"/>
            <w:vAlign w:val="center"/>
          </w:tcPr>
          <w:p w:rsidR="002A3E24" w:rsidRPr="009A0EDE" w:rsidRDefault="002A3E24" w:rsidP="00550706">
            <w:pPr>
              <w:jc w:val="center"/>
              <w:rPr>
                <w:sz w:val="24"/>
                <w:szCs w:val="24"/>
              </w:rPr>
            </w:pPr>
          </w:p>
        </w:tc>
        <w:tc>
          <w:tcPr>
            <w:tcW w:w="1171" w:type="dxa"/>
            <w:vAlign w:val="center"/>
          </w:tcPr>
          <w:p w:rsidR="002A3E24" w:rsidRPr="009A0EDE" w:rsidRDefault="002A3E24" w:rsidP="00550706">
            <w:pPr>
              <w:jc w:val="center"/>
              <w:rPr>
                <w:sz w:val="24"/>
                <w:szCs w:val="24"/>
              </w:rPr>
            </w:pPr>
          </w:p>
        </w:tc>
        <w:tc>
          <w:tcPr>
            <w:tcW w:w="1239" w:type="dxa"/>
            <w:vAlign w:val="center"/>
          </w:tcPr>
          <w:p w:rsidR="002A3E24" w:rsidRPr="009A0EDE" w:rsidRDefault="002A3E24" w:rsidP="00550706">
            <w:pPr>
              <w:jc w:val="center"/>
              <w:rPr>
                <w:sz w:val="24"/>
                <w:szCs w:val="24"/>
              </w:rPr>
            </w:pPr>
          </w:p>
        </w:tc>
        <w:tc>
          <w:tcPr>
            <w:tcW w:w="992" w:type="dxa"/>
            <w:vAlign w:val="center"/>
          </w:tcPr>
          <w:p w:rsidR="002A3E24" w:rsidRPr="009A0EDE" w:rsidRDefault="002A3E24" w:rsidP="00550706">
            <w:pPr>
              <w:jc w:val="center"/>
              <w:rPr>
                <w:sz w:val="24"/>
                <w:szCs w:val="24"/>
              </w:rPr>
            </w:pPr>
          </w:p>
        </w:tc>
        <w:tc>
          <w:tcPr>
            <w:tcW w:w="1134" w:type="dxa"/>
            <w:vAlign w:val="center"/>
          </w:tcPr>
          <w:p w:rsidR="002A3E24" w:rsidRPr="009A0EDE" w:rsidRDefault="002A3E24" w:rsidP="00550706">
            <w:pPr>
              <w:jc w:val="center"/>
              <w:rPr>
                <w:sz w:val="24"/>
                <w:szCs w:val="24"/>
              </w:rPr>
            </w:pPr>
          </w:p>
        </w:tc>
        <w:tc>
          <w:tcPr>
            <w:tcW w:w="1418" w:type="dxa"/>
            <w:vAlign w:val="center"/>
          </w:tcPr>
          <w:p w:rsidR="002A3E24" w:rsidRPr="009A0EDE" w:rsidRDefault="002A3E24" w:rsidP="00550706">
            <w:pPr>
              <w:jc w:val="center"/>
              <w:rPr>
                <w:sz w:val="24"/>
                <w:szCs w:val="24"/>
              </w:rPr>
            </w:pPr>
          </w:p>
        </w:tc>
        <w:tc>
          <w:tcPr>
            <w:tcW w:w="1275" w:type="dxa"/>
            <w:vAlign w:val="center"/>
          </w:tcPr>
          <w:p w:rsidR="002A3E24" w:rsidRPr="009A0EDE" w:rsidRDefault="002A3E24" w:rsidP="00550706">
            <w:pPr>
              <w:jc w:val="center"/>
              <w:rPr>
                <w:sz w:val="24"/>
                <w:szCs w:val="24"/>
              </w:rPr>
            </w:pPr>
          </w:p>
        </w:tc>
      </w:tr>
    </w:tbl>
    <w:p w:rsidR="002A3E24" w:rsidRPr="009A0EDE" w:rsidRDefault="002A3E24" w:rsidP="002A3E24">
      <w:pPr>
        <w:ind w:left="720"/>
        <w:rPr>
          <w:sz w:val="24"/>
          <w:szCs w:val="24"/>
        </w:rPr>
      </w:pPr>
    </w:p>
    <w:p w:rsidR="002A3E24" w:rsidRPr="009A0EDE" w:rsidRDefault="002A3E24" w:rsidP="002A3E24">
      <w:pPr>
        <w:ind w:left="720"/>
        <w:rPr>
          <w:sz w:val="24"/>
          <w:szCs w:val="24"/>
        </w:rPr>
      </w:pPr>
    </w:p>
    <w:p w:rsidR="002A3E24" w:rsidRPr="009A0EDE" w:rsidRDefault="002A3E24" w:rsidP="002A3E24">
      <w:pPr>
        <w:ind w:left="720"/>
        <w:jc w:val="right"/>
        <w:rPr>
          <w:b/>
          <w:sz w:val="24"/>
          <w:szCs w:val="24"/>
        </w:rPr>
      </w:pPr>
      <w:r w:rsidRPr="009A0EDE">
        <w:rPr>
          <w:b/>
          <w:sz w:val="24"/>
          <w:szCs w:val="24"/>
        </w:rPr>
        <w:t>Signature of the Contractor</w:t>
      </w:r>
    </w:p>
    <w:p w:rsidR="002A3E24" w:rsidRPr="009A0EDE" w:rsidRDefault="002A3E24" w:rsidP="002A3E24">
      <w:pPr>
        <w:jc w:val="center"/>
        <w:rPr>
          <w:b/>
          <w:sz w:val="24"/>
          <w:szCs w:val="24"/>
        </w:rPr>
      </w:pPr>
    </w:p>
    <w:p w:rsidR="002A3E24" w:rsidRPr="009A0EDE" w:rsidRDefault="002A3E24" w:rsidP="002A3E24">
      <w:pPr>
        <w:jc w:val="center"/>
        <w:rPr>
          <w:b/>
          <w:sz w:val="24"/>
          <w:szCs w:val="24"/>
        </w:rPr>
      </w:pPr>
    </w:p>
    <w:p w:rsidR="002A3E24" w:rsidRPr="009A0EDE" w:rsidRDefault="002A3E24" w:rsidP="002A3E24">
      <w:pPr>
        <w:jc w:val="center"/>
        <w:rPr>
          <w:b/>
          <w:sz w:val="24"/>
          <w:szCs w:val="24"/>
        </w:rPr>
      </w:pPr>
      <w:r w:rsidRPr="009A0EDE">
        <w:rPr>
          <w:b/>
          <w:sz w:val="24"/>
          <w:szCs w:val="24"/>
        </w:rPr>
        <w:t>STATEMENT – V</w:t>
      </w:r>
    </w:p>
    <w:p w:rsidR="002A3E24" w:rsidRPr="009A0EDE" w:rsidRDefault="002A3E24" w:rsidP="002A3E24">
      <w:pPr>
        <w:jc w:val="center"/>
        <w:rPr>
          <w:b/>
          <w:sz w:val="24"/>
          <w:szCs w:val="24"/>
        </w:rPr>
      </w:pPr>
    </w:p>
    <w:p w:rsidR="002A3E24" w:rsidRPr="009A0EDE" w:rsidRDefault="002A3E24" w:rsidP="002A3E24">
      <w:pPr>
        <w:keepNext/>
        <w:tabs>
          <w:tab w:val="left" w:pos="1476"/>
        </w:tabs>
        <w:autoSpaceDE w:val="0"/>
        <w:autoSpaceDN w:val="0"/>
        <w:adjustRightInd w:val="0"/>
        <w:ind w:left="1476" w:hanging="1476"/>
        <w:jc w:val="center"/>
        <w:outlineLvl w:val="6"/>
        <w:rPr>
          <w:b/>
          <w:bCs/>
          <w:sz w:val="24"/>
          <w:szCs w:val="24"/>
        </w:rPr>
      </w:pPr>
      <w:r w:rsidRPr="009A0EDE">
        <w:rPr>
          <w:b/>
          <w:bCs/>
          <w:sz w:val="24"/>
          <w:szCs w:val="24"/>
        </w:rPr>
        <w:t xml:space="preserve">Availability of Equipment for Testing &amp; Commissioning </w:t>
      </w:r>
    </w:p>
    <w:p w:rsidR="002A3E24" w:rsidRPr="009A0EDE" w:rsidRDefault="002A3E24" w:rsidP="002A3E24">
      <w:pPr>
        <w:ind w:firstLine="720"/>
        <w:jc w:val="both"/>
        <w:rPr>
          <w:sz w:val="24"/>
          <w:szCs w:val="24"/>
        </w:rPr>
      </w:pPr>
      <w:r w:rsidRPr="009A0EDE">
        <w:rPr>
          <w:sz w:val="24"/>
          <w:szCs w:val="24"/>
        </w:rPr>
        <w:t>The tenderer should furnish the information required below, regarding the availability of the equipment, required for execution &amp; commissioning.</w:t>
      </w:r>
    </w:p>
    <w:p w:rsidR="002A3E24" w:rsidRPr="009A0EDE" w:rsidRDefault="002A3E24" w:rsidP="002A3E24">
      <w:pPr>
        <w:ind w:firstLine="720"/>
        <w:jc w:val="both"/>
        <w:rPr>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567"/>
        <w:gridCol w:w="1418"/>
        <w:gridCol w:w="1408"/>
        <w:gridCol w:w="1080"/>
        <w:gridCol w:w="1350"/>
        <w:gridCol w:w="2160"/>
      </w:tblGrid>
      <w:tr w:rsidR="002A3E24" w:rsidRPr="009A0EDE" w:rsidTr="00550706">
        <w:trPr>
          <w:cantSplit/>
          <w:trHeight w:val="272"/>
        </w:trPr>
        <w:tc>
          <w:tcPr>
            <w:tcW w:w="567" w:type="dxa"/>
            <w:vMerge w:val="restart"/>
            <w:vAlign w:val="center"/>
          </w:tcPr>
          <w:p w:rsidR="002A3E24" w:rsidRPr="009A0EDE" w:rsidRDefault="002A3E24" w:rsidP="00550706">
            <w:pPr>
              <w:jc w:val="center"/>
              <w:rPr>
                <w:sz w:val="24"/>
                <w:szCs w:val="24"/>
              </w:rPr>
            </w:pPr>
            <w:r w:rsidRPr="009A0EDE">
              <w:rPr>
                <w:sz w:val="24"/>
                <w:szCs w:val="24"/>
              </w:rPr>
              <w:t>Sl. No</w:t>
            </w:r>
          </w:p>
        </w:tc>
        <w:tc>
          <w:tcPr>
            <w:tcW w:w="1418" w:type="dxa"/>
            <w:vMerge w:val="restart"/>
            <w:tcBorders>
              <w:right w:val="nil"/>
            </w:tcBorders>
            <w:vAlign w:val="center"/>
          </w:tcPr>
          <w:p w:rsidR="002A3E24" w:rsidRPr="009A0EDE" w:rsidRDefault="002A3E24" w:rsidP="00550706">
            <w:pPr>
              <w:jc w:val="center"/>
              <w:rPr>
                <w:sz w:val="24"/>
                <w:szCs w:val="24"/>
              </w:rPr>
            </w:pPr>
            <w:r w:rsidRPr="009A0EDE">
              <w:rPr>
                <w:sz w:val="24"/>
                <w:szCs w:val="24"/>
              </w:rPr>
              <w:t xml:space="preserve">Details </w:t>
            </w:r>
          </w:p>
        </w:tc>
        <w:tc>
          <w:tcPr>
            <w:tcW w:w="1408" w:type="dxa"/>
            <w:vMerge w:val="restart"/>
            <w:tcBorders>
              <w:left w:val="nil"/>
            </w:tcBorders>
            <w:vAlign w:val="center"/>
          </w:tcPr>
          <w:p w:rsidR="002A3E24" w:rsidRPr="009A0EDE" w:rsidRDefault="002A3E24" w:rsidP="00550706">
            <w:pPr>
              <w:jc w:val="center"/>
              <w:rPr>
                <w:sz w:val="24"/>
                <w:szCs w:val="24"/>
              </w:rPr>
            </w:pPr>
            <w:r w:rsidRPr="009A0EDE">
              <w:rPr>
                <w:sz w:val="24"/>
                <w:szCs w:val="24"/>
              </w:rPr>
              <w:t xml:space="preserve">Number </w:t>
            </w:r>
          </w:p>
        </w:tc>
        <w:tc>
          <w:tcPr>
            <w:tcW w:w="4590" w:type="dxa"/>
            <w:gridSpan w:val="3"/>
            <w:vAlign w:val="center"/>
          </w:tcPr>
          <w:p w:rsidR="002A3E24" w:rsidRPr="009A0EDE" w:rsidRDefault="002A3E24" w:rsidP="00550706">
            <w:pPr>
              <w:jc w:val="center"/>
              <w:rPr>
                <w:sz w:val="24"/>
                <w:szCs w:val="24"/>
              </w:rPr>
            </w:pPr>
            <w:r w:rsidRPr="009A0EDE">
              <w:rPr>
                <w:sz w:val="24"/>
                <w:szCs w:val="24"/>
              </w:rPr>
              <w:t>Number</w:t>
            </w:r>
          </w:p>
        </w:tc>
      </w:tr>
      <w:tr w:rsidR="002A3E24" w:rsidRPr="009A0EDE" w:rsidTr="00550706">
        <w:trPr>
          <w:cantSplit/>
          <w:trHeight w:val="204"/>
        </w:trPr>
        <w:tc>
          <w:tcPr>
            <w:tcW w:w="567" w:type="dxa"/>
            <w:vMerge/>
          </w:tcPr>
          <w:p w:rsidR="002A3E24" w:rsidRPr="009A0EDE" w:rsidRDefault="002A3E24" w:rsidP="00550706">
            <w:pPr>
              <w:jc w:val="center"/>
              <w:rPr>
                <w:sz w:val="24"/>
                <w:szCs w:val="24"/>
              </w:rPr>
            </w:pPr>
          </w:p>
        </w:tc>
        <w:tc>
          <w:tcPr>
            <w:tcW w:w="1418" w:type="dxa"/>
            <w:vMerge/>
            <w:tcBorders>
              <w:right w:val="nil"/>
            </w:tcBorders>
          </w:tcPr>
          <w:p w:rsidR="002A3E24" w:rsidRPr="009A0EDE" w:rsidRDefault="002A3E24" w:rsidP="00550706">
            <w:pPr>
              <w:jc w:val="center"/>
              <w:rPr>
                <w:sz w:val="24"/>
                <w:szCs w:val="24"/>
              </w:rPr>
            </w:pPr>
          </w:p>
        </w:tc>
        <w:tc>
          <w:tcPr>
            <w:tcW w:w="1408" w:type="dxa"/>
            <w:vMerge/>
            <w:tcBorders>
              <w:left w:val="nil"/>
            </w:tcBorders>
          </w:tcPr>
          <w:p w:rsidR="002A3E24" w:rsidRPr="009A0EDE" w:rsidRDefault="002A3E24" w:rsidP="00550706">
            <w:pPr>
              <w:jc w:val="center"/>
              <w:rPr>
                <w:sz w:val="24"/>
                <w:szCs w:val="24"/>
              </w:rPr>
            </w:pPr>
          </w:p>
        </w:tc>
        <w:tc>
          <w:tcPr>
            <w:tcW w:w="1080" w:type="dxa"/>
            <w:vAlign w:val="center"/>
          </w:tcPr>
          <w:p w:rsidR="002A3E24" w:rsidRPr="009A0EDE" w:rsidRDefault="002A3E24" w:rsidP="00550706">
            <w:pPr>
              <w:jc w:val="center"/>
              <w:rPr>
                <w:sz w:val="24"/>
                <w:szCs w:val="24"/>
              </w:rPr>
            </w:pPr>
            <w:r w:rsidRPr="009A0EDE">
              <w:rPr>
                <w:sz w:val="24"/>
                <w:szCs w:val="24"/>
              </w:rPr>
              <w:t>Owned</w:t>
            </w:r>
          </w:p>
        </w:tc>
        <w:tc>
          <w:tcPr>
            <w:tcW w:w="1350" w:type="dxa"/>
            <w:vAlign w:val="center"/>
          </w:tcPr>
          <w:p w:rsidR="002A3E24" w:rsidRPr="009A0EDE" w:rsidRDefault="002A3E24" w:rsidP="00550706">
            <w:pPr>
              <w:jc w:val="center"/>
              <w:rPr>
                <w:sz w:val="24"/>
                <w:szCs w:val="24"/>
              </w:rPr>
            </w:pPr>
            <w:r w:rsidRPr="009A0EDE">
              <w:rPr>
                <w:sz w:val="24"/>
                <w:szCs w:val="24"/>
              </w:rPr>
              <w:t>Leased</w:t>
            </w:r>
          </w:p>
        </w:tc>
        <w:tc>
          <w:tcPr>
            <w:tcW w:w="2160" w:type="dxa"/>
            <w:vAlign w:val="center"/>
          </w:tcPr>
          <w:p w:rsidR="002A3E24" w:rsidRPr="009A0EDE" w:rsidRDefault="002A3E24" w:rsidP="00550706">
            <w:pPr>
              <w:jc w:val="center"/>
              <w:rPr>
                <w:sz w:val="24"/>
                <w:szCs w:val="24"/>
              </w:rPr>
            </w:pPr>
            <w:r w:rsidRPr="009A0EDE">
              <w:rPr>
                <w:sz w:val="24"/>
                <w:szCs w:val="24"/>
              </w:rPr>
              <w:t>To be procured</w:t>
            </w:r>
          </w:p>
        </w:tc>
      </w:tr>
      <w:tr w:rsidR="002A3E24" w:rsidRPr="009A0EDE" w:rsidTr="00550706">
        <w:trPr>
          <w:cantSplit/>
          <w:trHeight w:val="204"/>
        </w:trPr>
        <w:tc>
          <w:tcPr>
            <w:tcW w:w="567" w:type="dxa"/>
          </w:tcPr>
          <w:p w:rsidR="002A3E24" w:rsidRPr="009A0EDE" w:rsidRDefault="002A3E24" w:rsidP="00550706">
            <w:pPr>
              <w:jc w:val="center"/>
              <w:rPr>
                <w:sz w:val="24"/>
                <w:szCs w:val="24"/>
              </w:rPr>
            </w:pPr>
            <w:r w:rsidRPr="009A0EDE">
              <w:rPr>
                <w:sz w:val="24"/>
                <w:szCs w:val="24"/>
              </w:rPr>
              <w:t>1</w:t>
            </w:r>
          </w:p>
        </w:tc>
        <w:tc>
          <w:tcPr>
            <w:tcW w:w="1418" w:type="dxa"/>
            <w:tcBorders>
              <w:right w:val="nil"/>
            </w:tcBorders>
          </w:tcPr>
          <w:p w:rsidR="002A3E24" w:rsidRPr="009A0EDE" w:rsidRDefault="002A3E24" w:rsidP="00550706">
            <w:pPr>
              <w:jc w:val="center"/>
              <w:rPr>
                <w:sz w:val="24"/>
                <w:szCs w:val="24"/>
              </w:rPr>
            </w:pPr>
            <w:r w:rsidRPr="009A0EDE">
              <w:rPr>
                <w:sz w:val="24"/>
                <w:szCs w:val="24"/>
              </w:rPr>
              <w:t>2</w:t>
            </w:r>
          </w:p>
        </w:tc>
        <w:tc>
          <w:tcPr>
            <w:tcW w:w="1408" w:type="dxa"/>
            <w:tcBorders>
              <w:left w:val="nil"/>
            </w:tcBorders>
          </w:tcPr>
          <w:p w:rsidR="002A3E24" w:rsidRPr="009A0EDE" w:rsidRDefault="002A3E24" w:rsidP="00550706">
            <w:pPr>
              <w:jc w:val="center"/>
              <w:rPr>
                <w:sz w:val="24"/>
                <w:szCs w:val="24"/>
              </w:rPr>
            </w:pPr>
            <w:r w:rsidRPr="009A0EDE">
              <w:rPr>
                <w:sz w:val="24"/>
                <w:szCs w:val="24"/>
              </w:rPr>
              <w:t>3</w:t>
            </w:r>
          </w:p>
        </w:tc>
        <w:tc>
          <w:tcPr>
            <w:tcW w:w="1080" w:type="dxa"/>
            <w:vAlign w:val="center"/>
          </w:tcPr>
          <w:p w:rsidR="002A3E24" w:rsidRPr="009A0EDE" w:rsidRDefault="002A3E24" w:rsidP="00550706">
            <w:pPr>
              <w:rPr>
                <w:sz w:val="24"/>
                <w:szCs w:val="24"/>
              </w:rPr>
            </w:pPr>
            <w:r w:rsidRPr="009A0EDE">
              <w:rPr>
                <w:sz w:val="24"/>
                <w:szCs w:val="24"/>
              </w:rPr>
              <w:t>4</w:t>
            </w:r>
          </w:p>
        </w:tc>
        <w:tc>
          <w:tcPr>
            <w:tcW w:w="1350" w:type="dxa"/>
            <w:vAlign w:val="center"/>
          </w:tcPr>
          <w:p w:rsidR="002A3E24" w:rsidRPr="009A0EDE" w:rsidRDefault="002A3E24" w:rsidP="00550706">
            <w:pPr>
              <w:jc w:val="center"/>
              <w:rPr>
                <w:sz w:val="24"/>
                <w:szCs w:val="24"/>
              </w:rPr>
            </w:pPr>
            <w:r w:rsidRPr="009A0EDE">
              <w:rPr>
                <w:sz w:val="24"/>
                <w:szCs w:val="24"/>
              </w:rPr>
              <w:t>5</w:t>
            </w:r>
          </w:p>
        </w:tc>
        <w:tc>
          <w:tcPr>
            <w:tcW w:w="2160" w:type="dxa"/>
            <w:vAlign w:val="center"/>
          </w:tcPr>
          <w:p w:rsidR="002A3E24" w:rsidRPr="009A0EDE" w:rsidRDefault="002A3E24" w:rsidP="00550706">
            <w:pPr>
              <w:jc w:val="center"/>
              <w:rPr>
                <w:sz w:val="24"/>
                <w:szCs w:val="24"/>
              </w:rPr>
            </w:pPr>
            <w:r w:rsidRPr="009A0EDE">
              <w:rPr>
                <w:sz w:val="24"/>
                <w:szCs w:val="24"/>
              </w:rPr>
              <w:t>6</w:t>
            </w:r>
          </w:p>
        </w:tc>
      </w:tr>
      <w:tr w:rsidR="002A3E24" w:rsidRPr="009A0EDE" w:rsidTr="00550706">
        <w:trPr>
          <w:cantSplit/>
          <w:trHeight w:val="204"/>
        </w:trPr>
        <w:tc>
          <w:tcPr>
            <w:tcW w:w="567" w:type="dxa"/>
          </w:tcPr>
          <w:p w:rsidR="002A3E24" w:rsidRPr="009A0EDE" w:rsidRDefault="002A3E24" w:rsidP="00550706">
            <w:pPr>
              <w:jc w:val="center"/>
              <w:rPr>
                <w:sz w:val="24"/>
                <w:szCs w:val="24"/>
              </w:rPr>
            </w:pPr>
          </w:p>
        </w:tc>
        <w:tc>
          <w:tcPr>
            <w:tcW w:w="1418" w:type="dxa"/>
            <w:tcBorders>
              <w:right w:val="nil"/>
            </w:tcBorders>
          </w:tcPr>
          <w:p w:rsidR="002A3E24" w:rsidRPr="009A0EDE" w:rsidRDefault="002A3E24" w:rsidP="00550706">
            <w:pPr>
              <w:jc w:val="center"/>
              <w:rPr>
                <w:sz w:val="24"/>
                <w:szCs w:val="24"/>
              </w:rPr>
            </w:pPr>
          </w:p>
          <w:p w:rsidR="002A3E24" w:rsidRPr="009A0EDE" w:rsidRDefault="002A3E24" w:rsidP="00550706">
            <w:pPr>
              <w:jc w:val="center"/>
              <w:rPr>
                <w:sz w:val="24"/>
                <w:szCs w:val="24"/>
              </w:rPr>
            </w:pPr>
          </w:p>
          <w:p w:rsidR="002A3E24" w:rsidRPr="009A0EDE" w:rsidRDefault="002A3E24" w:rsidP="00550706">
            <w:pPr>
              <w:rPr>
                <w:sz w:val="24"/>
                <w:szCs w:val="24"/>
              </w:rPr>
            </w:pPr>
          </w:p>
        </w:tc>
        <w:tc>
          <w:tcPr>
            <w:tcW w:w="1408" w:type="dxa"/>
            <w:tcBorders>
              <w:left w:val="nil"/>
            </w:tcBorders>
          </w:tcPr>
          <w:p w:rsidR="002A3E24" w:rsidRPr="009A0EDE" w:rsidRDefault="002A3E24" w:rsidP="00550706">
            <w:pPr>
              <w:rPr>
                <w:sz w:val="24"/>
                <w:szCs w:val="24"/>
              </w:rPr>
            </w:pPr>
          </w:p>
        </w:tc>
        <w:tc>
          <w:tcPr>
            <w:tcW w:w="1080" w:type="dxa"/>
            <w:vAlign w:val="center"/>
          </w:tcPr>
          <w:p w:rsidR="002A3E24" w:rsidRPr="009A0EDE" w:rsidRDefault="002A3E24" w:rsidP="00550706">
            <w:pPr>
              <w:rPr>
                <w:sz w:val="24"/>
                <w:szCs w:val="24"/>
              </w:rPr>
            </w:pPr>
          </w:p>
        </w:tc>
        <w:tc>
          <w:tcPr>
            <w:tcW w:w="1350" w:type="dxa"/>
            <w:vAlign w:val="center"/>
          </w:tcPr>
          <w:p w:rsidR="002A3E24" w:rsidRPr="009A0EDE" w:rsidRDefault="002A3E24" w:rsidP="00550706">
            <w:pPr>
              <w:jc w:val="center"/>
              <w:rPr>
                <w:sz w:val="24"/>
                <w:szCs w:val="24"/>
              </w:rPr>
            </w:pPr>
          </w:p>
        </w:tc>
        <w:tc>
          <w:tcPr>
            <w:tcW w:w="2160" w:type="dxa"/>
            <w:vAlign w:val="center"/>
          </w:tcPr>
          <w:p w:rsidR="002A3E24" w:rsidRPr="009A0EDE" w:rsidRDefault="002A3E24" w:rsidP="00550706">
            <w:pPr>
              <w:jc w:val="center"/>
              <w:rPr>
                <w:sz w:val="24"/>
                <w:szCs w:val="24"/>
              </w:rPr>
            </w:pPr>
          </w:p>
        </w:tc>
      </w:tr>
    </w:tbl>
    <w:p w:rsidR="002A3E24" w:rsidRPr="009A0EDE" w:rsidRDefault="002A3E24" w:rsidP="002A3E24">
      <w:pPr>
        <w:rPr>
          <w:sz w:val="24"/>
          <w:szCs w:val="24"/>
        </w:rPr>
      </w:pPr>
    </w:p>
    <w:p w:rsidR="002A3E24" w:rsidRPr="009A0EDE" w:rsidRDefault="002A3E24" w:rsidP="002A3E24">
      <w:pPr>
        <w:jc w:val="right"/>
        <w:rPr>
          <w:b/>
          <w:sz w:val="24"/>
          <w:szCs w:val="24"/>
        </w:rPr>
      </w:pPr>
    </w:p>
    <w:p w:rsidR="002A3E24" w:rsidRPr="009A0EDE" w:rsidRDefault="002A3E24" w:rsidP="002A3E24">
      <w:pPr>
        <w:jc w:val="right"/>
        <w:rPr>
          <w:b/>
          <w:sz w:val="24"/>
          <w:szCs w:val="24"/>
        </w:rPr>
      </w:pPr>
      <w:r w:rsidRPr="009A0EDE">
        <w:rPr>
          <w:b/>
          <w:sz w:val="24"/>
          <w:szCs w:val="24"/>
        </w:rPr>
        <w:t>Signature of the Contractor</w:t>
      </w:r>
    </w:p>
    <w:p w:rsidR="002A3E24" w:rsidRPr="009A0EDE" w:rsidRDefault="002A3E24" w:rsidP="002A3E24">
      <w:pPr>
        <w:rPr>
          <w:b/>
          <w:sz w:val="24"/>
          <w:szCs w:val="24"/>
        </w:rPr>
      </w:pPr>
    </w:p>
    <w:p w:rsidR="002A3E24" w:rsidRPr="009A0EDE" w:rsidRDefault="002A3E24" w:rsidP="002A3E24">
      <w:pPr>
        <w:jc w:val="both"/>
        <w:rPr>
          <w:b/>
          <w:sz w:val="24"/>
          <w:szCs w:val="24"/>
        </w:rPr>
      </w:pPr>
      <w:r w:rsidRPr="009A0EDE">
        <w:rPr>
          <w:sz w:val="24"/>
          <w:szCs w:val="24"/>
        </w:rPr>
        <w:tab/>
      </w:r>
    </w:p>
    <w:p w:rsidR="002A3E24" w:rsidRPr="009A0EDE" w:rsidRDefault="002A3E24" w:rsidP="002A3E24">
      <w:pPr>
        <w:jc w:val="center"/>
        <w:rPr>
          <w:b/>
          <w:sz w:val="24"/>
          <w:szCs w:val="24"/>
        </w:rPr>
      </w:pPr>
    </w:p>
    <w:p w:rsidR="002A3E24" w:rsidRPr="009A0EDE" w:rsidRDefault="002A3E24" w:rsidP="002A3E24">
      <w:pPr>
        <w:jc w:val="center"/>
        <w:rPr>
          <w:b/>
          <w:sz w:val="24"/>
          <w:szCs w:val="24"/>
        </w:rPr>
      </w:pPr>
      <w:r w:rsidRPr="009A0EDE">
        <w:rPr>
          <w:b/>
          <w:sz w:val="24"/>
          <w:szCs w:val="24"/>
        </w:rPr>
        <w:t>STATEMENT – VI.</w:t>
      </w:r>
    </w:p>
    <w:p w:rsidR="002A3E24" w:rsidRPr="009A0EDE" w:rsidRDefault="002A3E24" w:rsidP="002A3E24">
      <w:pPr>
        <w:rPr>
          <w:sz w:val="24"/>
          <w:szCs w:val="24"/>
        </w:rPr>
      </w:pPr>
    </w:p>
    <w:p w:rsidR="002A3E24" w:rsidRPr="009A0EDE" w:rsidRDefault="002A3E24" w:rsidP="002A3E24">
      <w:pPr>
        <w:rPr>
          <w:b/>
          <w:sz w:val="24"/>
          <w:szCs w:val="24"/>
        </w:rPr>
      </w:pPr>
      <w:r w:rsidRPr="009A0EDE">
        <w:rPr>
          <w:b/>
          <w:sz w:val="24"/>
          <w:szCs w:val="24"/>
        </w:rPr>
        <w:t>Availability of Key Personnel</w:t>
      </w:r>
    </w:p>
    <w:p w:rsidR="002A3E24" w:rsidRPr="009A0EDE" w:rsidRDefault="002A3E24" w:rsidP="002A3E24">
      <w:pPr>
        <w:ind w:firstLine="720"/>
        <w:jc w:val="both"/>
        <w:rPr>
          <w:sz w:val="24"/>
          <w:szCs w:val="24"/>
        </w:rPr>
      </w:pPr>
      <w:r w:rsidRPr="009A0EDE">
        <w:rPr>
          <w:sz w:val="24"/>
          <w:szCs w:val="24"/>
        </w:rPr>
        <w:t>Qualification and experience of Key Personnel proposed to be deployed for execution of the Contract.</w:t>
      </w:r>
    </w:p>
    <w:p w:rsidR="002A3E24" w:rsidRPr="009A0EDE" w:rsidRDefault="002A3E24" w:rsidP="002A3E24">
      <w:pPr>
        <w:ind w:firstLine="720"/>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567"/>
        <w:gridCol w:w="1559"/>
        <w:gridCol w:w="1276"/>
        <w:gridCol w:w="1701"/>
        <w:gridCol w:w="1276"/>
        <w:gridCol w:w="1642"/>
      </w:tblGrid>
      <w:tr w:rsidR="002A3E24" w:rsidRPr="009A0EDE" w:rsidTr="00550706">
        <w:trPr>
          <w:trHeight w:val="497"/>
          <w:jc w:val="center"/>
        </w:trPr>
        <w:tc>
          <w:tcPr>
            <w:tcW w:w="567" w:type="dxa"/>
            <w:vAlign w:val="center"/>
          </w:tcPr>
          <w:p w:rsidR="002A3E24" w:rsidRPr="009A0EDE" w:rsidRDefault="002A3E24" w:rsidP="00550706">
            <w:pPr>
              <w:jc w:val="center"/>
              <w:rPr>
                <w:sz w:val="24"/>
                <w:szCs w:val="24"/>
              </w:rPr>
            </w:pPr>
            <w:r w:rsidRPr="009A0EDE">
              <w:rPr>
                <w:sz w:val="24"/>
                <w:szCs w:val="24"/>
              </w:rPr>
              <w:t>Sl. No</w:t>
            </w:r>
          </w:p>
        </w:tc>
        <w:tc>
          <w:tcPr>
            <w:tcW w:w="1559" w:type="dxa"/>
            <w:vAlign w:val="center"/>
          </w:tcPr>
          <w:p w:rsidR="002A3E24" w:rsidRPr="009A0EDE" w:rsidRDefault="002A3E24" w:rsidP="00550706">
            <w:pPr>
              <w:jc w:val="center"/>
              <w:rPr>
                <w:sz w:val="24"/>
                <w:szCs w:val="24"/>
              </w:rPr>
            </w:pPr>
            <w:r w:rsidRPr="009A0EDE">
              <w:rPr>
                <w:sz w:val="24"/>
                <w:szCs w:val="24"/>
              </w:rPr>
              <w:t>Name</w:t>
            </w:r>
          </w:p>
        </w:tc>
        <w:tc>
          <w:tcPr>
            <w:tcW w:w="1276" w:type="dxa"/>
            <w:vAlign w:val="center"/>
          </w:tcPr>
          <w:p w:rsidR="002A3E24" w:rsidRPr="009A0EDE" w:rsidRDefault="002A3E24" w:rsidP="00550706">
            <w:pPr>
              <w:ind w:right="-108"/>
              <w:jc w:val="center"/>
              <w:rPr>
                <w:sz w:val="24"/>
                <w:szCs w:val="24"/>
              </w:rPr>
            </w:pPr>
            <w:r w:rsidRPr="009A0EDE">
              <w:rPr>
                <w:sz w:val="24"/>
                <w:szCs w:val="24"/>
              </w:rPr>
              <w:t>Designation</w:t>
            </w:r>
          </w:p>
        </w:tc>
        <w:tc>
          <w:tcPr>
            <w:tcW w:w="1701" w:type="dxa"/>
            <w:vAlign w:val="center"/>
          </w:tcPr>
          <w:p w:rsidR="002A3E24" w:rsidRPr="009A0EDE" w:rsidRDefault="002A3E24" w:rsidP="00550706">
            <w:pPr>
              <w:jc w:val="center"/>
              <w:rPr>
                <w:sz w:val="24"/>
                <w:szCs w:val="24"/>
              </w:rPr>
            </w:pPr>
            <w:r w:rsidRPr="009A0EDE">
              <w:rPr>
                <w:sz w:val="24"/>
                <w:szCs w:val="24"/>
              </w:rPr>
              <w:t>Qualification</w:t>
            </w:r>
          </w:p>
        </w:tc>
        <w:tc>
          <w:tcPr>
            <w:tcW w:w="1276" w:type="dxa"/>
            <w:tcBorders>
              <w:right w:val="nil"/>
            </w:tcBorders>
            <w:vAlign w:val="center"/>
          </w:tcPr>
          <w:p w:rsidR="002A3E24" w:rsidRPr="009A0EDE" w:rsidRDefault="002A3E24" w:rsidP="00550706">
            <w:pPr>
              <w:jc w:val="center"/>
              <w:rPr>
                <w:sz w:val="24"/>
                <w:szCs w:val="24"/>
              </w:rPr>
            </w:pPr>
            <w:r w:rsidRPr="009A0EDE">
              <w:rPr>
                <w:sz w:val="24"/>
                <w:szCs w:val="24"/>
              </w:rPr>
              <w:t>Total Experience</w:t>
            </w:r>
          </w:p>
        </w:tc>
        <w:tc>
          <w:tcPr>
            <w:tcW w:w="1642" w:type="dxa"/>
            <w:tcBorders>
              <w:left w:val="nil"/>
            </w:tcBorders>
            <w:vAlign w:val="center"/>
          </w:tcPr>
          <w:p w:rsidR="002A3E24" w:rsidRPr="009A0EDE" w:rsidRDefault="002A3E24" w:rsidP="00550706">
            <w:pPr>
              <w:jc w:val="center"/>
              <w:rPr>
                <w:sz w:val="24"/>
                <w:szCs w:val="24"/>
              </w:rPr>
            </w:pPr>
            <w:r w:rsidRPr="009A0EDE">
              <w:rPr>
                <w:sz w:val="24"/>
                <w:szCs w:val="24"/>
              </w:rPr>
              <w:t>Working with the Tenderer since.</w:t>
            </w:r>
          </w:p>
        </w:tc>
      </w:tr>
      <w:tr w:rsidR="002A3E24" w:rsidRPr="009A0EDE" w:rsidTr="00550706">
        <w:trPr>
          <w:trHeight w:val="344"/>
          <w:jc w:val="center"/>
        </w:trPr>
        <w:tc>
          <w:tcPr>
            <w:tcW w:w="567" w:type="dxa"/>
            <w:vAlign w:val="center"/>
          </w:tcPr>
          <w:p w:rsidR="002A3E24" w:rsidRPr="009A0EDE" w:rsidRDefault="002A3E24" w:rsidP="00550706">
            <w:pPr>
              <w:jc w:val="center"/>
              <w:rPr>
                <w:sz w:val="24"/>
                <w:szCs w:val="24"/>
              </w:rPr>
            </w:pPr>
            <w:r w:rsidRPr="009A0EDE">
              <w:rPr>
                <w:sz w:val="24"/>
                <w:szCs w:val="24"/>
              </w:rPr>
              <w:t>1</w:t>
            </w:r>
          </w:p>
        </w:tc>
        <w:tc>
          <w:tcPr>
            <w:tcW w:w="1559" w:type="dxa"/>
            <w:vAlign w:val="center"/>
          </w:tcPr>
          <w:p w:rsidR="002A3E24" w:rsidRPr="009A0EDE" w:rsidRDefault="002A3E24" w:rsidP="00550706">
            <w:pPr>
              <w:jc w:val="center"/>
              <w:rPr>
                <w:sz w:val="24"/>
                <w:szCs w:val="24"/>
              </w:rPr>
            </w:pPr>
            <w:r w:rsidRPr="009A0EDE">
              <w:rPr>
                <w:sz w:val="24"/>
                <w:szCs w:val="24"/>
              </w:rPr>
              <w:t>2</w:t>
            </w:r>
          </w:p>
        </w:tc>
        <w:tc>
          <w:tcPr>
            <w:tcW w:w="1276" w:type="dxa"/>
            <w:vAlign w:val="center"/>
          </w:tcPr>
          <w:p w:rsidR="002A3E24" w:rsidRPr="009A0EDE" w:rsidRDefault="002A3E24" w:rsidP="00550706">
            <w:pPr>
              <w:jc w:val="center"/>
              <w:rPr>
                <w:sz w:val="24"/>
                <w:szCs w:val="24"/>
              </w:rPr>
            </w:pPr>
            <w:r w:rsidRPr="009A0EDE">
              <w:rPr>
                <w:sz w:val="24"/>
                <w:szCs w:val="24"/>
              </w:rPr>
              <w:t>3</w:t>
            </w:r>
          </w:p>
        </w:tc>
        <w:tc>
          <w:tcPr>
            <w:tcW w:w="1701" w:type="dxa"/>
            <w:vAlign w:val="center"/>
          </w:tcPr>
          <w:p w:rsidR="002A3E24" w:rsidRPr="009A0EDE" w:rsidRDefault="002A3E24" w:rsidP="00550706">
            <w:pPr>
              <w:jc w:val="center"/>
              <w:rPr>
                <w:sz w:val="24"/>
                <w:szCs w:val="24"/>
              </w:rPr>
            </w:pPr>
            <w:r w:rsidRPr="009A0EDE">
              <w:rPr>
                <w:sz w:val="24"/>
                <w:szCs w:val="24"/>
              </w:rPr>
              <w:t>4</w:t>
            </w:r>
          </w:p>
        </w:tc>
        <w:tc>
          <w:tcPr>
            <w:tcW w:w="1276" w:type="dxa"/>
            <w:tcBorders>
              <w:right w:val="nil"/>
            </w:tcBorders>
            <w:vAlign w:val="center"/>
          </w:tcPr>
          <w:p w:rsidR="002A3E24" w:rsidRPr="009A0EDE" w:rsidRDefault="002A3E24" w:rsidP="00550706">
            <w:pPr>
              <w:jc w:val="center"/>
              <w:rPr>
                <w:sz w:val="24"/>
                <w:szCs w:val="24"/>
              </w:rPr>
            </w:pPr>
            <w:r w:rsidRPr="009A0EDE">
              <w:rPr>
                <w:sz w:val="24"/>
                <w:szCs w:val="24"/>
              </w:rPr>
              <w:t>5</w:t>
            </w:r>
          </w:p>
        </w:tc>
        <w:tc>
          <w:tcPr>
            <w:tcW w:w="1642" w:type="dxa"/>
            <w:tcBorders>
              <w:left w:val="nil"/>
            </w:tcBorders>
            <w:vAlign w:val="center"/>
          </w:tcPr>
          <w:p w:rsidR="002A3E24" w:rsidRPr="009A0EDE" w:rsidRDefault="002A3E24" w:rsidP="00550706">
            <w:pPr>
              <w:jc w:val="center"/>
              <w:rPr>
                <w:sz w:val="24"/>
                <w:szCs w:val="24"/>
              </w:rPr>
            </w:pPr>
            <w:r w:rsidRPr="009A0EDE">
              <w:rPr>
                <w:sz w:val="24"/>
                <w:szCs w:val="24"/>
              </w:rPr>
              <w:t>6</w:t>
            </w:r>
          </w:p>
        </w:tc>
      </w:tr>
      <w:tr w:rsidR="002A3E24" w:rsidRPr="009A0EDE" w:rsidTr="00550706">
        <w:trPr>
          <w:trHeight w:val="251"/>
          <w:jc w:val="center"/>
        </w:trPr>
        <w:tc>
          <w:tcPr>
            <w:tcW w:w="567" w:type="dxa"/>
          </w:tcPr>
          <w:p w:rsidR="002A3E24" w:rsidRPr="009A0EDE" w:rsidRDefault="002A3E24" w:rsidP="00550706">
            <w:pPr>
              <w:rPr>
                <w:sz w:val="24"/>
                <w:szCs w:val="24"/>
              </w:rPr>
            </w:pPr>
          </w:p>
        </w:tc>
        <w:tc>
          <w:tcPr>
            <w:tcW w:w="1559" w:type="dxa"/>
          </w:tcPr>
          <w:p w:rsidR="002A3E24" w:rsidRPr="009A0EDE" w:rsidRDefault="002A3E24" w:rsidP="00550706">
            <w:pPr>
              <w:rPr>
                <w:sz w:val="24"/>
                <w:szCs w:val="24"/>
              </w:rPr>
            </w:pPr>
          </w:p>
        </w:tc>
        <w:tc>
          <w:tcPr>
            <w:tcW w:w="1276" w:type="dxa"/>
          </w:tcPr>
          <w:p w:rsidR="002A3E24" w:rsidRPr="009A0EDE" w:rsidRDefault="002A3E24" w:rsidP="00550706">
            <w:pPr>
              <w:rPr>
                <w:sz w:val="24"/>
                <w:szCs w:val="24"/>
              </w:rPr>
            </w:pPr>
          </w:p>
        </w:tc>
        <w:tc>
          <w:tcPr>
            <w:tcW w:w="1701" w:type="dxa"/>
          </w:tcPr>
          <w:p w:rsidR="002A3E24" w:rsidRPr="009A0EDE" w:rsidRDefault="002A3E24" w:rsidP="00550706">
            <w:pPr>
              <w:rPr>
                <w:sz w:val="24"/>
                <w:szCs w:val="24"/>
              </w:rPr>
            </w:pPr>
          </w:p>
        </w:tc>
        <w:tc>
          <w:tcPr>
            <w:tcW w:w="1276" w:type="dxa"/>
            <w:tcBorders>
              <w:right w:val="nil"/>
            </w:tcBorders>
          </w:tcPr>
          <w:p w:rsidR="002A3E24" w:rsidRPr="009A0EDE" w:rsidRDefault="002A3E24" w:rsidP="00550706">
            <w:pPr>
              <w:rPr>
                <w:sz w:val="24"/>
                <w:szCs w:val="24"/>
              </w:rPr>
            </w:pPr>
          </w:p>
        </w:tc>
        <w:tc>
          <w:tcPr>
            <w:tcW w:w="1642" w:type="dxa"/>
            <w:tcBorders>
              <w:left w:val="nil"/>
            </w:tcBorders>
          </w:tcPr>
          <w:p w:rsidR="002A3E24" w:rsidRPr="009A0EDE" w:rsidRDefault="002A3E24" w:rsidP="00550706">
            <w:pPr>
              <w:rPr>
                <w:sz w:val="24"/>
                <w:szCs w:val="24"/>
              </w:rPr>
            </w:pPr>
          </w:p>
        </w:tc>
      </w:tr>
    </w:tbl>
    <w:p w:rsidR="002A3E24" w:rsidRPr="009A0EDE" w:rsidRDefault="002A3E24" w:rsidP="002A3E24">
      <w:pPr>
        <w:ind w:left="1440"/>
        <w:rPr>
          <w:sz w:val="24"/>
          <w:szCs w:val="24"/>
        </w:rPr>
      </w:pPr>
    </w:p>
    <w:p w:rsidR="002A3E24" w:rsidRPr="009A0EDE" w:rsidRDefault="002A3E24" w:rsidP="002A3E24">
      <w:pPr>
        <w:jc w:val="right"/>
        <w:rPr>
          <w:b/>
          <w:sz w:val="24"/>
          <w:szCs w:val="24"/>
        </w:rPr>
      </w:pPr>
    </w:p>
    <w:p w:rsidR="002A3E24" w:rsidRPr="009A0EDE" w:rsidRDefault="002A3E24" w:rsidP="002A3E24">
      <w:pPr>
        <w:jc w:val="right"/>
        <w:rPr>
          <w:b/>
          <w:sz w:val="24"/>
          <w:szCs w:val="24"/>
        </w:rPr>
      </w:pPr>
      <w:r w:rsidRPr="009A0EDE">
        <w:rPr>
          <w:b/>
          <w:sz w:val="24"/>
          <w:szCs w:val="24"/>
        </w:rPr>
        <w:t>Signature of the Contractor</w:t>
      </w:r>
    </w:p>
    <w:p w:rsidR="002A3E24" w:rsidRPr="009A0EDE" w:rsidRDefault="002A3E24" w:rsidP="002A3E24">
      <w:pPr>
        <w:jc w:val="center"/>
        <w:rPr>
          <w:b/>
          <w:sz w:val="24"/>
          <w:szCs w:val="24"/>
        </w:rPr>
      </w:pPr>
    </w:p>
    <w:p w:rsidR="002A3E24" w:rsidRPr="009A0EDE" w:rsidRDefault="002A3E24" w:rsidP="002A3E24">
      <w:pPr>
        <w:jc w:val="center"/>
        <w:rPr>
          <w:b/>
          <w:sz w:val="24"/>
          <w:szCs w:val="24"/>
        </w:rPr>
      </w:pPr>
    </w:p>
    <w:p w:rsidR="002A3E24" w:rsidRPr="009A0EDE" w:rsidRDefault="002A3E24" w:rsidP="002A3E24">
      <w:pPr>
        <w:jc w:val="center"/>
        <w:rPr>
          <w:b/>
          <w:sz w:val="24"/>
          <w:szCs w:val="24"/>
        </w:rPr>
      </w:pPr>
    </w:p>
    <w:p w:rsidR="002A3E24" w:rsidRPr="009A0EDE" w:rsidRDefault="002A3E24" w:rsidP="002A3E24">
      <w:pPr>
        <w:jc w:val="center"/>
        <w:rPr>
          <w:b/>
          <w:sz w:val="24"/>
          <w:szCs w:val="24"/>
        </w:rPr>
      </w:pPr>
      <w:r w:rsidRPr="009A0EDE">
        <w:rPr>
          <w:b/>
          <w:sz w:val="24"/>
          <w:szCs w:val="24"/>
        </w:rPr>
        <w:t>STATEMENT – VII</w:t>
      </w:r>
    </w:p>
    <w:p w:rsidR="002A3E24" w:rsidRPr="009A0EDE" w:rsidRDefault="002A3E24" w:rsidP="002A3E24">
      <w:pPr>
        <w:jc w:val="center"/>
        <w:rPr>
          <w:b/>
          <w:sz w:val="24"/>
          <w:szCs w:val="24"/>
        </w:rPr>
      </w:pPr>
    </w:p>
    <w:p w:rsidR="002A3E24" w:rsidRPr="009A0EDE" w:rsidRDefault="002A3E24" w:rsidP="002A3E24">
      <w:pPr>
        <w:jc w:val="both"/>
        <w:rPr>
          <w:sz w:val="24"/>
          <w:szCs w:val="24"/>
        </w:rPr>
      </w:pPr>
      <w:r w:rsidRPr="009A0EDE">
        <w:rPr>
          <w:sz w:val="24"/>
          <w:szCs w:val="24"/>
        </w:rPr>
        <w:t>Information on litigation history in which Tenderer is the Petitioner.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567"/>
        <w:gridCol w:w="1418"/>
        <w:gridCol w:w="1276"/>
        <w:gridCol w:w="1947"/>
        <w:gridCol w:w="1738"/>
        <w:gridCol w:w="1806"/>
      </w:tblGrid>
      <w:tr w:rsidR="002A3E24" w:rsidRPr="009A0EDE" w:rsidTr="00550706">
        <w:tc>
          <w:tcPr>
            <w:tcW w:w="567" w:type="dxa"/>
            <w:tcBorders>
              <w:right w:val="nil"/>
            </w:tcBorders>
            <w:vAlign w:val="center"/>
          </w:tcPr>
          <w:p w:rsidR="002A3E24" w:rsidRPr="009A0EDE" w:rsidRDefault="002A3E24" w:rsidP="00550706">
            <w:pPr>
              <w:jc w:val="center"/>
              <w:rPr>
                <w:sz w:val="24"/>
                <w:szCs w:val="24"/>
              </w:rPr>
            </w:pPr>
            <w:r w:rsidRPr="009A0EDE">
              <w:rPr>
                <w:sz w:val="24"/>
                <w:szCs w:val="24"/>
              </w:rPr>
              <w:t>S. No</w:t>
            </w:r>
          </w:p>
        </w:tc>
        <w:tc>
          <w:tcPr>
            <w:tcW w:w="1418" w:type="dxa"/>
            <w:tcBorders>
              <w:left w:val="nil"/>
            </w:tcBorders>
            <w:vAlign w:val="center"/>
          </w:tcPr>
          <w:p w:rsidR="002A3E24" w:rsidRPr="009A0EDE" w:rsidRDefault="002A3E24" w:rsidP="00550706">
            <w:pPr>
              <w:jc w:val="center"/>
              <w:rPr>
                <w:sz w:val="24"/>
                <w:szCs w:val="24"/>
              </w:rPr>
            </w:pPr>
            <w:r w:rsidRPr="009A0EDE">
              <w:rPr>
                <w:sz w:val="24"/>
                <w:szCs w:val="24"/>
              </w:rPr>
              <w:t>Case No. / Year</w:t>
            </w:r>
          </w:p>
        </w:tc>
        <w:tc>
          <w:tcPr>
            <w:tcW w:w="1276" w:type="dxa"/>
            <w:vAlign w:val="center"/>
          </w:tcPr>
          <w:p w:rsidR="002A3E24" w:rsidRPr="009A0EDE" w:rsidRDefault="002A3E24" w:rsidP="00550706">
            <w:pPr>
              <w:jc w:val="center"/>
              <w:rPr>
                <w:sz w:val="24"/>
                <w:szCs w:val="24"/>
              </w:rPr>
            </w:pPr>
            <w:r w:rsidRPr="009A0EDE">
              <w:rPr>
                <w:sz w:val="24"/>
                <w:szCs w:val="24"/>
              </w:rPr>
              <w:t>Court where filed.</w:t>
            </w:r>
          </w:p>
        </w:tc>
        <w:tc>
          <w:tcPr>
            <w:tcW w:w="1947" w:type="dxa"/>
            <w:vAlign w:val="center"/>
          </w:tcPr>
          <w:p w:rsidR="002A3E24" w:rsidRPr="009A0EDE" w:rsidRDefault="002A3E24" w:rsidP="00550706">
            <w:pPr>
              <w:jc w:val="center"/>
              <w:rPr>
                <w:sz w:val="24"/>
                <w:szCs w:val="24"/>
              </w:rPr>
            </w:pPr>
            <w:r w:rsidRPr="009A0EDE">
              <w:rPr>
                <w:sz w:val="24"/>
                <w:szCs w:val="24"/>
              </w:rPr>
              <w:t>Subject Matter / Prayer in the case.</w:t>
            </w:r>
          </w:p>
        </w:tc>
        <w:tc>
          <w:tcPr>
            <w:tcW w:w="1738" w:type="dxa"/>
            <w:vAlign w:val="center"/>
          </w:tcPr>
          <w:p w:rsidR="002A3E24" w:rsidRPr="009A0EDE" w:rsidRDefault="002A3E24" w:rsidP="00550706">
            <w:pPr>
              <w:jc w:val="center"/>
              <w:rPr>
                <w:sz w:val="24"/>
                <w:szCs w:val="24"/>
                <w:lang w:val="fr-FR"/>
              </w:rPr>
            </w:pPr>
            <w:r w:rsidRPr="009A0EDE">
              <w:rPr>
                <w:sz w:val="24"/>
                <w:szCs w:val="24"/>
                <w:lang w:val="fr-FR"/>
              </w:rPr>
              <w:t xml:space="preserve">Details of Respondents </w:t>
            </w:r>
          </w:p>
        </w:tc>
        <w:tc>
          <w:tcPr>
            <w:tcW w:w="1806" w:type="dxa"/>
            <w:vAlign w:val="center"/>
          </w:tcPr>
          <w:p w:rsidR="002A3E24" w:rsidRPr="009A0EDE" w:rsidRDefault="002A3E24" w:rsidP="00550706">
            <w:pPr>
              <w:jc w:val="center"/>
              <w:rPr>
                <w:sz w:val="24"/>
                <w:szCs w:val="24"/>
              </w:rPr>
            </w:pPr>
            <w:r w:rsidRPr="009A0EDE">
              <w:rPr>
                <w:sz w:val="24"/>
                <w:szCs w:val="24"/>
              </w:rPr>
              <w:t>Present Stage.</w:t>
            </w:r>
          </w:p>
        </w:tc>
      </w:tr>
      <w:tr w:rsidR="002A3E24" w:rsidRPr="009A0EDE" w:rsidTr="00550706">
        <w:tc>
          <w:tcPr>
            <w:tcW w:w="567" w:type="dxa"/>
            <w:tcBorders>
              <w:right w:val="nil"/>
            </w:tcBorders>
            <w:vAlign w:val="center"/>
          </w:tcPr>
          <w:p w:rsidR="002A3E24" w:rsidRPr="009A0EDE" w:rsidRDefault="002A3E24" w:rsidP="00550706">
            <w:pPr>
              <w:jc w:val="center"/>
              <w:rPr>
                <w:sz w:val="24"/>
                <w:szCs w:val="24"/>
              </w:rPr>
            </w:pPr>
            <w:r w:rsidRPr="009A0EDE">
              <w:rPr>
                <w:sz w:val="24"/>
                <w:szCs w:val="24"/>
              </w:rPr>
              <w:t>1</w:t>
            </w:r>
          </w:p>
        </w:tc>
        <w:tc>
          <w:tcPr>
            <w:tcW w:w="1418" w:type="dxa"/>
            <w:tcBorders>
              <w:left w:val="nil"/>
            </w:tcBorders>
            <w:vAlign w:val="center"/>
          </w:tcPr>
          <w:p w:rsidR="002A3E24" w:rsidRPr="009A0EDE" w:rsidRDefault="002A3E24" w:rsidP="00550706">
            <w:pPr>
              <w:jc w:val="center"/>
              <w:rPr>
                <w:sz w:val="24"/>
                <w:szCs w:val="24"/>
              </w:rPr>
            </w:pPr>
            <w:r w:rsidRPr="009A0EDE">
              <w:rPr>
                <w:sz w:val="24"/>
                <w:szCs w:val="24"/>
              </w:rPr>
              <w:t>2</w:t>
            </w:r>
          </w:p>
        </w:tc>
        <w:tc>
          <w:tcPr>
            <w:tcW w:w="1276" w:type="dxa"/>
            <w:vAlign w:val="center"/>
          </w:tcPr>
          <w:p w:rsidR="002A3E24" w:rsidRPr="009A0EDE" w:rsidRDefault="002A3E24" w:rsidP="00550706">
            <w:pPr>
              <w:jc w:val="center"/>
              <w:rPr>
                <w:sz w:val="24"/>
                <w:szCs w:val="24"/>
              </w:rPr>
            </w:pPr>
            <w:r w:rsidRPr="009A0EDE">
              <w:rPr>
                <w:sz w:val="24"/>
                <w:szCs w:val="24"/>
              </w:rPr>
              <w:t>3</w:t>
            </w:r>
          </w:p>
        </w:tc>
        <w:tc>
          <w:tcPr>
            <w:tcW w:w="1947" w:type="dxa"/>
            <w:vAlign w:val="center"/>
          </w:tcPr>
          <w:p w:rsidR="002A3E24" w:rsidRPr="009A0EDE" w:rsidRDefault="002A3E24" w:rsidP="00550706">
            <w:pPr>
              <w:jc w:val="center"/>
              <w:rPr>
                <w:sz w:val="24"/>
                <w:szCs w:val="24"/>
              </w:rPr>
            </w:pPr>
            <w:r w:rsidRPr="009A0EDE">
              <w:rPr>
                <w:sz w:val="24"/>
                <w:szCs w:val="24"/>
              </w:rPr>
              <w:t>4</w:t>
            </w:r>
          </w:p>
        </w:tc>
        <w:tc>
          <w:tcPr>
            <w:tcW w:w="1738" w:type="dxa"/>
            <w:vAlign w:val="center"/>
          </w:tcPr>
          <w:p w:rsidR="002A3E24" w:rsidRPr="009A0EDE" w:rsidRDefault="002A3E24" w:rsidP="00550706">
            <w:pPr>
              <w:jc w:val="center"/>
              <w:rPr>
                <w:sz w:val="24"/>
                <w:szCs w:val="24"/>
              </w:rPr>
            </w:pPr>
            <w:r w:rsidRPr="009A0EDE">
              <w:rPr>
                <w:sz w:val="24"/>
                <w:szCs w:val="24"/>
              </w:rPr>
              <w:t>5</w:t>
            </w:r>
          </w:p>
        </w:tc>
        <w:tc>
          <w:tcPr>
            <w:tcW w:w="1806" w:type="dxa"/>
            <w:vAlign w:val="center"/>
          </w:tcPr>
          <w:p w:rsidR="002A3E24" w:rsidRPr="009A0EDE" w:rsidRDefault="002A3E24" w:rsidP="00550706">
            <w:pPr>
              <w:jc w:val="center"/>
              <w:rPr>
                <w:sz w:val="24"/>
                <w:szCs w:val="24"/>
              </w:rPr>
            </w:pPr>
            <w:r w:rsidRPr="009A0EDE">
              <w:rPr>
                <w:sz w:val="24"/>
                <w:szCs w:val="24"/>
              </w:rPr>
              <w:t>6</w:t>
            </w:r>
          </w:p>
        </w:tc>
      </w:tr>
      <w:tr w:rsidR="002A3E24" w:rsidRPr="009A0EDE" w:rsidTr="00550706">
        <w:tc>
          <w:tcPr>
            <w:tcW w:w="567" w:type="dxa"/>
            <w:tcBorders>
              <w:right w:val="nil"/>
            </w:tcBorders>
          </w:tcPr>
          <w:p w:rsidR="002A3E24" w:rsidRPr="009A0EDE" w:rsidRDefault="002A3E24" w:rsidP="00550706">
            <w:pPr>
              <w:rPr>
                <w:sz w:val="24"/>
                <w:szCs w:val="24"/>
              </w:rPr>
            </w:pPr>
          </w:p>
        </w:tc>
        <w:tc>
          <w:tcPr>
            <w:tcW w:w="1418" w:type="dxa"/>
            <w:tcBorders>
              <w:left w:val="nil"/>
            </w:tcBorders>
          </w:tcPr>
          <w:p w:rsidR="002A3E24" w:rsidRPr="009A0EDE" w:rsidRDefault="002A3E24" w:rsidP="00550706">
            <w:pPr>
              <w:rPr>
                <w:sz w:val="24"/>
                <w:szCs w:val="24"/>
              </w:rPr>
            </w:pPr>
          </w:p>
        </w:tc>
        <w:tc>
          <w:tcPr>
            <w:tcW w:w="1276" w:type="dxa"/>
          </w:tcPr>
          <w:p w:rsidR="002A3E24" w:rsidRPr="009A0EDE" w:rsidRDefault="002A3E24" w:rsidP="00550706">
            <w:pPr>
              <w:rPr>
                <w:sz w:val="24"/>
                <w:szCs w:val="24"/>
              </w:rPr>
            </w:pPr>
          </w:p>
        </w:tc>
        <w:tc>
          <w:tcPr>
            <w:tcW w:w="1947" w:type="dxa"/>
          </w:tcPr>
          <w:p w:rsidR="002A3E24" w:rsidRPr="009A0EDE" w:rsidRDefault="002A3E24" w:rsidP="00550706">
            <w:pPr>
              <w:rPr>
                <w:sz w:val="24"/>
                <w:szCs w:val="24"/>
              </w:rPr>
            </w:pPr>
          </w:p>
        </w:tc>
        <w:tc>
          <w:tcPr>
            <w:tcW w:w="1738" w:type="dxa"/>
          </w:tcPr>
          <w:p w:rsidR="002A3E24" w:rsidRPr="009A0EDE" w:rsidRDefault="002A3E24" w:rsidP="00550706">
            <w:pPr>
              <w:rPr>
                <w:sz w:val="24"/>
                <w:szCs w:val="24"/>
              </w:rPr>
            </w:pPr>
          </w:p>
        </w:tc>
        <w:tc>
          <w:tcPr>
            <w:tcW w:w="1806" w:type="dxa"/>
          </w:tcPr>
          <w:p w:rsidR="002A3E24" w:rsidRPr="009A0EDE" w:rsidRDefault="002A3E24" w:rsidP="00550706">
            <w:pPr>
              <w:rPr>
                <w:sz w:val="24"/>
                <w:szCs w:val="24"/>
              </w:rPr>
            </w:pPr>
          </w:p>
        </w:tc>
      </w:tr>
    </w:tbl>
    <w:p w:rsidR="002A3E24" w:rsidRPr="009A0EDE" w:rsidRDefault="002A3E24" w:rsidP="002A3E24">
      <w:pPr>
        <w:ind w:left="720"/>
        <w:rPr>
          <w:sz w:val="24"/>
          <w:szCs w:val="24"/>
        </w:rPr>
      </w:pPr>
    </w:p>
    <w:p w:rsidR="002A3E24" w:rsidRPr="009A0EDE" w:rsidRDefault="002A3E24" w:rsidP="002A3E24">
      <w:pPr>
        <w:ind w:left="720"/>
        <w:jc w:val="right"/>
        <w:rPr>
          <w:b/>
          <w:sz w:val="24"/>
          <w:szCs w:val="24"/>
        </w:rPr>
      </w:pPr>
    </w:p>
    <w:p w:rsidR="002A3E24" w:rsidRPr="009A0EDE" w:rsidRDefault="002A3E24" w:rsidP="002A3E24">
      <w:pPr>
        <w:ind w:left="720"/>
        <w:jc w:val="right"/>
        <w:rPr>
          <w:b/>
          <w:sz w:val="24"/>
          <w:szCs w:val="24"/>
        </w:rPr>
      </w:pPr>
      <w:r w:rsidRPr="009A0EDE">
        <w:rPr>
          <w:b/>
          <w:sz w:val="24"/>
          <w:szCs w:val="24"/>
        </w:rPr>
        <w:t>Signature of the Contractor</w:t>
      </w:r>
    </w:p>
    <w:p w:rsidR="002A3E24" w:rsidRPr="009A0EDE" w:rsidRDefault="002A3E24" w:rsidP="002A3E24">
      <w:pPr>
        <w:jc w:val="center"/>
        <w:rPr>
          <w:b/>
          <w:sz w:val="24"/>
          <w:u w:val="single"/>
        </w:rPr>
      </w:pPr>
    </w:p>
    <w:p w:rsidR="002A3E24" w:rsidRPr="009A0EDE" w:rsidRDefault="002A3E24" w:rsidP="002A3E24">
      <w:pPr>
        <w:jc w:val="center"/>
        <w:rPr>
          <w:b/>
          <w:sz w:val="24"/>
          <w:u w:val="single"/>
        </w:rPr>
      </w:pPr>
    </w:p>
    <w:p w:rsidR="002A3E24" w:rsidRPr="009A0EDE" w:rsidRDefault="002A3E24" w:rsidP="002A3E24">
      <w:pPr>
        <w:jc w:val="center"/>
        <w:rPr>
          <w:b/>
          <w:sz w:val="24"/>
          <w:u w:val="single"/>
        </w:rPr>
      </w:pPr>
    </w:p>
    <w:p w:rsidR="002A3E24" w:rsidRPr="009A0EDE" w:rsidRDefault="002A3E24" w:rsidP="002A3E24">
      <w:pPr>
        <w:jc w:val="center"/>
        <w:rPr>
          <w:b/>
          <w:sz w:val="24"/>
          <w:u w:val="single"/>
        </w:rPr>
      </w:pPr>
    </w:p>
    <w:p w:rsidR="002A3E24" w:rsidRPr="009A0EDE" w:rsidRDefault="002A3E24" w:rsidP="002A3E24">
      <w:pPr>
        <w:jc w:val="center"/>
        <w:rPr>
          <w:b/>
          <w:sz w:val="24"/>
          <w:u w:val="single"/>
        </w:rPr>
      </w:pPr>
    </w:p>
    <w:p w:rsidR="002A3E24" w:rsidRPr="009A0EDE" w:rsidRDefault="002A3E24" w:rsidP="002A3E24">
      <w:pPr>
        <w:ind w:firstLine="720"/>
        <w:jc w:val="both"/>
        <w:rPr>
          <w:sz w:val="24"/>
          <w:szCs w:val="24"/>
        </w:rPr>
      </w:pPr>
      <w:r w:rsidRPr="009A0EDE">
        <w:rPr>
          <w:sz w:val="24"/>
          <w:szCs w:val="24"/>
        </w:rPr>
        <w:t>A declaration regarding the testing equipment’s owned shall be produced by the Tenderer as below;</w:t>
      </w:r>
    </w:p>
    <w:p w:rsidR="002A3E24" w:rsidRPr="009A0EDE" w:rsidRDefault="002A3E24" w:rsidP="002A3E24">
      <w:pPr>
        <w:jc w:val="center"/>
        <w:rPr>
          <w:b/>
          <w:sz w:val="24"/>
          <w:szCs w:val="24"/>
        </w:rPr>
      </w:pPr>
    </w:p>
    <w:p w:rsidR="002A3E24" w:rsidRPr="009A0EDE" w:rsidRDefault="002A3E24" w:rsidP="002A3E24">
      <w:pPr>
        <w:jc w:val="center"/>
        <w:rPr>
          <w:b/>
          <w:sz w:val="24"/>
          <w:szCs w:val="24"/>
        </w:rPr>
      </w:pPr>
      <w:r w:rsidRPr="009A0EDE">
        <w:rPr>
          <w:b/>
          <w:sz w:val="24"/>
          <w:szCs w:val="24"/>
        </w:rPr>
        <w:t>STATEMENT – VIII</w:t>
      </w:r>
    </w:p>
    <w:p w:rsidR="002A3E24" w:rsidRPr="009A0EDE" w:rsidRDefault="002A3E24" w:rsidP="002A3E24">
      <w:pPr>
        <w:jc w:val="center"/>
        <w:rPr>
          <w:b/>
          <w:sz w:val="24"/>
          <w:u w:val="single"/>
        </w:rPr>
      </w:pPr>
    </w:p>
    <w:p w:rsidR="002A3E24" w:rsidRPr="009A0EDE" w:rsidRDefault="002A3E24" w:rsidP="002A3E24">
      <w:pPr>
        <w:jc w:val="center"/>
        <w:rPr>
          <w:b/>
          <w:sz w:val="24"/>
          <w:szCs w:val="24"/>
        </w:rPr>
      </w:pPr>
      <w:r w:rsidRPr="009A0EDE">
        <w:rPr>
          <w:b/>
          <w:sz w:val="24"/>
          <w:szCs w:val="24"/>
        </w:rPr>
        <w:t>DECLARATION</w:t>
      </w:r>
    </w:p>
    <w:p w:rsidR="002A3E24" w:rsidRPr="009A0EDE" w:rsidRDefault="002A3E24" w:rsidP="002A3E24">
      <w:pPr>
        <w:jc w:val="both"/>
        <w:rPr>
          <w:b/>
          <w:sz w:val="24"/>
          <w:szCs w:val="24"/>
        </w:rPr>
      </w:pPr>
      <w:r w:rsidRPr="009A0EDE">
        <w:rPr>
          <w:sz w:val="24"/>
          <w:szCs w:val="24"/>
        </w:rPr>
        <w:tab/>
      </w:r>
      <w:r w:rsidRPr="009A0EDE">
        <w:rPr>
          <w:b/>
          <w:sz w:val="24"/>
          <w:szCs w:val="24"/>
        </w:rPr>
        <w:t>“I, __________ do hereby solemnly affirm and declare that I /we own the following testing equipment for using on the subject work and also declare that I / We will abide by any action such as disqualification or determination of Contract or blacklisting or any action deemed fit, if the department detects at any stage that I/we do not possess the testing equipment listed below.</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577"/>
        <w:gridCol w:w="1649"/>
        <w:gridCol w:w="1093"/>
        <w:gridCol w:w="1414"/>
        <w:gridCol w:w="1191"/>
        <w:gridCol w:w="1105"/>
        <w:gridCol w:w="1798"/>
      </w:tblGrid>
      <w:tr w:rsidR="002A3E24" w:rsidRPr="009A0EDE" w:rsidTr="00550706">
        <w:trPr>
          <w:cantSplit/>
          <w:trHeight w:val="223"/>
        </w:trPr>
        <w:tc>
          <w:tcPr>
            <w:tcW w:w="577" w:type="dxa"/>
            <w:vAlign w:val="center"/>
          </w:tcPr>
          <w:p w:rsidR="002A3E24" w:rsidRPr="009A0EDE" w:rsidRDefault="002A3E24" w:rsidP="00550706">
            <w:pPr>
              <w:jc w:val="center"/>
              <w:rPr>
                <w:sz w:val="24"/>
                <w:szCs w:val="24"/>
              </w:rPr>
            </w:pPr>
            <w:r w:rsidRPr="009A0EDE">
              <w:rPr>
                <w:sz w:val="24"/>
                <w:szCs w:val="24"/>
              </w:rPr>
              <w:t>Sl. No.</w:t>
            </w:r>
          </w:p>
        </w:tc>
        <w:tc>
          <w:tcPr>
            <w:tcW w:w="1649" w:type="dxa"/>
            <w:tcBorders>
              <w:right w:val="nil"/>
            </w:tcBorders>
            <w:vAlign w:val="center"/>
          </w:tcPr>
          <w:p w:rsidR="002A3E24" w:rsidRPr="009A0EDE" w:rsidRDefault="002A3E24" w:rsidP="00550706">
            <w:pPr>
              <w:jc w:val="center"/>
              <w:rPr>
                <w:sz w:val="24"/>
                <w:szCs w:val="24"/>
              </w:rPr>
            </w:pPr>
            <w:r w:rsidRPr="009A0EDE">
              <w:rPr>
                <w:sz w:val="24"/>
                <w:szCs w:val="24"/>
              </w:rPr>
              <w:t>Details</w:t>
            </w:r>
          </w:p>
        </w:tc>
        <w:tc>
          <w:tcPr>
            <w:tcW w:w="1093" w:type="dxa"/>
            <w:tcBorders>
              <w:right w:val="nil"/>
            </w:tcBorders>
            <w:vAlign w:val="center"/>
          </w:tcPr>
          <w:p w:rsidR="002A3E24" w:rsidRPr="009A0EDE" w:rsidRDefault="002A3E24" w:rsidP="00550706">
            <w:pPr>
              <w:jc w:val="center"/>
              <w:rPr>
                <w:sz w:val="24"/>
                <w:szCs w:val="24"/>
              </w:rPr>
            </w:pPr>
            <w:r w:rsidRPr="009A0EDE">
              <w:rPr>
                <w:sz w:val="24"/>
                <w:szCs w:val="24"/>
              </w:rPr>
              <w:t>No.</w:t>
            </w:r>
          </w:p>
        </w:tc>
        <w:tc>
          <w:tcPr>
            <w:tcW w:w="1414" w:type="dxa"/>
            <w:tcBorders>
              <w:left w:val="nil"/>
            </w:tcBorders>
            <w:vAlign w:val="center"/>
          </w:tcPr>
          <w:p w:rsidR="002A3E24" w:rsidRPr="009A0EDE" w:rsidRDefault="002A3E24" w:rsidP="00550706">
            <w:pPr>
              <w:jc w:val="center"/>
              <w:rPr>
                <w:sz w:val="24"/>
                <w:szCs w:val="24"/>
              </w:rPr>
            </w:pPr>
            <w:r w:rsidRPr="009A0EDE">
              <w:rPr>
                <w:sz w:val="24"/>
                <w:szCs w:val="24"/>
              </w:rPr>
              <w:t>Year of purchase</w:t>
            </w:r>
          </w:p>
        </w:tc>
        <w:tc>
          <w:tcPr>
            <w:tcW w:w="1191" w:type="dxa"/>
            <w:vAlign w:val="center"/>
          </w:tcPr>
          <w:p w:rsidR="002A3E24" w:rsidRPr="009A0EDE" w:rsidRDefault="002A3E24" w:rsidP="00550706">
            <w:pPr>
              <w:ind w:right="-160"/>
              <w:jc w:val="center"/>
              <w:rPr>
                <w:sz w:val="24"/>
                <w:szCs w:val="24"/>
              </w:rPr>
            </w:pPr>
            <w:r w:rsidRPr="009A0EDE">
              <w:rPr>
                <w:sz w:val="24"/>
                <w:szCs w:val="24"/>
              </w:rPr>
              <w:t>Capacity</w:t>
            </w:r>
          </w:p>
        </w:tc>
        <w:tc>
          <w:tcPr>
            <w:tcW w:w="1105" w:type="dxa"/>
            <w:vAlign w:val="center"/>
          </w:tcPr>
          <w:p w:rsidR="002A3E24" w:rsidRPr="009A0EDE" w:rsidRDefault="002A3E24" w:rsidP="00550706">
            <w:pPr>
              <w:jc w:val="center"/>
              <w:rPr>
                <w:sz w:val="24"/>
                <w:szCs w:val="24"/>
              </w:rPr>
            </w:pPr>
            <w:r w:rsidRPr="009A0EDE">
              <w:rPr>
                <w:sz w:val="24"/>
                <w:szCs w:val="24"/>
              </w:rPr>
              <w:t>Any other data.</w:t>
            </w:r>
          </w:p>
        </w:tc>
        <w:tc>
          <w:tcPr>
            <w:tcW w:w="1798" w:type="dxa"/>
            <w:vAlign w:val="center"/>
          </w:tcPr>
          <w:p w:rsidR="002A3E24" w:rsidRPr="009A0EDE" w:rsidRDefault="002A3E24" w:rsidP="00550706">
            <w:pPr>
              <w:jc w:val="center"/>
              <w:rPr>
                <w:sz w:val="24"/>
                <w:szCs w:val="24"/>
              </w:rPr>
            </w:pPr>
            <w:r w:rsidRPr="009A0EDE">
              <w:rPr>
                <w:sz w:val="24"/>
                <w:szCs w:val="24"/>
              </w:rPr>
              <w:t>Is it in working condition?</w:t>
            </w:r>
          </w:p>
        </w:tc>
      </w:tr>
      <w:tr w:rsidR="002A3E24" w:rsidRPr="009A0EDE" w:rsidTr="00550706">
        <w:trPr>
          <w:cantSplit/>
          <w:trHeight w:val="223"/>
        </w:trPr>
        <w:tc>
          <w:tcPr>
            <w:tcW w:w="577" w:type="dxa"/>
          </w:tcPr>
          <w:p w:rsidR="002A3E24" w:rsidRPr="009A0EDE" w:rsidRDefault="002A3E24" w:rsidP="00550706">
            <w:pPr>
              <w:jc w:val="center"/>
              <w:rPr>
                <w:sz w:val="24"/>
                <w:szCs w:val="24"/>
              </w:rPr>
            </w:pPr>
            <w:r w:rsidRPr="009A0EDE">
              <w:rPr>
                <w:sz w:val="24"/>
                <w:szCs w:val="24"/>
              </w:rPr>
              <w:t>1</w:t>
            </w:r>
          </w:p>
        </w:tc>
        <w:tc>
          <w:tcPr>
            <w:tcW w:w="1649" w:type="dxa"/>
            <w:tcBorders>
              <w:right w:val="nil"/>
            </w:tcBorders>
          </w:tcPr>
          <w:p w:rsidR="002A3E24" w:rsidRPr="009A0EDE" w:rsidRDefault="002A3E24" w:rsidP="00550706">
            <w:pPr>
              <w:jc w:val="center"/>
              <w:rPr>
                <w:sz w:val="24"/>
                <w:szCs w:val="24"/>
              </w:rPr>
            </w:pPr>
            <w:r w:rsidRPr="009A0EDE">
              <w:rPr>
                <w:sz w:val="24"/>
                <w:szCs w:val="24"/>
              </w:rPr>
              <w:t>2</w:t>
            </w:r>
          </w:p>
        </w:tc>
        <w:tc>
          <w:tcPr>
            <w:tcW w:w="1093" w:type="dxa"/>
            <w:tcBorders>
              <w:right w:val="nil"/>
            </w:tcBorders>
          </w:tcPr>
          <w:p w:rsidR="002A3E24" w:rsidRPr="009A0EDE" w:rsidRDefault="002A3E24" w:rsidP="00550706">
            <w:pPr>
              <w:jc w:val="center"/>
              <w:rPr>
                <w:sz w:val="24"/>
                <w:szCs w:val="24"/>
              </w:rPr>
            </w:pPr>
            <w:r w:rsidRPr="009A0EDE">
              <w:rPr>
                <w:sz w:val="24"/>
                <w:szCs w:val="24"/>
              </w:rPr>
              <w:t xml:space="preserve">3               </w:t>
            </w:r>
          </w:p>
        </w:tc>
        <w:tc>
          <w:tcPr>
            <w:tcW w:w="1414" w:type="dxa"/>
            <w:tcBorders>
              <w:left w:val="nil"/>
            </w:tcBorders>
            <w:vAlign w:val="center"/>
          </w:tcPr>
          <w:p w:rsidR="002A3E24" w:rsidRPr="009A0EDE" w:rsidRDefault="002A3E24" w:rsidP="00550706">
            <w:pPr>
              <w:rPr>
                <w:sz w:val="24"/>
                <w:szCs w:val="24"/>
              </w:rPr>
            </w:pPr>
            <w:r w:rsidRPr="009A0EDE">
              <w:rPr>
                <w:sz w:val="24"/>
                <w:szCs w:val="24"/>
              </w:rPr>
              <w:t xml:space="preserve">         4</w:t>
            </w:r>
          </w:p>
        </w:tc>
        <w:tc>
          <w:tcPr>
            <w:tcW w:w="1191" w:type="dxa"/>
            <w:vAlign w:val="center"/>
          </w:tcPr>
          <w:p w:rsidR="002A3E24" w:rsidRPr="009A0EDE" w:rsidRDefault="002A3E24" w:rsidP="00550706">
            <w:pPr>
              <w:jc w:val="center"/>
              <w:rPr>
                <w:sz w:val="24"/>
                <w:szCs w:val="24"/>
              </w:rPr>
            </w:pPr>
            <w:r w:rsidRPr="009A0EDE">
              <w:rPr>
                <w:sz w:val="24"/>
                <w:szCs w:val="24"/>
              </w:rPr>
              <w:t>5</w:t>
            </w:r>
          </w:p>
        </w:tc>
        <w:tc>
          <w:tcPr>
            <w:tcW w:w="1105" w:type="dxa"/>
          </w:tcPr>
          <w:p w:rsidR="002A3E24" w:rsidRPr="009A0EDE" w:rsidRDefault="002A3E24" w:rsidP="00550706">
            <w:pPr>
              <w:jc w:val="center"/>
              <w:rPr>
                <w:sz w:val="24"/>
                <w:szCs w:val="24"/>
              </w:rPr>
            </w:pPr>
            <w:r w:rsidRPr="009A0EDE">
              <w:rPr>
                <w:sz w:val="24"/>
                <w:szCs w:val="24"/>
              </w:rPr>
              <w:t>6</w:t>
            </w:r>
          </w:p>
        </w:tc>
        <w:tc>
          <w:tcPr>
            <w:tcW w:w="1798" w:type="dxa"/>
          </w:tcPr>
          <w:p w:rsidR="002A3E24" w:rsidRPr="009A0EDE" w:rsidRDefault="002A3E24" w:rsidP="00550706">
            <w:pPr>
              <w:jc w:val="center"/>
              <w:rPr>
                <w:sz w:val="24"/>
                <w:szCs w:val="24"/>
              </w:rPr>
            </w:pPr>
            <w:r w:rsidRPr="009A0EDE">
              <w:rPr>
                <w:sz w:val="24"/>
                <w:szCs w:val="24"/>
              </w:rPr>
              <w:t>7</w:t>
            </w:r>
          </w:p>
        </w:tc>
      </w:tr>
      <w:tr w:rsidR="002A3E24" w:rsidRPr="009A0EDE" w:rsidTr="00550706">
        <w:trPr>
          <w:cantSplit/>
          <w:trHeight w:val="223"/>
        </w:trPr>
        <w:tc>
          <w:tcPr>
            <w:tcW w:w="577" w:type="dxa"/>
          </w:tcPr>
          <w:p w:rsidR="002A3E24" w:rsidRPr="009A0EDE" w:rsidRDefault="002A3E24" w:rsidP="00550706">
            <w:pPr>
              <w:jc w:val="center"/>
              <w:rPr>
                <w:sz w:val="24"/>
                <w:szCs w:val="24"/>
              </w:rPr>
            </w:pPr>
          </w:p>
        </w:tc>
        <w:tc>
          <w:tcPr>
            <w:tcW w:w="1649" w:type="dxa"/>
            <w:tcBorders>
              <w:right w:val="nil"/>
            </w:tcBorders>
          </w:tcPr>
          <w:p w:rsidR="002A3E24" w:rsidRPr="009A0EDE" w:rsidRDefault="002A3E24" w:rsidP="00550706">
            <w:pPr>
              <w:rPr>
                <w:sz w:val="24"/>
                <w:szCs w:val="24"/>
              </w:rPr>
            </w:pPr>
          </w:p>
        </w:tc>
        <w:tc>
          <w:tcPr>
            <w:tcW w:w="1093" w:type="dxa"/>
            <w:tcBorders>
              <w:right w:val="nil"/>
            </w:tcBorders>
          </w:tcPr>
          <w:p w:rsidR="002A3E24" w:rsidRPr="009A0EDE" w:rsidRDefault="002A3E24" w:rsidP="00550706">
            <w:pPr>
              <w:rPr>
                <w:sz w:val="24"/>
                <w:szCs w:val="24"/>
              </w:rPr>
            </w:pPr>
          </w:p>
        </w:tc>
        <w:tc>
          <w:tcPr>
            <w:tcW w:w="1414" w:type="dxa"/>
            <w:tcBorders>
              <w:left w:val="nil"/>
            </w:tcBorders>
          </w:tcPr>
          <w:p w:rsidR="002A3E24" w:rsidRPr="009A0EDE" w:rsidRDefault="002A3E24" w:rsidP="00550706">
            <w:pPr>
              <w:rPr>
                <w:sz w:val="24"/>
                <w:szCs w:val="24"/>
              </w:rPr>
            </w:pPr>
          </w:p>
        </w:tc>
        <w:tc>
          <w:tcPr>
            <w:tcW w:w="1191" w:type="dxa"/>
            <w:vAlign w:val="center"/>
          </w:tcPr>
          <w:p w:rsidR="002A3E24" w:rsidRPr="009A0EDE" w:rsidRDefault="002A3E24" w:rsidP="00550706">
            <w:pPr>
              <w:jc w:val="center"/>
              <w:rPr>
                <w:sz w:val="24"/>
                <w:szCs w:val="24"/>
              </w:rPr>
            </w:pPr>
          </w:p>
        </w:tc>
        <w:tc>
          <w:tcPr>
            <w:tcW w:w="1105" w:type="dxa"/>
            <w:vAlign w:val="center"/>
          </w:tcPr>
          <w:p w:rsidR="002A3E24" w:rsidRPr="009A0EDE" w:rsidRDefault="002A3E24" w:rsidP="00550706">
            <w:pPr>
              <w:jc w:val="center"/>
              <w:rPr>
                <w:sz w:val="24"/>
                <w:szCs w:val="24"/>
              </w:rPr>
            </w:pPr>
          </w:p>
        </w:tc>
        <w:tc>
          <w:tcPr>
            <w:tcW w:w="1798" w:type="dxa"/>
          </w:tcPr>
          <w:p w:rsidR="002A3E24" w:rsidRPr="009A0EDE" w:rsidRDefault="002A3E24" w:rsidP="00550706">
            <w:pPr>
              <w:jc w:val="center"/>
              <w:rPr>
                <w:sz w:val="24"/>
                <w:szCs w:val="24"/>
              </w:rPr>
            </w:pPr>
          </w:p>
        </w:tc>
      </w:tr>
    </w:tbl>
    <w:p w:rsidR="002A3E24" w:rsidRPr="009A0EDE" w:rsidRDefault="002A3E24" w:rsidP="002A3E24">
      <w:pPr>
        <w:jc w:val="both"/>
        <w:rPr>
          <w:b/>
          <w:sz w:val="24"/>
          <w:szCs w:val="24"/>
        </w:rPr>
      </w:pPr>
    </w:p>
    <w:p w:rsidR="002A3E24" w:rsidRPr="009A0EDE" w:rsidRDefault="002A3E24" w:rsidP="002A3E24">
      <w:pPr>
        <w:jc w:val="center"/>
        <w:rPr>
          <w:b/>
          <w:sz w:val="24"/>
          <w:szCs w:val="24"/>
        </w:rPr>
      </w:pPr>
    </w:p>
    <w:p w:rsidR="002A3E24" w:rsidRPr="009A0EDE" w:rsidRDefault="002A3E24" w:rsidP="002A3E24">
      <w:pPr>
        <w:jc w:val="center"/>
        <w:rPr>
          <w:b/>
          <w:sz w:val="24"/>
          <w:szCs w:val="24"/>
        </w:rPr>
      </w:pPr>
    </w:p>
    <w:p w:rsidR="002A3E24" w:rsidRPr="009A0EDE" w:rsidRDefault="002A3E24" w:rsidP="002A3E24">
      <w:pPr>
        <w:jc w:val="center"/>
        <w:rPr>
          <w:b/>
          <w:sz w:val="24"/>
          <w:szCs w:val="24"/>
        </w:rPr>
      </w:pPr>
    </w:p>
    <w:p w:rsidR="002A3E24" w:rsidRPr="009A0EDE" w:rsidRDefault="002A3E24" w:rsidP="002A3E24">
      <w:pPr>
        <w:jc w:val="center"/>
        <w:rPr>
          <w:b/>
          <w:sz w:val="24"/>
          <w:szCs w:val="24"/>
        </w:rPr>
      </w:pPr>
      <w:r w:rsidRPr="009A0EDE">
        <w:rPr>
          <w:b/>
          <w:sz w:val="24"/>
          <w:szCs w:val="24"/>
        </w:rPr>
        <w:tab/>
      </w:r>
      <w:r w:rsidRPr="009A0EDE">
        <w:rPr>
          <w:b/>
          <w:sz w:val="24"/>
          <w:szCs w:val="24"/>
        </w:rPr>
        <w:tab/>
      </w:r>
      <w:r w:rsidRPr="009A0EDE">
        <w:rPr>
          <w:b/>
          <w:sz w:val="24"/>
          <w:szCs w:val="24"/>
        </w:rPr>
        <w:tab/>
      </w:r>
      <w:r w:rsidRPr="009A0EDE">
        <w:rPr>
          <w:b/>
          <w:sz w:val="24"/>
          <w:szCs w:val="24"/>
        </w:rPr>
        <w:tab/>
      </w:r>
      <w:r w:rsidRPr="009A0EDE">
        <w:rPr>
          <w:b/>
          <w:sz w:val="24"/>
          <w:szCs w:val="24"/>
        </w:rPr>
        <w:tab/>
      </w:r>
      <w:r w:rsidRPr="009A0EDE">
        <w:rPr>
          <w:b/>
          <w:sz w:val="24"/>
          <w:szCs w:val="24"/>
        </w:rPr>
        <w:tab/>
      </w:r>
      <w:r w:rsidRPr="009A0EDE">
        <w:rPr>
          <w:b/>
          <w:sz w:val="24"/>
          <w:szCs w:val="24"/>
        </w:rPr>
        <w:tab/>
      </w:r>
      <w:r w:rsidRPr="009A0EDE">
        <w:rPr>
          <w:b/>
          <w:sz w:val="24"/>
          <w:szCs w:val="24"/>
        </w:rPr>
        <w:tab/>
        <w:t>Signature of the Contractor</w:t>
      </w:r>
    </w:p>
    <w:p w:rsidR="002A3E24" w:rsidRPr="009A0EDE" w:rsidRDefault="002A3E24" w:rsidP="002A3E24">
      <w:pPr>
        <w:jc w:val="center"/>
        <w:rPr>
          <w:b/>
          <w:sz w:val="24"/>
          <w:szCs w:val="24"/>
        </w:rPr>
      </w:pPr>
    </w:p>
    <w:p w:rsidR="002A3E24" w:rsidRPr="009A0EDE" w:rsidRDefault="002A3E24" w:rsidP="002A3E24">
      <w:pPr>
        <w:jc w:val="center"/>
        <w:rPr>
          <w:b/>
          <w:sz w:val="24"/>
          <w:u w:val="single"/>
        </w:rPr>
      </w:pPr>
    </w:p>
    <w:p w:rsidR="002A3E24" w:rsidRPr="009A0EDE" w:rsidRDefault="002A3E24" w:rsidP="002A3E24">
      <w:pPr>
        <w:jc w:val="center"/>
        <w:rPr>
          <w:b/>
          <w:sz w:val="24"/>
          <w:u w:val="single"/>
        </w:rPr>
      </w:pPr>
    </w:p>
    <w:p w:rsidR="002A3E24" w:rsidRPr="009A0EDE" w:rsidRDefault="002A3E24" w:rsidP="002A3E24">
      <w:pPr>
        <w:jc w:val="center"/>
        <w:rPr>
          <w:b/>
          <w:sz w:val="24"/>
          <w:u w:val="single"/>
        </w:rPr>
      </w:pPr>
    </w:p>
    <w:p w:rsidR="002A3E24" w:rsidRPr="009A0EDE" w:rsidRDefault="002A3E24" w:rsidP="002A3E24">
      <w:pPr>
        <w:jc w:val="center"/>
        <w:rPr>
          <w:b/>
          <w:sz w:val="24"/>
          <w:u w:val="single"/>
        </w:rPr>
      </w:pPr>
    </w:p>
    <w:p w:rsidR="002A3E24" w:rsidRDefault="002A3E24" w:rsidP="002A3E24"/>
    <w:p w:rsidR="002A3E24" w:rsidRDefault="002A3E24" w:rsidP="002A3E24"/>
    <w:p w:rsidR="00C8602C" w:rsidRPr="0033766C" w:rsidRDefault="002A3E24" w:rsidP="00C8602C">
      <w:pPr>
        <w:pStyle w:val="BodyTextIndent2"/>
        <w:ind w:left="0"/>
        <w:rPr>
          <w:b/>
          <w:sz w:val="24"/>
        </w:rPr>
      </w:pPr>
      <w:r w:rsidRPr="002A3E24">
        <w:br w:type="page"/>
      </w:r>
    </w:p>
    <w:p w:rsidR="00FD090D" w:rsidRPr="0033766C" w:rsidRDefault="00ED567A" w:rsidP="00ED567A">
      <w:pPr>
        <w:pStyle w:val="BodyTextIndent2"/>
        <w:numPr>
          <w:ilvl w:val="0"/>
          <w:numId w:val="66"/>
        </w:numPr>
        <w:rPr>
          <w:b/>
          <w:sz w:val="24"/>
        </w:rPr>
      </w:pPr>
      <w:r>
        <w:rPr>
          <w:b/>
          <w:sz w:val="24"/>
        </w:rPr>
        <w:lastRenderedPageBreak/>
        <w:tab/>
      </w:r>
      <w:r w:rsidR="00FD090D" w:rsidRPr="0033766C">
        <w:rPr>
          <w:b/>
          <w:sz w:val="24"/>
        </w:rPr>
        <w:t xml:space="preserve">Contents </w:t>
      </w:r>
    </w:p>
    <w:p w:rsidR="00FD090D" w:rsidRPr="0033766C" w:rsidRDefault="00F26BB3" w:rsidP="00FD090D">
      <w:pPr>
        <w:pStyle w:val="BodyTextIndent2"/>
        <w:numPr>
          <w:ilvl w:val="1"/>
          <w:numId w:val="0"/>
        </w:numPr>
        <w:tabs>
          <w:tab w:val="num" w:pos="720"/>
        </w:tabs>
        <w:ind w:left="720" w:hanging="720"/>
        <w:rPr>
          <w:sz w:val="24"/>
        </w:rPr>
      </w:pPr>
      <w:r w:rsidRPr="0033766C">
        <w:rPr>
          <w:sz w:val="24"/>
        </w:rPr>
        <w:tab/>
      </w:r>
      <w:r w:rsidR="00FD090D" w:rsidRPr="0033766C">
        <w:rPr>
          <w:sz w:val="24"/>
        </w:rPr>
        <w:t>Contract documents consists of</w:t>
      </w:r>
    </w:p>
    <w:p w:rsidR="00FD090D" w:rsidRPr="0033766C" w:rsidRDefault="00FD090D" w:rsidP="00FD090D">
      <w:pPr>
        <w:pStyle w:val="BodyTextIndent2"/>
        <w:numPr>
          <w:ilvl w:val="0"/>
          <w:numId w:val="4"/>
        </w:numPr>
        <w:ind w:left="1080"/>
        <w:rPr>
          <w:sz w:val="24"/>
        </w:rPr>
      </w:pPr>
      <w:r w:rsidRPr="0033766C">
        <w:rPr>
          <w:sz w:val="24"/>
        </w:rPr>
        <w:t xml:space="preserve">Notice for invitation of Tenders </w:t>
      </w:r>
    </w:p>
    <w:p w:rsidR="00FD090D" w:rsidRPr="0033766C" w:rsidRDefault="00FD090D" w:rsidP="00FD090D">
      <w:pPr>
        <w:pStyle w:val="BodyTextIndent2"/>
        <w:numPr>
          <w:ilvl w:val="0"/>
          <w:numId w:val="4"/>
        </w:numPr>
        <w:ind w:left="1080"/>
        <w:rPr>
          <w:sz w:val="24"/>
        </w:rPr>
      </w:pPr>
      <w:r w:rsidRPr="0033766C">
        <w:rPr>
          <w:sz w:val="24"/>
        </w:rPr>
        <w:t>Instructions to Tenderers</w:t>
      </w:r>
    </w:p>
    <w:p w:rsidR="00FD090D" w:rsidRPr="0033766C" w:rsidRDefault="00FD090D" w:rsidP="00FD090D">
      <w:pPr>
        <w:pStyle w:val="BodyTextIndent2"/>
        <w:numPr>
          <w:ilvl w:val="0"/>
          <w:numId w:val="4"/>
        </w:numPr>
        <w:ind w:left="1080"/>
        <w:rPr>
          <w:sz w:val="24"/>
        </w:rPr>
      </w:pPr>
      <w:r w:rsidRPr="0033766C">
        <w:rPr>
          <w:sz w:val="24"/>
        </w:rPr>
        <w:t>Articles of Agreement</w:t>
      </w:r>
    </w:p>
    <w:p w:rsidR="00FD090D" w:rsidRPr="0033766C" w:rsidRDefault="00FD090D" w:rsidP="00FD090D">
      <w:pPr>
        <w:pStyle w:val="BodyTextIndent2"/>
        <w:numPr>
          <w:ilvl w:val="0"/>
          <w:numId w:val="4"/>
        </w:numPr>
        <w:ind w:left="1080"/>
        <w:rPr>
          <w:sz w:val="24"/>
        </w:rPr>
      </w:pPr>
      <w:r w:rsidRPr="0033766C">
        <w:rPr>
          <w:sz w:val="24"/>
        </w:rPr>
        <w:t>General conditions of contract (GCC)</w:t>
      </w:r>
    </w:p>
    <w:p w:rsidR="00FD090D" w:rsidRPr="0033766C" w:rsidRDefault="00FD090D" w:rsidP="00FD090D">
      <w:pPr>
        <w:pStyle w:val="BodyTextIndent2"/>
        <w:numPr>
          <w:ilvl w:val="0"/>
          <w:numId w:val="4"/>
        </w:numPr>
        <w:ind w:left="1080"/>
        <w:rPr>
          <w:sz w:val="24"/>
        </w:rPr>
      </w:pPr>
      <w:r w:rsidRPr="0033766C">
        <w:rPr>
          <w:sz w:val="24"/>
        </w:rPr>
        <w:t>Special conditions of contract (SCC)</w:t>
      </w:r>
    </w:p>
    <w:p w:rsidR="00FD090D" w:rsidRPr="0033766C" w:rsidRDefault="00FD090D" w:rsidP="00FD090D">
      <w:pPr>
        <w:pStyle w:val="BodyTextIndent2"/>
        <w:numPr>
          <w:ilvl w:val="0"/>
          <w:numId w:val="4"/>
        </w:numPr>
        <w:ind w:left="1080"/>
        <w:rPr>
          <w:sz w:val="24"/>
        </w:rPr>
      </w:pPr>
      <w:r w:rsidRPr="0033766C">
        <w:rPr>
          <w:sz w:val="24"/>
        </w:rPr>
        <w:t>Schedule of Fiscal Aspects</w:t>
      </w:r>
    </w:p>
    <w:p w:rsidR="00FD090D" w:rsidRPr="0033766C" w:rsidRDefault="00FD090D" w:rsidP="00FD090D">
      <w:pPr>
        <w:pStyle w:val="BodyTextIndent2"/>
        <w:numPr>
          <w:ilvl w:val="0"/>
          <w:numId w:val="4"/>
        </w:numPr>
        <w:ind w:left="1080"/>
        <w:rPr>
          <w:sz w:val="24"/>
        </w:rPr>
      </w:pPr>
      <w:r w:rsidRPr="0033766C">
        <w:rPr>
          <w:sz w:val="24"/>
        </w:rPr>
        <w:t xml:space="preserve">Guarantee Proforma for </w:t>
      </w:r>
      <w:r w:rsidR="00C66009" w:rsidRPr="0033766C">
        <w:rPr>
          <w:sz w:val="24"/>
        </w:rPr>
        <w:t>Retention Money</w:t>
      </w:r>
    </w:p>
    <w:p w:rsidR="001C433D" w:rsidRPr="0033766C" w:rsidRDefault="001C433D" w:rsidP="001C433D">
      <w:pPr>
        <w:pStyle w:val="BodyTextIndent2"/>
        <w:numPr>
          <w:ilvl w:val="0"/>
          <w:numId w:val="4"/>
        </w:numPr>
        <w:ind w:left="1080"/>
        <w:rPr>
          <w:sz w:val="24"/>
        </w:rPr>
      </w:pPr>
      <w:r w:rsidRPr="0033766C">
        <w:rPr>
          <w:sz w:val="24"/>
        </w:rPr>
        <w:t>Form of performance guarantee / Bank guarantee bond</w:t>
      </w:r>
    </w:p>
    <w:p w:rsidR="00FD090D" w:rsidRPr="0033766C" w:rsidRDefault="00FD090D" w:rsidP="00FD090D">
      <w:pPr>
        <w:pStyle w:val="BodyTextIndent2"/>
        <w:numPr>
          <w:ilvl w:val="0"/>
          <w:numId w:val="4"/>
        </w:numPr>
        <w:ind w:left="1080"/>
        <w:rPr>
          <w:sz w:val="24"/>
        </w:rPr>
      </w:pPr>
      <w:r w:rsidRPr="0033766C">
        <w:rPr>
          <w:sz w:val="24"/>
        </w:rPr>
        <w:t>General Technical Specifications</w:t>
      </w:r>
    </w:p>
    <w:p w:rsidR="00FD090D" w:rsidRPr="0033766C" w:rsidRDefault="00C66009" w:rsidP="00FD090D">
      <w:pPr>
        <w:pStyle w:val="BodyTextIndent2"/>
        <w:numPr>
          <w:ilvl w:val="0"/>
          <w:numId w:val="4"/>
        </w:numPr>
        <w:ind w:left="1080"/>
        <w:rPr>
          <w:sz w:val="24"/>
        </w:rPr>
      </w:pPr>
      <w:r w:rsidRPr="0033766C">
        <w:rPr>
          <w:sz w:val="24"/>
        </w:rPr>
        <w:t>Bill</w:t>
      </w:r>
      <w:r w:rsidR="00FD090D" w:rsidRPr="0033766C">
        <w:rPr>
          <w:sz w:val="24"/>
        </w:rPr>
        <w:t xml:space="preserve"> of </w:t>
      </w:r>
      <w:r w:rsidR="002871F9">
        <w:rPr>
          <w:sz w:val="24"/>
        </w:rPr>
        <w:t>items</w:t>
      </w:r>
    </w:p>
    <w:p w:rsidR="00FD090D" w:rsidRPr="0033766C" w:rsidRDefault="00C66009" w:rsidP="00FD090D">
      <w:pPr>
        <w:pStyle w:val="BodyTextIndent2"/>
        <w:numPr>
          <w:ilvl w:val="0"/>
          <w:numId w:val="4"/>
        </w:numPr>
        <w:ind w:left="1080"/>
        <w:rPr>
          <w:sz w:val="24"/>
        </w:rPr>
      </w:pPr>
      <w:r w:rsidRPr="0033766C">
        <w:rPr>
          <w:sz w:val="24"/>
        </w:rPr>
        <w:t xml:space="preserve">Detailed description of </w:t>
      </w:r>
      <w:r w:rsidR="002871F9">
        <w:rPr>
          <w:sz w:val="24"/>
        </w:rPr>
        <w:t>items</w:t>
      </w:r>
    </w:p>
    <w:p w:rsidR="00FD090D" w:rsidRPr="0033766C" w:rsidRDefault="00FD090D" w:rsidP="00FD090D">
      <w:pPr>
        <w:pStyle w:val="BodyTextIndent2"/>
        <w:rPr>
          <w:sz w:val="24"/>
        </w:rPr>
      </w:pPr>
    </w:p>
    <w:p w:rsidR="00FD090D" w:rsidRPr="0033766C" w:rsidRDefault="00FD090D" w:rsidP="007535F4">
      <w:pPr>
        <w:pStyle w:val="BodyTextIndent2"/>
        <w:numPr>
          <w:ilvl w:val="1"/>
          <w:numId w:val="0"/>
        </w:numPr>
        <w:tabs>
          <w:tab w:val="num" w:pos="0"/>
        </w:tabs>
        <w:rPr>
          <w:sz w:val="24"/>
        </w:rPr>
      </w:pPr>
      <w:r w:rsidRPr="0033766C">
        <w:rPr>
          <w:sz w:val="24"/>
        </w:rPr>
        <w:t>The Tenderer shall be deemed to have examined all instructions, forms, terms, and specifications in the Documents. Failure to furnish the information required by the Tender Document or submission of a Tender not substantially responsive to the Tender Documents in every respect will be at the Tenderer’s risk and may result in the rejection of the Tender.</w:t>
      </w:r>
    </w:p>
    <w:p w:rsidR="00FD090D" w:rsidRDefault="00FD090D" w:rsidP="007535F4">
      <w:pPr>
        <w:pStyle w:val="BodyTextIndent2"/>
        <w:numPr>
          <w:ilvl w:val="1"/>
          <w:numId w:val="0"/>
        </w:numPr>
        <w:tabs>
          <w:tab w:val="left" w:pos="0"/>
          <w:tab w:val="num" w:pos="900"/>
        </w:tabs>
        <w:rPr>
          <w:sz w:val="24"/>
        </w:rPr>
      </w:pPr>
      <w:r w:rsidRPr="0033766C">
        <w:rPr>
          <w:sz w:val="24"/>
        </w:rPr>
        <w:t>The several documents forming the contract are to be taken as mutually explanatory of one another, and Special Conditions</w:t>
      </w:r>
      <w:r w:rsidR="002871F9">
        <w:rPr>
          <w:sz w:val="24"/>
        </w:rPr>
        <w:t xml:space="preserve"> are</w:t>
      </w:r>
      <w:r w:rsidRPr="0033766C">
        <w:rPr>
          <w:sz w:val="24"/>
        </w:rPr>
        <w:t xml:space="preserve"> in preference to General Conditions.</w:t>
      </w:r>
    </w:p>
    <w:p w:rsidR="002871F9" w:rsidRPr="0033766C" w:rsidRDefault="002871F9" w:rsidP="007535F4">
      <w:pPr>
        <w:pStyle w:val="BodyTextIndent2"/>
        <w:numPr>
          <w:ilvl w:val="1"/>
          <w:numId w:val="0"/>
        </w:numPr>
        <w:tabs>
          <w:tab w:val="left" w:pos="0"/>
          <w:tab w:val="num" w:pos="900"/>
        </w:tabs>
        <w:rPr>
          <w:sz w:val="24"/>
        </w:rPr>
      </w:pPr>
    </w:p>
    <w:p w:rsidR="00F26BB3" w:rsidRPr="0033766C" w:rsidRDefault="00FD090D" w:rsidP="00ED567A">
      <w:pPr>
        <w:pStyle w:val="PlainText"/>
        <w:numPr>
          <w:ilvl w:val="0"/>
          <w:numId w:val="66"/>
        </w:numPr>
        <w:tabs>
          <w:tab w:val="left" w:pos="720"/>
        </w:tabs>
        <w:ind w:hanging="480"/>
        <w:jc w:val="both"/>
        <w:rPr>
          <w:rFonts w:ascii="Times New Roman" w:hAnsi="Times New Roman"/>
          <w:b/>
          <w:sz w:val="24"/>
        </w:rPr>
      </w:pPr>
      <w:r w:rsidRPr="0033766C">
        <w:rPr>
          <w:rFonts w:ascii="Times New Roman" w:hAnsi="Times New Roman"/>
          <w:b/>
          <w:sz w:val="24"/>
        </w:rPr>
        <w:t>Amendment of Tendering Documents</w:t>
      </w:r>
    </w:p>
    <w:p w:rsidR="00D74C7F" w:rsidRPr="0033766C" w:rsidRDefault="00D74C7F" w:rsidP="00D74C7F">
      <w:pPr>
        <w:pStyle w:val="PlainText"/>
        <w:tabs>
          <w:tab w:val="left" w:pos="720"/>
        </w:tabs>
        <w:ind w:left="480"/>
        <w:jc w:val="both"/>
        <w:rPr>
          <w:rFonts w:ascii="Times New Roman" w:hAnsi="Times New Roman"/>
          <w:b/>
          <w:sz w:val="24"/>
        </w:rPr>
      </w:pPr>
    </w:p>
    <w:p w:rsidR="00AE0537" w:rsidRPr="0033766C" w:rsidRDefault="00FD090D" w:rsidP="00ED567A">
      <w:pPr>
        <w:pStyle w:val="PlainText"/>
        <w:numPr>
          <w:ilvl w:val="1"/>
          <w:numId w:val="66"/>
        </w:numPr>
        <w:tabs>
          <w:tab w:val="left" w:pos="720"/>
        </w:tabs>
        <w:ind w:left="720" w:hanging="630"/>
        <w:jc w:val="both"/>
        <w:rPr>
          <w:rFonts w:ascii="Times New Roman" w:hAnsi="Times New Roman"/>
          <w:b/>
          <w:sz w:val="24"/>
        </w:rPr>
      </w:pPr>
      <w:r w:rsidRPr="0033766C">
        <w:rPr>
          <w:rFonts w:ascii="Times New Roman" w:hAnsi="Times New Roman"/>
          <w:sz w:val="24"/>
        </w:rPr>
        <w:t>Before the deadline for submission of Tenders, the Owner may modify the Tender documents by issuing addenda.</w:t>
      </w:r>
    </w:p>
    <w:p w:rsidR="00FD090D" w:rsidRPr="0033766C" w:rsidRDefault="00FD090D" w:rsidP="00ED567A">
      <w:pPr>
        <w:pStyle w:val="PlainText"/>
        <w:numPr>
          <w:ilvl w:val="1"/>
          <w:numId w:val="66"/>
        </w:numPr>
        <w:tabs>
          <w:tab w:val="left" w:pos="720"/>
        </w:tabs>
        <w:ind w:left="720" w:hanging="630"/>
        <w:jc w:val="both"/>
        <w:rPr>
          <w:rFonts w:ascii="Times New Roman" w:hAnsi="Times New Roman"/>
          <w:b/>
          <w:sz w:val="24"/>
        </w:rPr>
      </w:pPr>
      <w:r w:rsidRPr="0033766C">
        <w:rPr>
          <w:rFonts w:ascii="Times New Roman" w:hAnsi="Times New Roman"/>
          <w:sz w:val="24"/>
        </w:rPr>
        <w:t xml:space="preserve">Any addendum thus issued shall be part of the Tender documents and shall be communicated in writing or by </w:t>
      </w:r>
      <w:r w:rsidR="004B6BB0" w:rsidRPr="0033766C">
        <w:rPr>
          <w:rFonts w:ascii="Times New Roman" w:hAnsi="Times New Roman"/>
          <w:sz w:val="24"/>
          <w:lang w:val="en-IN"/>
        </w:rPr>
        <w:t>F</w:t>
      </w:r>
      <w:r w:rsidRPr="0033766C">
        <w:rPr>
          <w:rFonts w:ascii="Times New Roman" w:hAnsi="Times New Roman"/>
          <w:sz w:val="24"/>
        </w:rPr>
        <w:t xml:space="preserve">ax to all the </w:t>
      </w:r>
      <w:r w:rsidR="00FD679B" w:rsidRPr="0033766C">
        <w:rPr>
          <w:rFonts w:ascii="Times New Roman" w:hAnsi="Times New Roman"/>
          <w:sz w:val="24"/>
        </w:rPr>
        <w:t>e</w:t>
      </w:r>
      <w:r w:rsidR="00EF7F06" w:rsidRPr="0033766C">
        <w:rPr>
          <w:rFonts w:ascii="Times New Roman" w:hAnsi="Times New Roman"/>
          <w:sz w:val="24"/>
        </w:rPr>
        <w:t>ligible</w:t>
      </w:r>
      <w:r w:rsidR="00371D17" w:rsidRPr="0033766C">
        <w:rPr>
          <w:rFonts w:ascii="Times New Roman" w:hAnsi="Times New Roman"/>
          <w:sz w:val="24"/>
        </w:rPr>
        <w:t xml:space="preserve"> contractors. The </w:t>
      </w:r>
      <w:r w:rsidR="00FD679B" w:rsidRPr="0033766C">
        <w:rPr>
          <w:rFonts w:ascii="Times New Roman" w:hAnsi="Times New Roman"/>
          <w:sz w:val="24"/>
        </w:rPr>
        <w:t>e</w:t>
      </w:r>
      <w:r w:rsidR="002256A2" w:rsidRPr="0033766C">
        <w:rPr>
          <w:rFonts w:ascii="Times New Roman" w:hAnsi="Times New Roman"/>
          <w:sz w:val="24"/>
        </w:rPr>
        <w:t>ligible</w:t>
      </w:r>
      <w:r w:rsidR="00371D17" w:rsidRPr="0033766C">
        <w:rPr>
          <w:rFonts w:ascii="Times New Roman" w:hAnsi="Times New Roman"/>
          <w:sz w:val="24"/>
        </w:rPr>
        <w:t xml:space="preserve"> contractors</w:t>
      </w:r>
      <w:r w:rsidRPr="0033766C">
        <w:rPr>
          <w:rFonts w:ascii="Times New Roman" w:hAnsi="Times New Roman"/>
          <w:sz w:val="24"/>
        </w:rPr>
        <w:t xml:space="preserve"> shall acknowledge receipt of each addendum by </w:t>
      </w:r>
      <w:r w:rsidR="004B6BB0" w:rsidRPr="0033766C">
        <w:rPr>
          <w:rFonts w:ascii="Times New Roman" w:hAnsi="Times New Roman"/>
          <w:sz w:val="24"/>
          <w:lang w:val="en-IN"/>
        </w:rPr>
        <w:t>F</w:t>
      </w:r>
      <w:r w:rsidRPr="0033766C">
        <w:rPr>
          <w:rFonts w:ascii="Times New Roman" w:hAnsi="Times New Roman"/>
          <w:sz w:val="24"/>
        </w:rPr>
        <w:t>ax to the Owner.</w:t>
      </w:r>
    </w:p>
    <w:p w:rsidR="005479B5" w:rsidRPr="002871F9" w:rsidRDefault="00FD090D" w:rsidP="00550706">
      <w:pPr>
        <w:pStyle w:val="PlainText"/>
        <w:numPr>
          <w:ilvl w:val="1"/>
          <w:numId w:val="66"/>
        </w:numPr>
        <w:tabs>
          <w:tab w:val="left" w:pos="720"/>
        </w:tabs>
        <w:ind w:left="720" w:hanging="630"/>
        <w:jc w:val="both"/>
        <w:rPr>
          <w:rFonts w:ascii="Times New Roman" w:hAnsi="Times New Roman"/>
          <w:sz w:val="24"/>
        </w:rPr>
      </w:pPr>
      <w:r w:rsidRPr="002871F9">
        <w:rPr>
          <w:rFonts w:ascii="Times New Roman" w:hAnsi="Times New Roman"/>
          <w:sz w:val="24"/>
        </w:rPr>
        <w:t>To give prospective Tenderers reasonable time in which to take an addendum into account in preparing their Tenders, the Owner may extend if necessary the deadline for submission of Tenders.</w:t>
      </w:r>
    </w:p>
    <w:p w:rsidR="005479B5" w:rsidRPr="0033766C" w:rsidRDefault="005479B5" w:rsidP="005479B5">
      <w:pPr>
        <w:pStyle w:val="PlainText"/>
        <w:tabs>
          <w:tab w:val="left" w:pos="720"/>
        </w:tabs>
        <w:ind w:left="720"/>
        <w:jc w:val="both"/>
        <w:rPr>
          <w:rFonts w:ascii="Times New Roman" w:hAnsi="Times New Roman"/>
          <w:b/>
          <w:sz w:val="24"/>
        </w:rPr>
      </w:pPr>
    </w:p>
    <w:p w:rsidR="00FD090D" w:rsidRPr="0033766C" w:rsidRDefault="00FD090D" w:rsidP="00ED567A">
      <w:pPr>
        <w:pStyle w:val="BodyTextIndent2"/>
        <w:numPr>
          <w:ilvl w:val="0"/>
          <w:numId w:val="66"/>
        </w:numPr>
        <w:rPr>
          <w:b/>
          <w:sz w:val="24"/>
        </w:rPr>
      </w:pPr>
      <w:r w:rsidRPr="0033766C">
        <w:rPr>
          <w:b/>
          <w:sz w:val="24"/>
        </w:rPr>
        <w:t>Earnest Money Deposit (EMD)</w:t>
      </w:r>
    </w:p>
    <w:p w:rsidR="00FD090D" w:rsidRPr="0033766C" w:rsidRDefault="00F26BB3" w:rsidP="00AA0EC4">
      <w:pPr>
        <w:pStyle w:val="BodyTextIndent2"/>
        <w:numPr>
          <w:ilvl w:val="1"/>
          <w:numId w:val="0"/>
        </w:numPr>
        <w:tabs>
          <w:tab w:val="num" w:pos="0"/>
        </w:tabs>
        <w:ind w:left="480" w:hanging="480"/>
        <w:rPr>
          <w:sz w:val="24"/>
        </w:rPr>
      </w:pPr>
      <w:r w:rsidRPr="0033766C">
        <w:rPr>
          <w:b/>
          <w:sz w:val="24"/>
        </w:rPr>
        <w:tab/>
      </w:r>
      <w:r w:rsidR="00FD090D" w:rsidRPr="0033766C">
        <w:rPr>
          <w:sz w:val="24"/>
        </w:rPr>
        <w:t xml:space="preserve">Tender </w:t>
      </w:r>
      <w:r w:rsidR="00F56789" w:rsidRPr="0033766C">
        <w:rPr>
          <w:sz w:val="24"/>
        </w:rPr>
        <w:t>EMD</w:t>
      </w:r>
      <w:r w:rsidR="00FD090D" w:rsidRPr="0033766C">
        <w:rPr>
          <w:sz w:val="24"/>
        </w:rPr>
        <w:t xml:space="preserve"> amoun</w:t>
      </w:r>
      <w:r w:rsidR="00067C5A" w:rsidRPr="0033766C">
        <w:rPr>
          <w:sz w:val="24"/>
        </w:rPr>
        <w:t>t</w:t>
      </w:r>
      <w:r w:rsidR="00C566E5" w:rsidRPr="0033766C">
        <w:rPr>
          <w:sz w:val="24"/>
        </w:rPr>
        <w:t xml:space="preserve"> of </w:t>
      </w:r>
      <w:r w:rsidR="00704B37" w:rsidRPr="0033766C">
        <w:rPr>
          <w:b/>
          <w:sz w:val="24"/>
        </w:rPr>
        <w:t>Rs</w:t>
      </w:r>
      <w:r w:rsidR="00C52112" w:rsidRPr="0033766C">
        <w:rPr>
          <w:b/>
          <w:sz w:val="24"/>
        </w:rPr>
        <w:t>.</w:t>
      </w:r>
      <w:r w:rsidR="00996D4C" w:rsidRPr="0033766C">
        <w:rPr>
          <w:b/>
          <w:sz w:val="24"/>
        </w:rPr>
        <w:t>5</w:t>
      </w:r>
      <w:r w:rsidR="004B6BB0" w:rsidRPr="0033766C">
        <w:rPr>
          <w:b/>
          <w:sz w:val="24"/>
        </w:rPr>
        <w:t>0,000</w:t>
      </w:r>
      <w:r w:rsidR="007E24F2" w:rsidRPr="0033766C">
        <w:rPr>
          <w:b/>
          <w:sz w:val="24"/>
        </w:rPr>
        <w:t>/-</w:t>
      </w:r>
      <w:r w:rsidR="00311360" w:rsidRPr="0033766C">
        <w:rPr>
          <w:b/>
          <w:sz w:val="24"/>
        </w:rPr>
        <w:t xml:space="preserve"> </w:t>
      </w:r>
      <w:r w:rsidR="00FD090D" w:rsidRPr="0033766C">
        <w:rPr>
          <w:sz w:val="24"/>
        </w:rPr>
        <w:t>in the form of a ba</w:t>
      </w:r>
      <w:r w:rsidR="004B6BB0" w:rsidRPr="0033766C">
        <w:rPr>
          <w:sz w:val="24"/>
        </w:rPr>
        <w:t>nkers cheque or demand draft in</w:t>
      </w:r>
      <w:r w:rsidR="00FD090D" w:rsidRPr="0033766C">
        <w:rPr>
          <w:sz w:val="24"/>
        </w:rPr>
        <w:t xml:space="preserve">favour </w:t>
      </w:r>
      <w:r w:rsidR="003B745C" w:rsidRPr="0033766C">
        <w:rPr>
          <w:sz w:val="24"/>
        </w:rPr>
        <w:t xml:space="preserve">of Director, </w:t>
      </w:r>
      <w:r w:rsidR="00FD090D" w:rsidRPr="0033766C">
        <w:rPr>
          <w:sz w:val="24"/>
        </w:rPr>
        <w:t>ARCI</w:t>
      </w:r>
      <w:r w:rsidR="003B745C" w:rsidRPr="0033766C">
        <w:rPr>
          <w:sz w:val="24"/>
        </w:rPr>
        <w:t>,</w:t>
      </w:r>
      <w:r w:rsidR="00FD090D" w:rsidRPr="0033766C">
        <w:rPr>
          <w:sz w:val="24"/>
        </w:rPr>
        <w:t xml:space="preserve"> payable at Hyderabad must accompany each Tender. </w:t>
      </w:r>
      <w:r w:rsidR="00FD679B" w:rsidRPr="0033766C">
        <w:rPr>
          <w:b/>
          <w:bCs/>
          <w:sz w:val="24"/>
        </w:rPr>
        <w:t>Tenders not accompan</w:t>
      </w:r>
      <w:r w:rsidR="00C566E5" w:rsidRPr="0033766C">
        <w:rPr>
          <w:b/>
          <w:bCs/>
          <w:sz w:val="24"/>
        </w:rPr>
        <w:t xml:space="preserve">ied </w:t>
      </w:r>
      <w:r w:rsidR="00FB7FC7" w:rsidRPr="0033766C">
        <w:rPr>
          <w:b/>
          <w:bCs/>
          <w:sz w:val="24"/>
        </w:rPr>
        <w:t>by</w:t>
      </w:r>
      <w:r w:rsidR="00FD679B" w:rsidRPr="0033766C">
        <w:rPr>
          <w:b/>
          <w:bCs/>
          <w:sz w:val="24"/>
        </w:rPr>
        <w:t xml:space="preserve"> </w:t>
      </w:r>
      <w:r w:rsidR="00FD090D" w:rsidRPr="0033766C">
        <w:rPr>
          <w:b/>
          <w:bCs/>
          <w:sz w:val="24"/>
        </w:rPr>
        <w:t>EMD</w:t>
      </w:r>
      <w:r w:rsidR="00FD679B" w:rsidRPr="0033766C">
        <w:rPr>
          <w:b/>
          <w:bCs/>
          <w:sz w:val="24"/>
        </w:rPr>
        <w:t xml:space="preserve"> </w:t>
      </w:r>
      <w:r w:rsidR="00B809BB" w:rsidRPr="0033766C">
        <w:rPr>
          <w:b/>
          <w:bCs/>
          <w:sz w:val="24"/>
        </w:rPr>
        <w:t xml:space="preserve">and </w:t>
      </w:r>
      <w:r w:rsidR="00FD090D" w:rsidRPr="0033766C">
        <w:rPr>
          <w:b/>
          <w:bCs/>
          <w:sz w:val="24"/>
        </w:rPr>
        <w:t>unconditional acceptance letter will be summarily rejected</w:t>
      </w:r>
      <w:r w:rsidR="00FD090D" w:rsidRPr="0033766C">
        <w:rPr>
          <w:sz w:val="24"/>
        </w:rPr>
        <w:t>.</w:t>
      </w:r>
    </w:p>
    <w:p w:rsidR="00FD090D" w:rsidRPr="0033766C" w:rsidRDefault="00FD090D" w:rsidP="00FD090D">
      <w:pPr>
        <w:pStyle w:val="BodyTextIndent2"/>
        <w:numPr>
          <w:ilvl w:val="1"/>
          <w:numId w:val="0"/>
        </w:numPr>
        <w:tabs>
          <w:tab w:val="num" w:pos="0"/>
        </w:tabs>
        <w:rPr>
          <w:sz w:val="16"/>
        </w:rPr>
      </w:pPr>
    </w:p>
    <w:p w:rsidR="00FD090D" w:rsidRPr="0033766C" w:rsidRDefault="002871F9" w:rsidP="00263C3E">
      <w:pPr>
        <w:pStyle w:val="BodyTextIndent2"/>
        <w:numPr>
          <w:ilvl w:val="1"/>
          <w:numId w:val="0"/>
        </w:numPr>
        <w:tabs>
          <w:tab w:val="num" w:pos="-90"/>
        </w:tabs>
        <w:ind w:left="480" w:hanging="480"/>
        <w:rPr>
          <w:sz w:val="24"/>
        </w:rPr>
      </w:pPr>
      <w:r>
        <w:rPr>
          <w:sz w:val="24"/>
        </w:rPr>
        <w:t>9.1</w:t>
      </w:r>
      <w:r w:rsidR="00263C3E" w:rsidRPr="0033766C">
        <w:rPr>
          <w:sz w:val="24"/>
        </w:rPr>
        <w:tab/>
      </w:r>
      <w:r w:rsidR="00FD090D" w:rsidRPr="0033766C">
        <w:rPr>
          <w:sz w:val="24"/>
        </w:rPr>
        <w:t xml:space="preserve">The EMD of the unsuccessful Tenderers will be discharged / returned within </w:t>
      </w:r>
      <w:r w:rsidR="005479B5" w:rsidRPr="0033766C">
        <w:rPr>
          <w:sz w:val="24"/>
        </w:rPr>
        <w:t>4</w:t>
      </w:r>
      <w:r w:rsidR="0061169E" w:rsidRPr="0033766C">
        <w:rPr>
          <w:sz w:val="24"/>
        </w:rPr>
        <w:t xml:space="preserve"> weeks </w:t>
      </w:r>
      <w:r w:rsidR="00FD090D" w:rsidRPr="0033766C">
        <w:rPr>
          <w:sz w:val="24"/>
        </w:rPr>
        <w:t xml:space="preserve">from the </w:t>
      </w:r>
      <w:r w:rsidR="0061169E" w:rsidRPr="0033766C">
        <w:rPr>
          <w:sz w:val="24"/>
        </w:rPr>
        <w:t xml:space="preserve">last date of tender submission. </w:t>
      </w:r>
      <w:r w:rsidR="00FD090D" w:rsidRPr="0033766C">
        <w:rPr>
          <w:sz w:val="24"/>
        </w:rPr>
        <w:t xml:space="preserve">The EMD of the </w:t>
      </w:r>
      <w:r w:rsidR="0061169E" w:rsidRPr="0033766C">
        <w:rPr>
          <w:sz w:val="24"/>
        </w:rPr>
        <w:t xml:space="preserve">successful </w:t>
      </w:r>
      <w:r w:rsidR="00FD090D" w:rsidRPr="0033766C">
        <w:rPr>
          <w:sz w:val="24"/>
        </w:rPr>
        <w:t xml:space="preserve">Tenderer shall be </w:t>
      </w:r>
      <w:r w:rsidR="0061169E" w:rsidRPr="0033766C">
        <w:rPr>
          <w:sz w:val="24"/>
        </w:rPr>
        <w:t>retained till submission of performance guarantee as per clause 24 of general instructions</w:t>
      </w:r>
      <w:r w:rsidR="00FD090D" w:rsidRPr="0033766C">
        <w:rPr>
          <w:sz w:val="24"/>
        </w:rPr>
        <w:t>.</w:t>
      </w:r>
    </w:p>
    <w:p w:rsidR="0061169E" w:rsidRPr="0033766C" w:rsidRDefault="0061169E" w:rsidP="0061169E">
      <w:pPr>
        <w:pStyle w:val="BodyTextIndent2"/>
        <w:numPr>
          <w:ilvl w:val="1"/>
          <w:numId w:val="0"/>
        </w:numPr>
        <w:tabs>
          <w:tab w:val="num" w:pos="990"/>
        </w:tabs>
        <w:ind w:left="990"/>
        <w:rPr>
          <w:sz w:val="24"/>
        </w:rPr>
      </w:pPr>
    </w:p>
    <w:p w:rsidR="0061169E" w:rsidRPr="0033766C" w:rsidRDefault="002871F9" w:rsidP="00263C3E">
      <w:pPr>
        <w:pStyle w:val="BodyTextIndent2"/>
        <w:numPr>
          <w:ilvl w:val="1"/>
          <w:numId w:val="0"/>
        </w:numPr>
        <w:tabs>
          <w:tab w:val="num" w:pos="990"/>
        </w:tabs>
        <w:ind w:left="480" w:hanging="480"/>
        <w:rPr>
          <w:sz w:val="24"/>
        </w:rPr>
      </w:pPr>
      <w:r>
        <w:rPr>
          <w:sz w:val="24"/>
        </w:rPr>
        <w:t>9</w:t>
      </w:r>
      <w:r w:rsidR="00263C3E" w:rsidRPr="0033766C">
        <w:rPr>
          <w:sz w:val="24"/>
        </w:rPr>
        <w:t>.2</w:t>
      </w:r>
      <w:r w:rsidR="00263C3E" w:rsidRPr="0033766C">
        <w:rPr>
          <w:sz w:val="24"/>
        </w:rPr>
        <w:tab/>
      </w:r>
      <w:r w:rsidR="0061169E" w:rsidRPr="0033766C">
        <w:rPr>
          <w:sz w:val="24"/>
        </w:rPr>
        <w:t xml:space="preserve">The EMD of </w:t>
      </w:r>
      <w:r w:rsidR="001C433D" w:rsidRPr="0033766C">
        <w:rPr>
          <w:sz w:val="24"/>
        </w:rPr>
        <w:t>s</w:t>
      </w:r>
      <w:r w:rsidR="0061169E" w:rsidRPr="0033766C">
        <w:rPr>
          <w:sz w:val="24"/>
        </w:rPr>
        <w:t>uccessful tender shall be refunded on submission of performance guarantee as per clause 24 of general instructions.</w:t>
      </w:r>
    </w:p>
    <w:p w:rsidR="00FD090D" w:rsidRPr="0033766C" w:rsidRDefault="00FD090D" w:rsidP="00FD090D">
      <w:pPr>
        <w:pStyle w:val="BodyTextIndent2"/>
        <w:numPr>
          <w:ilvl w:val="1"/>
          <w:numId w:val="0"/>
        </w:numPr>
        <w:tabs>
          <w:tab w:val="num" w:pos="990"/>
        </w:tabs>
        <w:rPr>
          <w:sz w:val="24"/>
        </w:rPr>
      </w:pPr>
    </w:p>
    <w:p w:rsidR="00FD090D" w:rsidRPr="0033766C" w:rsidRDefault="002871F9" w:rsidP="00263C3E">
      <w:pPr>
        <w:pStyle w:val="BodyTextIndent2"/>
        <w:numPr>
          <w:ilvl w:val="1"/>
          <w:numId w:val="0"/>
        </w:numPr>
        <w:tabs>
          <w:tab w:val="num" w:pos="990"/>
        </w:tabs>
        <w:ind w:left="480" w:hanging="480"/>
        <w:rPr>
          <w:sz w:val="24"/>
        </w:rPr>
      </w:pPr>
      <w:r>
        <w:rPr>
          <w:sz w:val="24"/>
        </w:rPr>
        <w:t>9</w:t>
      </w:r>
      <w:r w:rsidR="00263C3E" w:rsidRPr="0033766C">
        <w:rPr>
          <w:sz w:val="24"/>
        </w:rPr>
        <w:t>.3</w:t>
      </w:r>
      <w:r w:rsidR="00263C3E" w:rsidRPr="0033766C">
        <w:rPr>
          <w:sz w:val="24"/>
        </w:rPr>
        <w:tab/>
      </w:r>
      <w:r w:rsidR="00FD090D" w:rsidRPr="0033766C">
        <w:rPr>
          <w:sz w:val="24"/>
        </w:rPr>
        <w:t xml:space="preserve">The EMD may be forfeited: if the Tenderer withdraws his Tender during the validity period of the Tender; or in case of a successful Tenderer fails </w:t>
      </w:r>
      <w:r w:rsidR="0061169E" w:rsidRPr="0033766C">
        <w:rPr>
          <w:sz w:val="24"/>
        </w:rPr>
        <w:t>to furnish performance guarantee</w:t>
      </w:r>
      <w:r w:rsidR="00FD090D" w:rsidRPr="0033766C">
        <w:rPr>
          <w:sz w:val="24"/>
        </w:rPr>
        <w:t>.</w:t>
      </w:r>
    </w:p>
    <w:p w:rsidR="00FD090D" w:rsidRPr="0033766C" w:rsidRDefault="00FD090D" w:rsidP="00FD090D">
      <w:pPr>
        <w:pStyle w:val="BodyTextIndent2"/>
        <w:ind w:left="0"/>
        <w:rPr>
          <w:sz w:val="24"/>
        </w:rPr>
      </w:pPr>
    </w:p>
    <w:p w:rsidR="00FD090D" w:rsidRPr="0033766C" w:rsidRDefault="00FD090D" w:rsidP="00ED567A">
      <w:pPr>
        <w:pStyle w:val="BodyTextIndent2"/>
        <w:numPr>
          <w:ilvl w:val="0"/>
          <w:numId w:val="66"/>
        </w:numPr>
        <w:rPr>
          <w:b/>
          <w:sz w:val="24"/>
        </w:rPr>
      </w:pPr>
      <w:r w:rsidRPr="0033766C">
        <w:rPr>
          <w:b/>
          <w:sz w:val="24"/>
        </w:rPr>
        <w:t xml:space="preserve">Period of validity of Tender  </w:t>
      </w:r>
    </w:p>
    <w:p w:rsidR="00FD090D" w:rsidRPr="0033766C" w:rsidRDefault="00FD090D" w:rsidP="00F26BB3">
      <w:pPr>
        <w:pStyle w:val="BodyTextIndent2"/>
        <w:tabs>
          <w:tab w:val="num" w:pos="720"/>
        </w:tabs>
        <w:ind w:left="480"/>
        <w:rPr>
          <w:sz w:val="24"/>
        </w:rPr>
      </w:pPr>
      <w:r w:rsidRPr="0033766C">
        <w:rPr>
          <w:sz w:val="24"/>
        </w:rPr>
        <w:t>The Tender shall remain valid for a period of 90 days after the</w:t>
      </w:r>
      <w:r w:rsidR="00FE0D5A" w:rsidRPr="0033766C">
        <w:rPr>
          <w:sz w:val="24"/>
        </w:rPr>
        <w:t xml:space="preserve"> last date of the submission of tender</w:t>
      </w:r>
      <w:r w:rsidRPr="0033766C">
        <w:rPr>
          <w:sz w:val="24"/>
        </w:rPr>
        <w:t>. A Tender valid for a shorter period, may be rejected by the</w:t>
      </w:r>
      <w:r w:rsidR="00460F60" w:rsidRPr="0033766C">
        <w:rPr>
          <w:sz w:val="24"/>
        </w:rPr>
        <w:t xml:space="preserve"> owner</w:t>
      </w:r>
      <w:r w:rsidRPr="0033766C">
        <w:rPr>
          <w:sz w:val="24"/>
        </w:rPr>
        <w:t xml:space="preserve">.       </w:t>
      </w:r>
    </w:p>
    <w:p w:rsidR="00FD090D" w:rsidRPr="0033766C" w:rsidRDefault="00FD090D" w:rsidP="00FD090D">
      <w:pPr>
        <w:pStyle w:val="BodyTextIndent2"/>
        <w:numPr>
          <w:ilvl w:val="1"/>
          <w:numId w:val="0"/>
        </w:numPr>
        <w:tabs>
          <w:tab w:val="num" w:pos="720"/>
        </w:tabs>
        <w:rPr>
          <w:sz w:val="24"/>
        </w:rPr>
      </w:pPr>
    </w:p>
    <w:p w:rsidR="00FD090D" w:rsidRPr="0033766C" w:rsidRDefault="00E77D0E" w:rsidP="00407C7E">
      <w:pPr>
        <w:ind w:left="18" w:hanging="18"/>
        <w:jc w:val="both"/>
        <w:rPr>
          <w:sz w:val="2"/>
        </w:rPr>
      </w:pPr>
      <w:r w:rsidRPr="0033766C">
        <w:tab/>
      </w:r>
      <w:r w:rsidRPr="0033766C">
        <w:tab/>
      </w:r>
    </w:p>
    <w:p w:rsidR="00FD090D" w:rsidRPr="0033766C" w:rsidRDefault="00FD090D" w:rsidP="00ED567A">
      <w:pPr>
        <w:pStyle w:val="BodyTextIndent2"/>
        <w:numPr>
          <w:ilvl w:val="0"/>
          <w:numId w:val="66"/>
        </w:numPr>
        <w:rPr>
          <w:b/>
          <w:sz w:val="24"/>
        </w:rPr>
      </w:pPr>
      <w:r w:rsidRPr="0033766C">
        <w:rPr>
          <w:b/>
          <w:sz w:val="24"/>
        </w:rPr>
        <w:t xml:space="preserve">Language of Tender </w:t>
      </w:r>
    </w:p>
    <w:p w:rsidR="00F26BB3" w:rsidRPr="0033766C" w:rsidRDefault="00F26BB3" w:rsidP="00F26BB3">
      <w:pPr>
        <w:pStyle w:val="BodyTextIndent2"/>
        <w:ind w:left="480"/>
        <w:rPr>
          <w:b/>
          <w:sz w:val="12"/>
        </w:rPr>
      </w:pPr>
    </w:p>
    <w:p w:rsidR="00FD090D" w:rsidRPr="0033766C" w:rsidRDefault="002871F9" w:rsidP="00DE5102">
      <w:pPr>
        <w:pStyle w:val="BodyTextIndent2"/>
        <w:ind w:left="0"/>
        <w:rPr>
          <w:b/>
          <w:sz w:val="24"/>
        </w:rPr>
      </w:pPr>
      <w:r>
        <w:rPr>
          <w:sz w:val="24"/>
        </w:rPr>
        <w:t xml:space="preserve"> </w:t>
      </w:r>
      <w:r w:rsidR="00DE5102">
        <w:rPr>
          <w:sz w:val="24"/>
        </w:rPr>
        <w:tab/>
      </w:r>
      <w:r w:rsidR="0032552B" w:rsidRPr="0033766C">
        <w:rPr>
          <w:sz w:val="24"/>
        </w:rPr>
        <w:t xml:space="preserve">The document shall be written in English language. The </w:t>
      </w:r>
      <w:r w:rsidR="00FD090D" w:rsidRPr="0033766C">
        <w:rPr>
          <w:sz w:val="24"/>
        </w:rPr>
        <w:t xml:space="preserve">total amount should be </w:t>
      </w:r>
      <w:r w:rsidR="00DE5102">
        <w:rPr>
          <w:sz w:val="24"/>
        </w:rPr>
        <w:tab/>
      </w:r>
      <w:r w:rsidR="00FD090D" w:rsidRPr="0033766C">
        <w:rPr>
          <w:sz w:val="24"/>
        </w:rPr>
        <w:t>written in the same language.</w:t>
      </w:r>
    </w:p>
    <w:p w:rsidR="00FD090D" w:rsidRPr="0033766C" w:rsidRDefault="00FD090D" w:rsidP="00FD090D">
      <w:pPr>
        <w:pStyle w:val="BodyTextIndent2"/>
        <w:rPr>
          <w:sz w:val="10"/>
        </w:rPr>
      </w:pPr>
    </w:p>
    <w:p w:rsidR="00F26BB3" w:rsidRPr="0033766C" w:rsidRDefault="00FD090D" w:rsidP="00ED567A">
      <w:pPr>
        <w:pStyle w:val="BodyTextIndent2"/>
        <w:numPr>
          <w:ilvl w:val="0"/>
          <w:numId w:val="66"/>
        </w:numPr>
        <w:rPr>
          <w:b/>
          <w:sz w:val="24"/>
        </w:rPr>
      </w:pPr>
      <w:r w:rsidRPr="0033766C">
        <w:rPr>
          <w:b/>
          <w:sz w:val="24"/>
        </w:rPr>
        <w:t xml:space="preserve">Document comprising the Tender </w:t>
      </w:r>
    </w:p>
    <w:p w:rsidR="007535F4" w:rsidRPr="0033766C" w:rsidRDefault="007535F4" w:rsidP="007535F4">
      <w:pPr>
        <w:pStyle w:val="BodyTextIndent2"/>
        <w:ind w:left="480"/>
        <w:rPr>
          <w:b/>
          <w:sz w:val="24"/>
        </w:rPr>
      </w:pPr>
    </w:p>
    <w:p w:rsidR="00DE5102" w:rsidRDefault="002871F9" w:rsidP="00DE5102">
      <w:pPr>
        <w:pStyle w:val="BodyTextIndent2"/>
        <w:tabs>
          <w:tab w:val="num" w:pos="1200"/>
        </w:tabs>
        <w:ind w:left="0"/>
        <w:rPr>
          <w:sz w:val="24"/>
        </w:rPr>
      </w:pPr>
      <w:r>
        <w:rPr>
          <w:sz w:val="24"/>
        </w:rPr>
        <w:t xml:space="preserve">  12</w:t>
      </w:r>
      <w:r w:rsidR="00DE5102">
        <w:rPr>
          <w:sz w:val="24"/>
        </w:rPr>
        <w:t xml:space="preserve">.1 </w:t>
      </w:r>
      <w:r w:rsidR="00FD090D" w:rsidRPr="0033766C">
        <w:rPr>
          <w:sz w:val="24"/>
        </w:rPr>
        <w:t>No page of this Tender document shall be removed and the set must be submitted</w:t>
      </w:r>
      <w:r w:rsidR="00DE5102">
        <w:rPr>
          <w:sz w:val="24"/>
        </w:rPr>
        <w:t xml:space="preserve"> </w:t>
      </w:r>
    </w:p>
    <w:p w:rsidR="00DE5102" w:rsidRDefault="00DE5102" w:rsidP="00DE5102">
      <w:pPr>
        <w:pStyle w:val="BodyTextIndent2"/>
        <w:tabs>
          <w:tab w:val="num" w:pos="1200"/>
        </w:tabs>
        <w:ind w:left="0"/>
        <w:rPr>
          <w:sz w:val="24"/>
        </w:rPr>
      </w:pPr>
      <w:r>
        <w:rPr>
          <w:sz w:val="24"/>
        </w:rPr>
        <w:t xml:space="preserve">          </w:t>
      </w:r>
      <w:r w:rsidR="00FD090D" w:rsidRPr="0033766C">
        <w:rPr>
          <w:sz w:val="24"/>
        </w:rPr>
        <w:t>as it is. Each page of the Tender document is to be signed</w:t>
      </w:r>
      <w:r>
        <w:rPr>
          <w:sz w:val="24"/>
        </w:rPr>
        <w:t xml:space="preserve"> </w:t>
      </w:r>
      <w:r w:rsidR="00FD090D" w:rsidRPr="0033766C">
        <w:rPr>
          <w:sz w:val="24"/>
        </w:rPr>
        <w:t>by the</w:t>
      </w:r>
      <w:r>
        <w:rPr>
          <w:sz w:val="24"/>
        </w:rPr>
        <w:t xml:space="preserve"> </w:t>
      </w:r>
      <w:r w:rsidR="00FD090D" w:rsidRPr="0033766C">
        <w:rPr>
          <w:sz w:val="24"/>
        </w:rPr>
        <w:t xml:space="preserve">Contractor </w:t>
      </w:r>
    </w:p>
    <w:p w:rsidR="00F26BB3" w:rsidRPr="0033766C" w:rsidRDefault="00DE5102" w:rsidP="00DE5102">
      <w:pPr>
        <w:pStyle w:val="BodyTextIndent2"/>
        <w:tabs>
          <w:tab w:val="num" w:pos="1200"/>
        </w:tabs>
        <w:ind w:left="0"/>
        <w:rPr>
          <w:b/>
          <w:sz w:val="24"/>
        </w:rPr>
      </w:pPr>
      <w:r>
        <w:rPr>
          <w:sz w:val="24"/>
        </w:rPr>
        <w:t xml:space="preserve">          </w:t>
      </w:r>
      <w:r w:rsidR="00FD090D" w:rsidRPr="0033766C">
        <w:rPr>
          <w:sz w:val="24"/>
        </w:rPr>
        <w:t>and must bear the Seal of the Company/Firm.</w:t>
      </w:r>
    </w:p>
    <w:p w:rsidR="00F26BB3" w:rsidRPr="0033766C" w:rsidRDefault="00F26BB3" w:rsidP="00F26BB3">
      <w:pPr>
        <w:pStyle w:val="BodyTextIndent2"/>
        <w:tabs>
          <w:tab w:val="num" w:pos="1200"/>
        </w:tabs>
        <w:ind w:left="1200"/>
        <w:rPr>
          <w:b/>
          <w:sz w:val="16"/>
        </w:rPr>
      </w:pPr>
    </w:p>
    <w:p w:rsidR="00FD090D" w:rsidRPr="0033766C" w:rsidRDefault="002871F9" w:rsidP="00DE5102">
      <w:pPr>
        <w:pStyle w:val="BodyTextIndent2"/>
        <w:tabs>
          <w:tab w:val="num" w:pos="1200"/>
        </w:tabs>
        <w:ind w:left="0"/>
        <w:rPr>
          <w:b/>
          <w:sz w:val="24"/>
        </w:rPr>
      </w:pPr>
      <w:r>
        <w:rPr>
          <w:sz w:val="24"/>
        </w:rPr>
        <w:t xml:space="preserve">  12</w:t>
      </w:r>
      <w:r w:rsidR="00DE5102">
        <w:rPr>
          <w:sz w:val="24"/>
        </w:rPr>
        <w:t>.2</w:t>
      </w:r>
      <w:r w:rsidR="00DE5102">
        <w:rPr>
          <w:sz w:val="24"/>
        </w:rPr>
        <w:tab/>
      </w:r>
      <w:r w:rsidR="00FD090D" w:rsidRPr="0033766C">
        <w:rPr>
          <w:sz w:val="24"/>
        </w:rPr>
        <w:t xml:space="preserve">The Tender submitted by the Tenderer shall comprise </w:t>
      </w:r>
      <w:r w:rsidR="00B55610" w:rsidRPr="0033766C">
        <w:rPr>
          <w:sz w:val="24"/>
        </w:rPr>
        <w:t xml:space="preserve">of </w:t>
      </w:r>
      <w:r w:rsidR="00FD090D" w:rsidRPr="0033766C">
        <w:rPr>
          <w:sz w:val="24"/>
        </w:rPr>
        <w:t>the following:</w:t>
      </w:r>
    </w:p>
    <w:p w:rsidR="00F26BB3" w:rsidRPr="0033766C" w:rsidRDefault="00F26BB3" w:rsidP="00F26BB3">
      <w:pPr>
        <w:pStyle w:val="BodyTextIndent2"/>
        <w:tabs>
          <w:tab w:val="num" w:pos="720"/>
        </w:tabs>
        <w:ind w:left="1200"/>
        <w:rPr>
          <w:b/>
          <w:sz w:val="14"/>
        </w:rPr>
      </w:pPr>
    </w:p>
    <w:p w:rsidR="00E77D0E" w:rsidRPr="0033766C" w:rsidRDefault="00E77D0E" w:rsidP="00FD090D">
      <w:pPr>
        <w:pStyle w:val="BodyTextIndent2"/>
        <w:numPr>
          <w:ilvl w:val="1"/>
          <w:numId w:val="0"/>
        </w:numPr>
        <w:tabs>
          <w:tab w:val="num" w:pos="720"/>
        </w:tabs>
        <w:ind w:left="720" w:hanging="720"/>
        <w:rPr>
          <w:sz w:val="24"/>
        </w:rPr>
      </w:pPr>
      <w:r w:rsidRPr="0033766C">
        <w:rPr>
          <w:sz w:val="24"/>
        </w:rPr>
        <w:t xml:space="preserve">   </w:t>
      </w:r>
      <w:r w:rsidR="005923F9" w:rsidRPr="0033766C">
        <w:rPr>
          <w:sz w:val="24"/>
        </w:rPr>
        <w:tab/>
      </w:r>
      <w:r w:rsidRPr="0033766C">
        <w:rPr>
          <w:sz w:val="24"/>
        </w:rPr>
        <w:t xml:space="preserve"> </w:t>
      </w:r>
      <w:r w:rsidR="00214B45" w:rsidRPr="0033766C">
        <w:rPr>
          <w:sz w:val="24"/>
        </w:rPr>
        <w:t>1</w:t>
      </w:r>
      <w:r w:rsidR="002871F9">
        <w:rPr>
          <w:sz w:val="24"/>
        </w:rPr>
        <w:t>2</w:t>
      </w:r>
      <w:r w:rsidR="00214B45" w:rsidRPr="0033766C">
        <w:rPr>
          <w:sz w:val="24"/>
        </w:rPr>
        <w:t>.2.1</w:t>
      </w:r>
      <w:r w:rsidRPr="0033766C">
        <w:rPr>
          <w:sz w:val="24"/>
        </w:rPr>
        <w:t xml:space="preserve">. </w:t>
      </w:r>
      <w:r w:rsidRPr="0033766C">
        <w:rPr>
          <w:b/>
          <w:sz w:val="24"/>
        </w:rPr>
        <w:t>Technical bid</w:t>
      </w:r>
      <w:r w:rsidRPr="0033766C">
        <w:rPr>
          <w:sz w:val="24"/>
        </w:rPr>
        <w:t xml:space="preserve"> in a separate sealed cover comprising </w:t>
      </w:r>
      <w:r w:rsidR="00B55610" w:rsidRPr="0033766C">
        <w:rPr>
          <w:sz w:val="24"/>
        </w:rPr>
        <w:t>of.</w:t>
      </w:r>
    </w:p>
    <w:p w:rsidR="00E77D0E" w:rsidRPr="0033766C" w:rsidRDefault="00F26BB3" w:rsidP="00FD090D">
      <w:pPr>
        <w:pStyle w:val="BodyTextIndent2"/>
        <w:numPr>
          <w:ilvl w:val="1"/>
          <w:numId w:val="0"/>
        </w:numPr>
        <w:tabs>
          <w:tab w:val="num" w:pos="720"/>
        </w:tabs>
        <w:ind w:left="720" w:hanging="720"/>
        <w:rPr>
          <w:sz w:val="24"/>
        </w:rPr>
      </w:pPr>
      <w:r w:rsidRPr="0033766C">
        <w:rPr>
          <w:sz w:val="24"/>
        </w:rPr>
        <w:tab/>
      </w:r>
      <w:r w:rsidRPr="0033766C">
        <w:rPr>
          <w:sz w:val="24"/>
        </w:rPr>
        <w:tab/>
      </w:r>
      <w:r w:rsidR="00E77D0E" w:rsidRPr="0033766C">
        <w:rPr>
          <w:sz w:val="24"/>
        </w:rPr>
        <w:tab/>
        <w:t xml:space="preserve">a. </w:t>
      </w:r>
      <w:r w:rsidR="00E77D0E" w:rsidRPr="0033766C">
        <w:rPr>
          <w:sz w:val="24"/>
        </w:rPr>
        <w:tab/>
      </w:r>
      <w:r w:rsidR="001F76D7" w:rsidRPr="0033766C">
        <w:rPr>
          <w:sz w:val="24"/>
        </w:rPr>
        <w:t>Eligibility</w:t>
      </w:r>
      <w:r w:rsidR="00E77D0E" w:rsidRPr="0033766C">
        <w:rPr>
          <w:sz w:val="24"/>
        </w:rPr>
        <w:t xml:space="preserve"> </w:t>
      </w:r>
      <w:r w:rsidR="001C3B47" w:rsidRPr="0033766C">
        <w:rPr>
          <w:sz w:val="24"/>
        </w:rPr>
        <w:t xml:space="preserve">Criteria </w:t>
      </w:r>
      <w:r w:rsidR="00E77D0E" w:rsidRPr="0033766C">
        <w:rPr>
          <w:sz w:val="24"/>
        </w:rPr>
        <w:t>Information</w:t>
      </w:r>
    </w:p>
    <w:p w:rsidR="00E77D0E" w:rsidRPr="0033766C" w:rsidRDefault="00F26BB3" w:rsidP="00FD090D">
      <w:pPr>
        <w:pStyle w:val="BodyTextIndent2"/>
        <w:numPr>
          <w:ilvl w:val="1"/>
          <w:numId w:val="0"/>
        </w:numPr>
        <w:tabs>
          <w:tab w:val="num" w:pos="720"/>
        </w:tabs>
        <w:ind w:left="720" w:hanging="720"/>
        <w:rPr>
          <w:sz w:val="24"/>
        </w:rPr>
      </w:pPr>
      <w:r w:rsidRPr="0033766C">
        <w:rPr>
          <w:sz w:val="24"/>
        </w:rPr>
        <w:tab/>
      </w:r>
      <w:r w:rsidRPr="0033766C">
        <w:rPr>
          <w:sz w:val="24"/>
        </w:rPr>
        <w:tab/>
      </w:r>
      <w:r w:rsidR="00E77D0E" w:rsidRPr="0033766C">
        <w:rPr>
          <w:sz w:val="24"/>
        </w:rPr>
        <w:tab/>
        <w:t>b.</w:t>
      </w:r>
      <w:r w:rsidR="00E77D0E" w:rsidRPr="0033766C">
        <w:rPr>
          <w:sz w:val="24"/>
        </w:rPr>
        <w:tab/>
        <w:t>Instructions to tendere</w:t>
      </w:r>
      <w:r w:rsidR="00E0661F" w:rsidRPr="0033766C">
        <w:rPr>
          <w:sz w:val="24"/>
        </w:rPr>
        <w:t>r</w:t>
      </w:r>
      <w:r w:rsidR="00E77D0E" w:rsidRPr="0033766C">
        <w:rPr>
          <w:sz w:val="24"/>
        </w:rPr>
        <w:t>s</w:t>
      </w:r>
    </w:p>
    <w:p w:rsidR="00E77D0E" w:rsidRPr="0033766C" w:rsidRDefault="00F26BB3" w:rsidP="00E77D0E">
      <w:pPr>
        <w:pStyle w:val="BodyText"/>
        <w:tabs>
          <w:tab w:val="left" w:pos="720"/>
        </w:tabs>
        <w:rPr>
          <w:szCs w:val="24"/>
        </w:rPr>
      </w:pPr>
      <w:r w:rsidRPr="0033766C">
        <w:tab/>
      </w:r>
      <w:r w:rsidRPr="0033766C">
        <w:tab/>
      </w:r>
      <w:r w:rsidR="00E77D0E" w:rsidRPr="0033766C">
        <w:tab/>
        <w:t xml:space="preserve">c. </w:t>
      </w:r>
      <w:r w:rsidR="00E77D0E" w:rsidRPr="0033766C">
        <w:tab/>
        <w:t>Conditions of the contract enclosed</w:t>
      </w:r>
      <w:r w:rsidR="003779D1" w:rsidRPr="0033766C">
        <w:t>,</w:t>
      </w:r>
      <w:r w:rsidR="00E77D0E" w:rsidRPr="0033766C">
        <w:t xml:space="preserve"> each page duly signed </w:t>
      </w:r>
      <w:r w:rsidRPr="0033766C">
        <w:tab/>
      </w:r>
      <w:r w:rsidRPr="0033766C">
        <w:tab/>
      </w:r>
      <w:r w:rsidRPr="0033766C">
        <w:tab/>
      </w:r>
      <w:r w:rsidRPr="0033766C">
        <w:tab/>
      </w:r>
      <w:r w:rsidRPr="0033766C">
        <w:tab/>
      </w:r>
      <w:r w:rsidR="00E77D0E" w:rsidRPr="0033766C">
        <w:t xml:space="preserve">by the tenderer as token of acceptance. If any deviation is </w:t>
      </w:r>
      <w:r w:rsidRPr="0033766C">
        <w:tab/>
      </w:r>
      <w:r w:rsidRPr="0033766C">
        <w:tab/>
      </w:r>
      <w:r w:rsidRPr="0033766C">
        <w:tab/>
      </w:r>
      <w:r w:rsidRPr="0033766C">
        <w:tab/>
      </w:r>
      <w:r w:rsidRPr="0033766C">
        <w:tab/>
      </w:r>
      <w:r w:rsidR="00E77D0E" w:rsidRPr="0033766C">
        <w:t xml:space="preserve">proposed by the tenderer the </w:t>
      </w:r>
      <w:r w:rsidR="00E77D0E" w:rsidRPr="0033766C">
        <w:tab/>
        <w:t xml:space="preserve">same must be clearly </w:t>
      </w:r>
      <w:r w:rsidRPr="0033766C">
        <w:tab/>
      </w:r>
      <w:r w:rsidRPr="0033766C">
        <w:tab/>
      </w:r>
      <w:r w:rsidRPr="0033766C">
        <w:tab/>
      </w:r>
      <w:r w:rsidRPr="0033766C">
        <w:tab/>
      </w:r>
      <w:r w:rsidRPr="0033766C">
        <w:tab/>
      </w:r>
      <w:r w:rsidRPr="0033766C">
        <w:tab/>
      </w:r>
      <w:r w:rsidR="00E77D0E" w:rsidRPr="0033766C">
        <w:t xml:space="preserve">indicated and enclosed as deviation list but tenders with </w:t>
      </w:r>
      <w:r w:rsidRPr="0033766C">
        <w:tab/>
      </w:r>
      <w:r w:rsidRPr="0033766C">
        <w:tab/>
      </w:r>
      <w:r w:rsidRPr="0033766C">
        <w:tab/>
      </w:r>
      <w:r w:rsidRPr="0033766C">
        <w:tab/>
      </w:r>
      <w:r w:rsidRPr="0033766C">
        <w:tab/>
      </w:r>
      <w:r w:rsidR="00E77D0E" w:rsidRPr="0033766C">
        <w:t xml:space="preserve">significant deviations list and  merely enclosing tenderer’s </w:t>
      </w:r>
      <w:r w:rsidRPr="0033766C">
        <w:tab/>
      </w:r>
      <w:r w:rsidRPr="0033766C">
        <w:tab/>
      </w:r>
      <w:r w:rsidRPr="0033766C">
        <w:tab/>
      </w:r>
      <w:r w:rsidRPr="0033766C">
        <w:tab/>
      </w:r>
      <w:r w:rsidRPr="0033766C">
        <w:tab/>
      </w:r>
      <w:r w:rsidR="00E77D0E" w:rsidRPr="0033766C">
        <w:t xml:space="preserve">printed conditions or their own terms and conditions will </w:t>
      </w:r>
      <w:r w:rsidRPr="0033766C">
        <w:tab/>
      </w:r>
      <w:r w:rsidRPr="0033766C">
        <w:tab/>
      </w:r>
      <w:r w:rsidRPr="0033766C">
        <w:tab/>
      </w:r>
      <w:r w:rsidRPr="0033766C">
        <w:tab/>
      </w:r>
      <w:r w:rsidRPr="0033766C">
        <w:tab/>
      </w:r>
      <w:r w:rsidR="00E77D0E" w:rsidRPr="0033766C">
        <w:t>make the tender liable for rejection.</w:t>
      </w:r>
    </w:p>
    <w:p w:rsidR="00E77D0E" w:rsidRPr="0033766C" w:rsidRDefault="00E77D0E" w:rsidP="00E77D0E">
      <w:pPr>
        <w:pStyle w:val="BodyTextIndent2"/>
        <w:numPr>
          <w:ilvl w:val="1"/>
          <w:numId w:val="0"/>
        </w:numPr>
        <w:tabs>
          <w:tab w:val="num" w:pos="720"/>
        </w:tabs>
        <w:rPr>
          <w:sz w:val="24"/>
        </w:rPr>
      </w:pPr>
      <w:r w:rsidRPr="0033766C">
        <w:rPr>
          <w:sz w:val="24"/>
        </w:rPr>
        <w:tab/>
      </w:r>
      <w:r w:rsidR="00F26BB3" w:rsidRPr="0033766C">
        <w:rPr>
          <w:sz w:val="24"/>
        </w:rPr>
        <w:tab/>
      </w:r>
      <w:r w:rsidR="00F26BB3" w:rsidRPr="0033766C">
        <w:rPr>
          <w:sz w:val="24"/>
        </w:rPr>
        <w:tab/>
      </w:r>
      <w:r w:rsidR="00C0488B" w:rsidRPr="0033766C">
        <w:rPr>
          <w:sz w:val="24"/>
        </w:rPr>
        <w:t xml:space="preserve">d. </w:t>
      </w:r>
      <w:r w:rsidR="00C0488B" w:rsidRPr="0033766C">
        <w:rPr>
          <w:sz w:val="24"/>
        </w:rPr>
        <w:tab/>
        <w:t>Specifications</w:t>
      </w:r>
    </w:p>
    <w:p w:rsidR="00E77D0E" w:rsidRPr="0033766C" w:rsidRDefault="00E77D0E" w:rsidP="00E77D0E">
      <w:pPr>
        <w:pStyle w:val="BodyTextIndent2"/>
        <w:numPr>
          <w:ilvl w:val="1"/>
          <w:numId w:val="0"/>
        </w:numPr>
        <w:tabs>
          <w:tab w:val="num" w:pos="720"/>
        </w:tabs>
        <w:rPr>
          <w:sz w:val="24"/>
        </w:rPr>
      </w:pPr>
      <w:r w:rsidRPr="0033766C">
        <w:rPr>
          <w:sz w:val="24"/>
        </w:rPr>
        <w:tab/>
      </w:r>
      <w:r w:rsidR="00F26BB3" w:rsidRPr="0033766C">
        <w:rPr>
          <w:sz w:val="24"/>
        </w:rPr>
        <w:tab/>
      </w:r>
      <w:r w:rsidR="00F26BB3" w:rsidRPr="0033766C">
        <w:rPr>
          <w:sz w:val="24"/>
        </w:rPr>
        <w:tab/>
      </w:r>
      <w:r w:rsidRPr="0033766C">
        <w:rPr>
          <w:sz w:val="24"/>
        </w:rPr>
        <w:t xml:space="preserve">e. </w:t>
      </w:r>
      <w:r w:rsidRPr="0033766C">
        <w:rPr>
          <w:sz w:val="24"/>
        </w:rPr>
        <w:tab/>
        <w:t xml:space="preserve">Earnest money deposit as laid in these instructions to </w:t>
      </w:r>
      <w:r w:rsidR="00F26BB3" w:rsidRPr="0033766C">
        <w:rPr>
          <w:sz w:val="24"/>
        </w:rPr>
        <w:tab/>
      </w:r>
      <w:r w:rsidR="00F26BB3" w:rsidRPr="0033766C">
        <w:rPr>
          <w:sz w:val="24"/>
        </w:rPr>
        <w:tab/>
      </w:r>
      <w:r w:rsidR="00F26BB3" w:rsidRPr="0033766C">
        <w:rPr>
          <w:sz w:val="24"/>
        </w:rPr>
        <w:tab/>
      </w:r>
      <w:r w:rsidR="00F26BB3" w:rsidRPr="0033766C">
        <w:rPr>
          <w:sz w:val="24"/>
        </w:rPr>
        <w:tab/>
      </w:r>
      <w:r w:rsidR="00F26BB3" w:rsidRPr="0033766C">
        <w:rPr>
          <w:sz w:val="24"/>
        </w:rPr>
        <w:tab/>
      </w:r>
      <w:r w:rsidRPr="0033766C">
        <w:rPr>
          <w:sz w:val="24"/>
        </w:rPr>
        <w:t>tenderers.</w:t>
      </w:r>
    </w:p>
    <w:p w:rsidR="00E0661F" w:rsidRPr="0033766C" w:rsidRDefault="00E0661F" w:rsidP="00E77D0E">
      <w:pPr>
        <w:pStyle w:val="BodyTextIndent2"/>
        <w:numPr>
          <w:ilvl w:val="1"/>
          <w:numId w:val="0"/>
        </w:numPr>
        <w:tabs>
          <w:tab w:val="num" w:pos="720"/>
        </w:tabs>
        <w:rPr>
          <w:sz w:val="24"/>
        </w:rPr>
      </w:pPr>
      <w:r w:rsidRPr="0033766C">
        <w:rPr>
          <w:sz w:val="24"/>
        </w:rPr>
        <w:tab/>
      </w:r>
      <w:r w:rsidRPr="0033766C">
        <w:rPr>
          <w:sz w:val="24"/>
        </w:rPr>
        <w:tab/>
      </w:r>
      <w:r w:rsidRPr="0033766C">
        <w:rPr>
          <w:sz w:val="24"/>
        </w:rPr>
        <w:tab/>
        <w:t xml:space="preserve">f. </w:t>
      </w:r>
      <w:r w:rsidRPr="0033766C">
        <w:rPr>
          <w:sz w:val="24"/>
        </w:rPr>
        <w:tab/>
        <w:t>statement of list of deviations if any from tender conditi</w:t>
      </w:r>
      <w:r w:rsidR="00E870B7" w:rsidRPr="0033766C">
        <w:rPr>
          <w:sz w:val="24"/>
        </w:rPr>
        <w:t>o</w:t>
      </w:r>
      <w:r w:rsidR="00684B27" w:rsidRPr="0033766C">
        <w:rPr>
          <w:sz w:val="24"/>
        </w:rPr>
        <w:t>n</w:t>
      </w:r>
      <w:r w:rsidRPr="0033766C">
        <w:rPr>
          <w:sz w:val="24"/>
        </w:rPr>
        <w:t>s.</w:t>
      </w:r>
    </w:p>
    <w:p w:rsidR="003779D1" w:rsidRPr="0033766C" w:rsidRDefault="004D0377" w:rsidP="0032552B">
      <w:pPr>
        <w:pStyle w:val="BodyTextIndent2"/>
        <w:numPr>
          <w:ilvl w:val="1"/>
          <w:numId w:val="0"/>
        </w:numPr>
        <w:tabs>
          <w:tab w:val="num" w:pos="720"/>
        </w:tabs>
        <w:ind w:left="1440" w:hanging="1440"/>
        <w:rPr>
          <w:sz w:val="24"/>
        </w:rPr>
      </w:pPr>
      <w:r w:rsidRPr="0033766C">
        <w:rPr>
          <w:sz w:val="24"/>
        </w:rPr>
        <w:tab/>
      </w:r>
      <w:r w:rsidRPr="0033766C">
        <w:rPr>
          <w:sz w:val="24"/>
        </w:rPr>
        <w:tab/>
      </w:r>
      <w:r w:rsidRPr="0033766C">
        <w:rPr>
          <w:sz w:val="24"/>
        </w:rPr>
        <w:tab/>
        <w:t>g.</w:t>
      </w:r>
      <w:r w:rsidRPr="0033766C">
        <w:rPr>
          <w:sz w:val="24"/>
        </w:rPr>
        <w:tab/>
      </w:r>
      <w:r w:rsidR="003779D1" w:rsidRPr="0033766C">
        <w:rPr>
          <w:sz w:val="24"/>
        </w:rPr>
        <w:t>Tender cost of Rs.</w:t>
      </w:r>
      <w:r w:rsidR="00C0488B" w:rsidRPr="0033766C">
        <w:rPr>
          <w:sz w:val="24"/>
        </w:rPr>
        <w:t>1</w:t>
      </w:r>
      <w:r w:rsidR="001D17A5" w:rsidRPr="0033766C">
        <w:rPr>
          <w:sz w:val="24"/>
        </w:rPr>
        <w:t>5</w:t>
      </w:r>
      <w:r w:rsidR="003779D1" w:rsidRPr="0033766C">
        <w:rPr>
          <w:sz w:val="24"/>
        </w:rPr>
        <w:t>00/- in the form of D.D. in favo</w:t>
      </w:r>
      <w:r w:rsidR="00041D32" w:rsidRPr="0033766C">
        <w:rPr>
          <w:sz w:val="24"/>
        </w:rPr>
        <w:t>u</w:t>
      </w:r>
      <w:r w:rsidR="003779D1" w:rsidRPr="0033766C">
        <w:rPr>
          <w:sz w:val="24"/>
        </w:rPr>
        <w:t xml:space="preserve">r of </w:t>
      </w:r>
      <w:r w:rsidR="002C43D7" w:rsidRPr="0033766C">
        <w:rPr>
          <w:sz w:val="24"/>
        </w:rPr>
        <w:tab/>
      </w:r>
      <w:r w:rsidR="002C43D7" w:rsidRPr="0033766C">
        <w:rPr>
          <w:sz w:val="24"/>
        </w:rPr>
        <w:tab/>
      </w:r>
      <w:r w:rsidR="002C43D7" w:rsidRPr="0033766C">
        <w:rPr>
          <w:sz w:val="24"/>
        </w:rPr>
        <w:tab/>
      </w:r>
      <w:r w:rsidR="003779D1" w:rsidRPr="0033766C">
        <w:rPr>
          <w:sz w:val="24"/>
        </w:rPr>
        <w:t>Director</w:t>
      </w:r>
      <w:r w:rsidR="00983FF7" w:rsidRPr="0033766C">
        <w:rPr>
          <w:sz w:val="24"/>
        </w:rPr>
        <w:t>, ARCI</w:t>
      </w:r>
      <w:r w:rsidR="00263C3E" w:rsidRPr="0033766C">
        <w:rPr>
          <w:sz w:val="24"/>
        </w:rPr>
        <w:t xml:space="preserve">. </w:t>
      </w:r>
    </w:p>
    <w:p w:rsidR="00E77D0E" w:rsidRPr="0033766C" w:rsidRDefault="00E77D0E" w:rsidP="00214B45">
      <w:pPr>
        <w:pStyle w:val="BodyTextIndent2"/>
        <w:numPr>
          <w:ilvl w:val="1"/>
          <w:numId w:val="0"/>
        </w:numPr>
        <w:tabs>
          <w:tab w:val="num" w:pos="720"/>
          <w:tab w:val="left" w:pos="1405"/>
        </w:tabs>
        <w:rPr>
          <w:sz w:val="24"/>
        </w:rPr>
      </w:pPr>
      <w:r w:rsidRPr="0033766C">
        <w:rPr>
          <w:sz w:val="24"/>
        </w:rPr>
        <w:t xml:space="preserve">    </w:t>
      </w:r>
      <w:r w:rsidR="005923F9" w:rsidRPr="0033766C">
        <w:rPr>
          <w:sz w:val="24"/>
        </w:rPr>
        <w:tab/>
      </w:r>
      <w:r w:rsidR="00214B45" w:rsidRPr="0033766C">
        <w:rPr>
          <w:sz w:val="24"/>
        </w:rPr>
        <w:t>1</w:t>
      </w:r>
      <w:r w:rsidR="002871F9">
        <w:rPr>
          <w:sz w:val="24"/>
        </w:rPr>
        <w:t>2</w:t>
      </w:r>
      <w:r w:rsidR="00214B45" w:rsidRPr="0033766C">
        <w:rPr>
          <w:sz w:val="24"/>
        </w:rPr>
        <w:t>.2.2</w:t>
      </w:r>
      <w:r w:rsidRPr="0033766C">
        <w:rPr>
          <w:sz w:val="24"/>
        </w:rPr>
        <w:t xml:space="preserve">. </w:t>
      </w:r>
      <w:r w:rsidRPr="0033766C">
        <w:rPr>
          <w:b/>
          <w:sz w:val="24"/>
        </w:rPr>
        <w:t>Price Bid</w:t>
      </w:r>
      <w:r w:rsidRPr="0033766C">
        <w:rPr>
          <w:sz w:val="24"/>
        </w:rPr>
        <w:t xml:space="preserve"> in a separate sealed cover comprising </w:t>
      </w:r>
    </w:p>
    <w:p w:rsidR="00E77D0E" w:rsidRPr="0033766C" w:rsidRDefault="002D7037" w:rsidP="002D7037">
      <w:pPr>
        <w:pStyle w:val="BodyTextIndent2"/>
        <w:numPr>
          <w:ilvl w:val="1"/>
          <w:numId w:val="0"/>
        </w:numPr>
        <w:tabs>
          <w:tab w:val="left" w:pos="720"/>
          <w:tab w:val="num" w:pos="1440"/>
        </w:tabs>
        <w:ind w:left="720"/>
        <w:rPr>
          <w:sz w:val="24"/>
        </w:rPr>
      </w:pPr>
      <w:r w:rsidRPr="0033766C">
        <w:rPr>
          <w:sz w:val="24"/>
        </w:rPr>
        <w:t xml:space="preserve">a. </w:t>
      </w:r>
      <w:r w:rsidR="00E77D0E" w:rsidRPr="0033766C">
        <w:rPr>
          <w:sz w:val="24"/>
        </w:rPr>
        <w:t>Price Schedule with price</w:t>
      </w:r>
      <w:r w:rsidR="00235355" w:rsidRPr="0033766C">
        <w:rPr>
          <w:sz w:val="24"/>
        </w:rPr>
        <w:t>s</w:t>
      </w:r>
      <w:r w:rsidR="00E77D0E" w:rsidRPr="0033766C">
        <w:rPr>
          <w:sz w:val="24"/>
        </w:rPr>
        <w:t xml:space="preserve"> (Both in words and in figures)</w:t>
      </w:r>
      <w:r w:rsidRPr="0033766C">
        <w:rPr>
          <w:sz w:val="24"/>
        </w:rPr>
        <w:t xml:space="preserve"> </w:t>
      </w:r>
      <w:r w:rsidR="00E77D0E" w:rsidRPr="0033766C">
        <w:rPr>
          <w:sz w:val="24"/>
        </w:rPr>
        <w:t xml:space="preserve">strictly in accordance with the price </w:t>
      </w:r>
      <w:r w:rsidR="008058A6" w:rsidRPr="0033766C">
        <w:rPr>
          <w:sz w:val="24"/>
        </w:rPr>
        <w:t>schedule for</w:t>
      </w:r>
      <w:r w:rsidR="00F26BB3" w:rsidRPr="0033766C">
        <w:rPr>
          <w:sz w:val="24"/>
        </w:rPr>
        <w:t>mat of the</w:t>
      </w:r>
      <w:r w:rsidRPr="0033766C">
        <w:rPr>
          <w:sz w:val="24"/>
        </w:rPr>
        <w:t xml:space="preserve"> </w:t>
      </w:r>
      <w:r w:rsidR="00F26BB3" w:rsidRPr="0033766C">
        <w:rPr>
          <w:sz w:val="24"/>
        </w:rPr>
        <w:t xml:space="preserve">tender document. </w:t>
      </w:r>
      <w:r w:rsidR="008058A6" w:rsidRPr="0033766C">
        <w:rPr>
          <w:sz w:val="24"/>
        </w:rPr>
        <w:t>Departure from the price schedule format</w:t>
      </w:r>
      <w:r w:rsidRPr="0033766C">
        <w:rPr>
          <w:sz w:val="24"/>
        </w:rPr>
        <w:t xml:space="preserve"> </w:t>
      </w:r>
      <w:r w:rsidR="00F26BB3" w:rsidRPr="0033766C">
        <w:rPr>
          <w:sz w:val="24"/>
        </w:rPr>
        <w:t xml:space="preserve">may render the tender liable </w:t>
      </w:r>
      <w:r w:rsidR="00E0661F" w:rsidRPr="0033766C">
        <w:rPr>
          <w:sz w:val="24"/>
        </w:rPr>
        <w:t>for</w:t>
      </w:r>
      <w:r w:rsidR="00F26BB3" w:rsidRPr="0033766C">
        <w:rPr>
          <w:sz w:val="24"/>
        </w:rPr>
        <w:t xml:space="preserve"> </w:t>
      </w:r>
      <w:r w:rsidR="008058A6" w:rsidRPr="0033766C">
        <w:rPr>
          <w:sz w:val="24"/>
        </w:rPr>
        <w:t>rejection</w:t>
      </w:r>
    </w:p>
    <w:p w:rsidR="002D7037" w:rsidRPr="0033766C" w:rsidRDefault="002D7037" w:rsidP="002D7037">
      <w:pPr>
        <w:pStyle w:val="BodyTextIndent2"/>
        <w:numPr>
          <w:ilvl w:val="1"/>
          <w:numId w:val="0"/>
        </w:numPr>
        <w:tabs>
          <w:tab w:val="left" w:pos="720"/>
          <w:tab w:val="num" w:pos="1440"/>
        </w:tabs>
        <w:ind w:left="720"/>
        <w:rPr>
          <w:sz w:val="24"/>
        </w:rPr>
      </w:pPr>
    </w:p>
    <w:p w:rsidR="005923F9" w:rsidRPr="0033766C" w:rsidRDefault="005923F9" w:rsidP="00294AA3">
      <w:pPr>
        <w:pStyle w:val="BodyTextIndent2"/>
        <w:numPr>
          <w:ilvl w:val="1"/>
          <w:numId w:val="0"/>
        </w:numPr>
        <w:tabs>
          <w:tab w:val="left" w:pos="720"/>
          <w:tab w:val="num" w:pos="1440"/>
        </w:tabs>
        <w:ind w:left="2160" w:hanging="2160"/>
        <w:rPr>
          <w:sz w:val="24"/>
        </w:rPr>
      </w:pPr>
      <w:r w:rsidRPr="0033766C">
        <w:rPr>
          <w:sz w:val="24"/>
        </w:rPr>
        <w:tab/>
      </w:r>
      <w:r w:rsidR="00214B45" w:rsidRPr="0033766C">
        <w:rPr>
          <w:sz w:val="24"/>
        </w:rPr>
        <w:t>1</w:t>
      </w:r>
      <w:r w:rsidR="002871F9">
        <w:rPr>
          <w:sz w:val="24"/>
        </w:rPr>
        <w:t>2</w:t>
      </w:r>
      <w:r w:rsidR="00214B45" w:rsidRPr="0033766C">
        <w:rPr>
          <w:sz w:val="24"/>
        </w:rPr>
        <w:t xml:space="preserve">.2.3. </w:t>
      </w:r>
      <w:r w:rsidR="00E0661F" w:rsidRPr="0033766C">
        <w:rPr>
          <w:sz w:val="24"/>
        </w:rPr>
        <w:t xml:space="preserve">These two </w:t>
      </w:r>
      <w:r w:rsidR="00294AA3" w:rsidRPr="0033766C">
        <w:rPr>
          <w:sz w:val="24"/>
        </w:rPr>
        <w:t>Se</w:t>
      </w:r>
      <w:r w:rsidR="00675D4E" w:rsidRPr="0033766C">
        <w:rPr>
          <w:sz w:val="24"/>
        </w:rPr>
        <w:t xml:space="preserve">aled </w:t>
      </w:r>
      <w:r w:rsidR="00E0661F" w:rsidRPr="0033766C">
        <w:rPr>
          <w:sz w:val="24"/>
        </w:rPr>
        <w:t xml:space="preserve">covers </w:t>
      </w:r>
      <w:r w:rsidR="001C67D4" w:rsidRPr="0033766C">
        <w:rPr>
          <w:sz w:val="24"/>
        </w:rPr>
        <w:t xml:space="preserve">are to </w:t>
      </w:r>
      <w:r w:rsidR="00E0661F" w:rsidRPr="0033766C">
        <w:rPr>
          <w:sz w:val="24"/>
        </w:rPr>
        <w:t xml:space="preserve">be </w:t>
      </w:r>
      <w:r w:rsidR="001C67D4" w:rsidRPr="0033766C">
        <w:rPr>
          <w:sz w:val="24"/>
        </w:rPr>
        <w:t xml:space="preserve">placed </w:t>
      </w:r>
      <w:r w:rsidR="00E0661F" w:rsidRPr="0033766C">
        <w:rPr>
          <w:sz w:val="24"/>
        </w:rPr>
        <w:t xml:space="preserve">in a single </w:t>
      </w:r>
      <w:r w:rsidRPr="0033766C">
        <w:rPr>
          <w:sz w:val="24"/>
        </w:rPr>
        <w:t xml:space="preserve">envelop. The envelop </w:t>
      </w:r>
    </w:p>
    <w:p w:rsidR="005923F9" w:rsidRPr="0033766C" w:rsidRDefault="005923F9" w:rsidP="00294AA3">
      <w:pPr>
        <w:pStyle w:val="BodyTextIndent2"/>
        <w:numPr>
          <w:ilvl w:val="1"/>
          <w:numId w:val="0"/>
        </w:numPr>
        <w:tabs>
          <w:tab w:val="left" w:pos="720"/>
          <w:tab w:val="num" w:pos="1440"/>
        </w:tabs>
        <w:ind w:left="2160" w:hanging="2160"/>
        <w:rPr>
          <w:sz w:val="24"/>
        </w:rPr>
      </w:pPr>
      <w:r w:rsidRPr="0033766C">
        <w:rPr>
          <w:sz w:val="24"/>
        </w:rPr>
        <w:tab/>
      </w:r>
      <w:r w:rsidRPr="0033766C">
        <w:rPr>
          <w:sz w:val="24"/>
        </w:rPr>
        <w:tab/>
      </w:r>
      <w:r w:rsidR="001C67D4" w:rsidRPr="0033766C">
        <w:rPr>
          <w:sz w:val="24"/>
        </w:rPr>
        <w:t xml:space="preserve">duly sealed &amp; </w:t>
      </w:r>
      <w:r w:rsidR="00A67C22" w:rsidRPr="0033766C">
        <w:rPr>
          <w:sz w:val="24"/>
        </w:rPr>
        <w:t>super</w:t>
      </w:r>
      <w:r w:rsidR="001C67D4" w:rsidRPr="0033766C">
        <w:rPr>
          <w:sz w:val="24"/>
        </w:rPr>
        <w:t>-scribed</w:t>
      </w:r>
      <w:r w:rsidR="00E0661F" w:rsidRPr="0033766C">
        <w:rPr>
          <w:sz w:val="24"/>
        </w:rPr>
        <w:t xml:space="preserve"> </w:t>
      </w:r>
      <w:r w:rsidR="001C67D4" w:rsidRPr="0033766C">
        <w:rPr>
          <w:sz w:val="24"/>
        </w:rPr>
        <w:t xml:space="preserve">with </w:t>
      </w:r>
      <w:r w:rsidR="00E0661F" w:rsidRPr="0033766C">
        <w:rPr>
          <w:sz w:val="24"/>
        </w:rPr>
        <w:t>the name of work</w:t>
      </w:r>
      <w:r w:rsidR="00C0488B" w:rsidRPr="0033766C">
        <w:rPr>
          <w:sz w:val="24"/>
        </w:rPr>
        <w:t xml:space="preserve"> Ref No.CL2016016</w:t>
      </w:r>
      <w:r w:rsidR="008D5151" w:rsidRPr="0033766C">
        <w:rPr>
          <w:sz w:val="24"/>
        </w:rPr>
        <w:t>7</w:t>
      </w:r>
      <w:r w:rsidR="00C0488B" w:rsidRPr="0033766C">
        <w:rPr>
          <w:sz w:val="24"/>
        </w:rPr>
        <w:t xml:space="preserve"> </w:t>
      </w:r>
    </w:p>
    <w:p w:rsidR="005923F9" w:rsidRPr="0033766C" w:rsidRDefault="005923F9" w:rsidP="00294AA3">
      <w:pPr>
        <w:pStyle w:val="BodyTextIndent2"/>
        <w:numPr>
          <w:ilvl w:val="1"/>
          <w:numId w:val="0"/>
        </w:numPr>
        <w:tabs>
          <w:tab w:val="left" w:pos="720"/>
          <w:tab w:val="num" w:pos="1440"/>
        </w:tabs>
        <w:ind w:left="2160" w:hanging="2160"/>
        <w:rPr>
          <w:sz w:val="24"/>
        </w:rPr>
      </w:pPr>
      <w:r w:rsidRPr="0033766C">
        <w:rPr>
          <w:sz w:val="24"/>
        </w:rPr>
        <w:tab/>
      </w:r>
      <w:r w:rsidRPr="0033766C">
        <w:rPr>
          <w:sz w:val="24"/>
        </w:rPr>
        <w:tab/>
      </w:r>
      <w:r w:rsidR="00454BCF" w:rsidRPr="0033766C">
        <w:rPr>
          <w:sz w:val="24"/>
        </w:rPr>
        <w:t xml:space="preserve">should </w:t>
      </w:r>
      <w:r w:rsidR="00E0661F" w:rsidRPr="0033766C">
        <w:rPr>
          <w:sz w:val="24"/>
        </w:rPr>
        <w:t xml:space="preserve">be addressed to </w:t>
      </w:r>
      <w:r w:rsidR="004042E5" w:rsidRPr="0033766C">
        <w:rPr>
          <w:sz w:val="24"/>
        </w:rPr>
        <w:t xml:space="preserve">The </w:t>
      </w:r>
      <w:r w:rsidR="00E0661F" w:rsidRPr="0033766C">
        <w:rPr>
          <w:sz w:val="24"/>
        </w:rPr>
        <w:t xml:space="preserve">Director ARCI, RCI road, Balapur, </w:t>
      </w:r>
    </w:p>
    <w:p w:rsidR="005923F9" w:rsidRPr="0033766C" w:rsidRDefault="005923F9" w:rsidP="00294AA3">
      <w:pPr>
        <w:pStyle w:val="BodyTextIndent2"/>
        <w:numPr>
          <w:ilvl w:val="1"/>
          <w:numId w:val="0"/>
        </w:numPr>
        <w:tabs>
          <w:tab w:val="left" w:pos="720"/>
          <w:tab w:val="num" w:pos="1440"/>
        </w:tabs>
        <w:ind w:left="2160" w:hanging="2160"/>
        <w:rPr>
          <w:sz w:val="24"/>
        </w:rPr>
      </w:pPr>
      <w:r w:rsidRPr="0033766C">
        <w:rPr>
          <w:sz w:val="24"/>
        </w:rPr>
        <w:tab/>
      </w:r>
      <w:r w:rsidRPr="0033766C">
        <w:rPr>
          <w:sz w:val="24"/>
        </w:rPr>
        <w:tab/>
      </w:r>
      <w:r w:rsidR="00E0661F" w:rsidRPr="0033766C">
        <w:rPr>
          <w:sz w:val="24"/>
        </w:rPr>
        <w:t>Hyderabad-</w:t>
      </w:r>
      <w:r w:rsidR="005B1E03" w:rsidRPr="0033766C">
        <w:rPr>
          <w:sz w:val="24"/>
        </w:rPr>
        <w:t>5 on</w:t>
      </w:r>
      <w:r w:rsidR="00E0661F" w:rsidRPr="0033766C">
        <w:rPr>
          <w:sz w:val="24"/>
        </w:rPr>
        <w:t xml:space="preserve"> or before the scheduled date and time</w:t>
      </w:r>
      <w:r w:rsidR="00E26C61" w:rsidRPr="0033766C">
        <w:rPr>
          <w:sz w:val="24"/>
        </w:rPr>
        <w:t>. i.e.,</w:t>
      </w:r>
      <w:r w:rsidR="00956C84" w:rsidRPr="0033766C">
        <w:rPr>
          <w:sz w:val="24"/>
        </w:rPr>
        <w:t xml:space="preserve"> </w:t>
      </w:r>
      <w:r w:rsidR="008D5151" w:rsidRPr="0033766C">
        <w:rPr>
          <w:sz w:val="24"/>
        </w:rPr>
        <w:t>03.07</w:t>
      </w:r>
      <w:r w:rsidRPr="0033766C">
        <w:rPr>
          <w:sz w:val="24"/>
        </w:rPr>
        <w:t>.2017</w:t>
      </w:r>
      <w:r w:rsidR="00E26C61" w:rsidRPr="0033766C">
        <w:rPr>
          <w:sz w:val="24"/>
        </w:rPr>
        <w:t xml:space="preserve"> up </w:t>
      </w:r>
    </w:p>
    <w:p w:rsidR="00E0661F" w:rsidRPr="0033766C" w:rsidRDefault="005923F9" w:rsidP="00294AA3">
      <w:pPr>
        <w:pStyle w:val="BodyTextIndent2"/>
        <w:numPr>
          <w:ilvl w:val="1"/>
          <w:numId w:val="0"/>
        </w:numPr>
        <w:tabs>
          <w:tab w:val="left" w:pos="720"/>
          <w:tab w:val="num" w:pos="1440"/>
        </w:tabs>
        <w:ind w:left="2160" w:hanging="2160"/>
        <w:rPr>
          <w:sz w:val="24"/>
        </w:rPr>
      </w:pPr>
      <w:r w:rsidRPr="0033766C">
        <w:rPr>
          <w:sz w:val="24"/>
        </w:rPr>
        <w:tab/>
      </w:r>
      <w:r w:rsidRPr="0033766C">
        <w:rPr>
          <w:sz w:val="24"/>
        </w:rPr>
        <w:tab/>
      </w:r>
      <w:r w:rsidR="00E26C61" w:rsidRPr="0033766C">
        <w:rPr>
          <w:sz w:val="24"/>
        </w:rPr>
        <w:t xml:space="preserve">to 15.00Hrs. </w:t>
      </w:r>
    </w:p>
    <w:p w:rsidR="00E77D0E" w:rsidRPr="0033766C" w:rsidRDefault="00E77D0E" w:rsidP="00E0661F">
      <w:pPr>
        <w:pStyle w:val="BodyTextIndent2"/>
        <w:numPr>
          <w:ilvl w:val="1"/>
          <w:numId w:val="0"/>
        </w:numPr>
        <w:tabs>
          <w:tab w:val="num" w:pos="720"/>
        </w:tabs>
        <w:ind w:left="720" w:hanging="720"/>
        <w:rPr>
          <w:sz w:val="12"/>
        </w:rPr>
      </w:pPr>
      <w:r w:rsidRPr="0033766C">
        <w:rPr>
          <w:sz w:val="24"/>
        </w:rPr>
        <w:t xml:space="preserve"> </w:t>
      </w:r>
    </w:p>
    <w:p w:rsidR="00FD090D" w:rsidRPr="0033766C" w:rsidRDefault="00FD090D" w:rsidP="00ED567A">
      <w:pPr>
        <w:pStyle w:val="PlainText"/>
        <w:numPr>
          <w:ilvl w:val="0"/>
          <w:numId w:val="66"/>
        </w:numPr>
        <w:jc w:val="both"/>
        <w:rPr>
          <w:rFonts w:ascii="Times New Roman" w:hAnsi="Times New Roman"/>
          <w:b/>
          <w:sz w:val="24"/>
        </w:rPr>
      </w:pPr>
      <w:r w:rsidRPr="0033766C">
        <w:rPr>
          <w:rFonts w:ascii="Times New Roman" w:hAnsi="Times New Roman"/>
          <w:b/>
          <w:sz w:val="24"/>
        </w:rPr>
        <w:t>Tender Prices</w:t>
      </w:r>
    </w:p>
    <w:p w:rsidR="007535F4" w:rsidRPr="0033766C" w:rsidRDefault="007535F4" w:rsidP="007535F4">
      <w:pPr>
        <w:pStyle w:val="PlainText"/>
        <w:ind w:left="480"/>
        <w:jc w:val="both"/>
        <w:rPr>
          <w:rFonts w:ascii="Times New Roman" w:hAnsi="Times New Roman"/>
          <w:b/>
          <w:sz w:val="24"/>
        </w:rPr>
      </w:pPr>
    </w:p>
    <w:p w:rsidR="00FD090D" w:rsidRPr="0033766C" w:rsidRDefault="00FD090D" w:rsidP="00ED567A">
      <w:pPr>
        <w:pStyle w:val="PlainText"/>
        <w:numPr>
          <w:ilvl w:val="1"/>
          <w:numId w:val="66"/>
        </w:numPr>
        <w:ind w:left="720" w:hanging="90"/>
        <w:jc w:val="both"/>
        <w:rPr>
          <w:rFonts w:ascii="Times New Roman" w:hAnsi="Times New Roman"/>
          <w:sz w:val="24"/>
        </w:rPr>
      </w:pPr>
      <w:r w:rsidRPr="0033766C">
        <w:rPr>
          <w:rFonts w:ascii="Times New Roman" w:hAnsi="Times New Roman"/>
          <w:sz w:val="24"/>
        </w:rPr>
        <w:lastRenderedPageBreak/>
        <w:t xml:space="preserve">The contract shall be for the whole works as described in </w:t>
      </w:r>
      <w:r w:rsidR="0081126D" w:rsidRPr="0033766C">
        <w:rPr>
          <w:rFonts w:ascii="Times New Roman" w:hAnsi="Times New Roman"/>
          <w:sz w:val="24"/>
        </w:rPr>
        <w:t>tender document</w:t>
      </w:r>
      <w:r w:rsidRPr="0033766C">
        <w:rPr>
          <w:rFonts w:ascii="Times New Roman" w:hAnsi="Times New Roman"/>
          <w:sz w:val="24"/>
        </w:rPr>
        <w:t xml:space="preserve"> </w:t>
      </w:r>
      <w:r w:rsidR="00D55209" w:rsidRPr="0033766C">
        <w:rPr>
          <w:rFonts w:ascii="Times New Roman" w:hAnsi="Times New Roman"/>
          <w:sz w:val="24"/>
        </w:rPr>
        <w:tab/>
      </w:r>
      <w:r w:rsidRPr="0033766C">
        <w:rPr>
          <w:rFonts w:ascii="Times New Roman" w:hAnsi="Times New Roman"/>
          <w:sz w:val="24"/>
        </w:rPr>
        <w:t>based on the priced Schedule of Quantities submitted by the Tenderer.</w:t>
      </w:r>
    </w:p>
    <w:p w:rsidR="00FD090D" w:rsidRPr="0033766C" w:rsidRDefault="00D50356" w:rsidP="00ED567A">
      <w:pPr>
        <w:pStyle w:val="PlainText"/>
        <w:numPr>
          <w:ilvl w:val="1"/>
          <w:numId w:val="66"/>
        </w:numPr>
        <w:ind w:left="1260" w:hanging="630"/>
        <w:jc w:val="both"/>
        <w:rPr>
          <w:rFonts w:ascii="Times New Roman" w:hAnsi="Times New Roman"/>
          <w:sz w:val="24"/>
        </w:rPr>
      </w:pPr>
      <w:r>
        <w:rPr>
          <w:rFonts w:ascii="Times New Roman" w:hAnsi="Times New Roman"/>
          <w:sz w:val="24"/>
        </w:rPr>
        <w:tab/>
      </w:r>
      <w:r w:rsidR="00FD090D" w:rsidRPr="0033766C">
        <w:rPr>
          <w:rFonts w:ascii="Times New Roman" w:hAnsi="Times New Roman"/>
          <w:sz w:val="24"/>
        </w:rPr>
        <w:t xml:space="preserve">The tender submitted on behalf of </w:t>
      </w:r>
      <w:r w:rsidR="001C67D4" w:rsidRPr="0033766C">
        <w:rPr>
          <w:rFonts w:ascii="Times New Roman" w:hAnsi="Times New Roman"/>
          <w:sz w:val="24"/>
        </w:rPr>
        <w:t xml:space="preserve">a </w:t>
      </w:r>
      <w:r w:rsidR="001C433D" w:rsidRPr="0033766C">
        <w:rPr>
          <w:rFonts w:ascii="Times New Roman" w:hAnsi="Times New Roman"/>
          <w:sz w:val="24"/>
        </w:rPr>
        <w:t>Firm/</w:t>
      </w:r>
      <w:r w:rsidR="00FD090D" w:rsidRPr="0033766C">
        <w:rPr>
          <w:rFonts w:ascii="Times New Roman" w:hAnsi="Times New Roman"/>
          <w:sz w:val="24"/>
        </w:rPr>
        <w:t>Company</w:t>
      </w:r>
      <w:r w:rsidR="001C67D4" w:rsidRPr="0033766C">
        <w:rPr>
          <w:rFonts w:ascii="Times New Roman" w:hAnsi="Times New Roman"/>
          <w:sz w:val="24"/>
        </w:rPr>
        <w:t>,</w:t>
      </w:r>
      <w:r w:rsidR="00FD090D" w:rsidRPr="0033766C">
        <w:rPr>
          <w:rFonts w:ascii="Times New Roman" w:hAnsi="Times New Roman"/>
          <w:sz w:val="24"/>
        </w:rPr>
        <w:t xml:space="preserve"> shall be signed by a </w:t>
      </w:r>
      <w:r>
        <w:rPr>
          <w:rFonts w:ascii="Times New Roman" w:hAnsi="Times New Roman"/>
          <w:sz w:val="24"/>
        </w:rPr>
        <w:tab/>
      </w:r>
      <w:r w:rsidR="00FD090D" w:rsidRPr="0033766C">
        <w:rPr>
          <w:rFonts w:ascii="Times New Roman" w:hAnsi="Times New Roman"/>
          <w:sz w:val="24"/>
        </w:rPr>
        <w:t xml:space="preserve">person who has the proper legal authority on behalf of the Company to </w:t>
      </w:r>
      <w:r>
        <w:rPr>
          <w:rFonts w:ascii="Times New Roman" w:hAnsi="Times New Roman"/>
          <w:sz w:val="24"/>
        </w:rPr>
        <w:tab/>
      </w:r>
      <w:r w:rsidR="00FD090D" w:rsidRPr="0033766C">
        <w:rPr>
          <w:rFonts w:ascii="Times New Roman" w:hAnsi="Times New Roman"/>
          <w:sz w:val="24"/>
        </w:rPr>
        <w:t xml:space="preserve">enter into the contract; otherwise, the tender is liable to be rejected. Each </w:t>
      </w:r>
      <w:r>
        <w:rPr>
          <w:rFonts w:ascii="Times New Roman" w:hAnsi="Times New Roman"/>
          <w:sz w:val="24"/>
        </w:rPr>
        <w:tab/>
      </w:r>
      <w:r w:rsidR="00FD090D" w:rsidRPr="0033766C">
        <w:rPr>
          <w:rFonts w:ascii="Times New Roman" w:hAnsi="Times New Roman"/>
          <w:sz w:val="24"/>
        </w:rPr>
        <w:t>page of the</w:t>
      </w:r>
      <w:r w:rsidR="00DF4E33" w:rsidRPr="0033766C">
        <w:rPr>
          <w:rFonts w:ascii="Times New Roman" w:hAnsi="Times New Roman"/>
          <w:sz w:val="24"/>
        </w:rPr>
        <w:t xml:space="preserve"> </w:t>
      </w:r>
      <w:r w:rsidR="00FD090D" w:rsidRPr="0033766C">
        <w:rPr>
          <w:rFonts w:ascii="Times New Roman" w:hAnsi="Times New Roman"/>
          <w:sz w:val="24"/>
        </w:rPr>
        <w:t xml:space="preserve">tender document is required to be signed by </w:t>
      </w:r>
      <w:r w:rsidR="00DF4E33" w:rsidRPr="0033766C">
        <w:rPr>
          <w:rFonts w:ascii="Times New Roman" w:hAnsi="Times New Roman"/>
          <w:sz w:val="24"/>
        </w:rPr>
        <w:t xml:space="preserve">the </w:t>
      </w:r>
      <w:r w:rsidR="0032552B" w:rsidRPr="0033766C">
        <w:rPr>
          <w:rFonts w:ascii="Times New Roman" w:hAnsi="Times New Roman"/>
          <w:sz w:val="24"/>
        </w:rPr>
        <w:t>authorized</w:t>
      </w:r>
      <w:r w:rsidR="00FD090D" w:rsidRPr="0033766C">
        <w:rPr>
          <w:rFonts w:ascii="Times New Roman" w:hAnsi="Times New Roman"/>
          <w:sz w:val="24"/>
        </w:rPr>
        <w:t xml:space="preserve"> </w:t>
      </w:r>
      <w:r>
        <w:rPr>
          <w:rFonts w:ascii="Times New Roman" w:hAnsi="Times New Roman"/>
          <w:sz w:val="24"/>
        </w:rPr>
        <w:tab/>
      </w:r>
      <w:r w:rsidR="00FD090D" w:rsidRPr="0033766C">
        <w:rPr>
          <w:rFonts w:ascii="Times New Roman" w:hAnsi="Times New Roman"/>
          <w:sz w:val="24"/>
        </w:rPr>
        <w:t xml:space="preserve">person submitting the tender, </w:t>
      </w:r>
      <w:r w:rsidR="00FC492B" w:rsidRPr="0033766C">
        <w:rPr>
          <w:rFonts w:ascii="Times New Roman" w:hAnsi="Times New Roman"/>
          <w:sz w:val="24"/>
        </w:rPr>
        <w:t>affixing</w:t>
      </w:r>
      <w:r w:rsidR="00FD090D" w:rsidRPr="0033766C">
        <w:rPr>
          <w:rFonts w:ascii="Times New Roman" w:hAnsi="Times New Roman"/>
          <w:sz w:val="24"/>
        </w:rPr>
        <w:t xml:space="preserve"> the </w:t>
      </w:r>
      <w:r w:rsidR="001C433D" w:rsidRPr="0033766C">
        <w:rPr>
          <w:rFonts w:ascii="Times New Roman" w:hAnsi="Times New Roman"/>
          <w:sz w:val="24"/>
        </w:rPr>
        <w:t>Firm/</w:t>
      </w:r>
      <w:r w:rsidR="00FD090D" w:rsidRPr="0033766C">
        <w:rPr>
          <w:rFonts w:ascii="Times New Roman" w:hAnsi="Times New Roman"/>
          <w:sz w:val="24"/>
        </w:rPr>
        <w:t xml:space="preserve">company seal </w:t>
      </w:r>
      <w:r w:rsidR="001C67D4" w:rsidRPr="0033766C">
        <w:rPr>
          <w:rFonts w:ascii="Times New Roman" w:hAnsi="Times New Roman"/>
          <w:sz w:val="24"/>
        </w:rPr>
        <w:t>in</w:t>
      </w:r>
      <w:r w:rsidR="00FD090D" w:rsidRPr="0033766C">
        <w:rPr>
          <w:rFonts w:ascii="Times New Roman" w:hAnsi="Times New Roman"/>
          <w:sz w:val="24"/>
        </w:rPr>
        <w:t xml:space="preserve"> </w:t>
      </w:r>
      <w:r w:rsidR="001C67D4" w:rsidRPr="0033766C">
        <w:rPr>
          <w:rFonts w:ascii="Times New Roman" w:hAnsi="Times New Roman"/>
          <w:sz w:val="24"/>
        </w:rPr>
        <w:t>t</w:t>
      </w:r>
      <w:r w:rsidR="005B1E03" w:rsidRPr="0033766C">
        <w:rPr>
          <w:rFonts w:ascii="Times New Roman" w:hAnsi="Times New Roman"/>
          <w:sz w:val="24"/>
        </w:rPr>
        <w:t xml:space="preserve">oken </w:t>
      </w:r>
      <w:r w:rsidR="00FD090D" w:rsidRPr="0033766C">
        <w:rPr>
          <w:rFonts w:ascii="Times New Roman" w:hAnsi="Times New Roman"/>
          <w:sz w:val="24"/>
        </w:rPr>
        <w:t xml:space="preserve">of </w:t>
      </w:r>
      <w:r>
        <w:rPr>
          <w:rFonts w:ascii="Times New Roman" w:hAnsi="Times New Roman"/>
          <w:sz w:val="24"/>
        </w:rPr>
        <w:tab/>
      </w:r>
      <w:r w:rsidR="00FD090D" w:rsidRPr="0033766C">
        <w:rPr>
          <w:rFonts w:ascii="Times New Roman" w:hAnsi="Times New Roman"/>
          <w:sz w:val="24"/>
        </w:rPr>
        <w:t xml:space="preserve">their having examined and acquainted themselves with the </w:t>
      </w:r>
      <w:r w:rsidR="001C67D4" w:rsidRPr="0033766C">
        <w:rPr>
          <w:rFonts w:ascii="Times New Roman" w:hAnsi="Times New Roman"/>
          <w:sz w:val="24"/>
        </w:rPr>
        <w:t xml:space="preserve">contents of </w:t>
      </w:r>
      <w:r>
        <w:rPr>
          <w:rFonts w:ascii="Times New Roman" w:hAnsi="Times New Roman"/>
          <w:sz w:val="24"/>
        </w:rPr>
        <w:tab/>
      </w:r>
      <w:r w:rsidR="001C67D4" w:rsidRPr="0033766C">
        <w:rPr>
          <w:rFonts w:ascii="Times New Roman" w:hAnsi="Times New Roman"/>
          <w:sz w:val="24"/>
        </w:rPr>
        <w:t>each page</w:t>
      </w:r>
      <w:r w:rsidR="00FD090D" w:rsidRPr="0033766C">
        <w:rPr>
          <w:rFonts w:ascii="Times New Roman" w:hAnsi="Times New Roman"/>
          <w:sz w:val="24"/>
        </w:rPr>
        <w:t>. The forms of tender are to be filled in completely. Any tender</w:t>
      </w:r>
      <w:r w:rsidR="00DF4E33" w:rsidRPr="0033766C">
        <w:rPr>
          <w:rFonts w:ascii="Times New Roman" w:hAnsi="Times New Roman"/>
          <w:sz w:val="24"/>
        </w:rPr>
        <w:t xml:space="preserve"> </w:t>
      </w:r>
      <w:r>
        <w:rPr>
          <w:rFonts w:ascii="Times New Roman" w:hAnsi="Times New Roman"/>
          <w:sz w:val="24"/>
        </w:rPr>
        <w:tab/>
      </w:r>
      <w:r w:rsidR="00FD090D" w:rsidRPr="0033766C">
        <w:rPr>
          <w:rFonts w:ascii="Times New Roman" w:hAnsi="Times New Roman"/>
          <w:sz w:val="24"/>
        </w:rPr>
        <w:t xml:space="preserve">with any of the documents not </w:t>
      </w:r>
      <w:r w:rsidR="003E78B3" w:rsidRPr="0033766C">
        <w:rPr>
          <w:rFonts w:ascii="Times New Roman" w:hAnsi="Times New Roman"/>
          <w:sz w:val="24"/>
        </w:rPr>
        <w:t>du</w:t>
      </w:r>
      <w:r w:rsidR="00E13935" w:rsidRPr="0033766C">
        <w:rPr>
          <w:rFonts w:ascii="Times New Roman" w:hAnsi="Times New Roman"/>
          <w:sz w:val="24"/>
        </w:rPr>
        <w:t xml:space="preserve">ly </w:t>
      </w:r>
      <w:r w:rsidR="00FD090D" w:rsidRPr="0033766C">
        <w:rPr>
          <w:rFonts w:ascii="Times New Roman" w:hAnsi="Times New Roman"/>
          <w:sz w:val="24"/>
        </w:rPr>
        <w:t>signed is liable to be rejected.</w:t>
      </w:r>
    </w:p>
    <w:p w:rsidR="00FD090D" w:rsidRPr="0033766C" w:rsidRDefault="00FD090D" w:rsidP="00ED567A">
      <w:pPr>
        <w:pStyle w:val="PlainText"/>
        <w:numPr>
          <w:ilvl w:val="1"/>
          <w:numId w:val="66"/>
        </w:numPr>
        <w:ind w:left="720" w:hanging="90"/>
        <w:jc w:val="both"/>
        <w:rPr>
          <w:rFonts w:ascii="Times New Roman" w:hAnsi="Times New Roman"/>
          <w:sz w:val="24"/>
        </w:rPr>
      </w:pPr>
      <w:r w:rsidRPr="0033766C">
        <w:rPr>
          <w:rFonts w:ascii="Times New Roman" w:hAnsi="Times New Roman"/>
          <w:sz w:val="24"/>
        </w:rPr>
        <w:t xml:space="preserve">The Tenderer shall fill in </w:t>
      </w:r>
      <w:r w:rsidR="00E13935" w:rsidRPr="0033766C">
        <w:rPr>
          <w:rFonts w:ascii="Times New Roman" w:hAnsi="Times New Roman"/>
          <w:sz w:val="24"/>
        </w:rPr>
        <w:t xml:space="preserve">the </w:t>
      </w:r>
      <w:r w:rsidRPr="0033766C">
        <w:rPr>
          <w:rFonts w:ascii="Times New Roman" w:hAnsi="Times New Roman"/>
          <w:sz w:val="24"/>
        </w:rPr>
        <w:t xml:space="preserve">rates for all items of the Works described in </w:t>
      </w:r>
      <w:r w:rsidR="002871F9">
        <w:rPr>
          <w:rFonts w:ascii="Times New Roman" w:hAnsi="Times New Roman"/>
          <w:sz w:val="24"/>
        </w:rPr>
        <w:tab/>
      </w:r>
      <w:r w:rsidRPr="0033766C">
        <w:rPr>
          <w:rFonts w:ascii="Times New Roman" w:hAnsi="Times New Roman"/>
          <w:sz w:val="24"/>
        </w:rPr>
        <w:t>the</w:t>
      </w:r>
      <w:r w:rsidR="002871F9">
        <w:rPr>
          <w:rFonts w:ascii="Times New Roman" w:hAnsi="Times New Roman"/>
          <w:sz w:val="24"/>
          <w:lang w:val="en-IN"/>
        </w:rPr>
        <w:t xml:space="preserve"> </w:t>
      </w:r>
      <w:r w:rsidRPr="0033766C">
        <w:rPr>
          <w:rFonts w:ascii="Times New Roman" w:hAnsi="Times New Roman"/>
          <w:sz w:val="24"/>
        </w:rPr>
        <w:t xml:space="preserve">Schedule </w:t>
      </w:r>
      <w:r w:rsidR="004042E5" w:rsidRPr="0033766C">
        <w:rPr>
          <w:rFonts w:ascii="Times New Roman" w:hAnsi="Times New Roman"/>
          <w:sz w:val="24"/>
        </w:rPr>
        <w:t xml:space="preserve">of </w:t>
      </w:r>
      <w:r w:rsidR="002871F9">
        <w:rPr>
          <w:rFonts w:ascii="Times New Roman" w:hAnsi="Times New Roman"/>
          <w:sz w:val="24"/>
          <w:lang w:val="en-IN"/>
        </w:rPr>
        <w:t xml:space="preserve">items. </w:t>
      </w:r>
      <w:r w:rsidRPr="0033766C">
        <w:rPr>
          <w:rFonts w:ascii="Times New Roman" w:hAnsi="Times New Roman"/>
          <w:sz w:val="24"/>
        </w:rPr>
        <w:t xml:space="preserve"> </w:t>
      </w:r>
      <w:r w:rsidRPr="0033766C">
        <w:rPr>
          <w:rFonts w:ascii="Times New Roman" w:hAnsi="Times New Roman"/>
          <w:b/>
          <w:bCs/>
          <w:sz w:val="24"/>
        </w:rPr>
        <w:t>In case the rates</w:t>
      </w:r>
      <w:r w:rsidR="002871F9">
        <w:rPr>
          <w:rFonts w:ascii="Times New Roman" w:hAnsi="Times New Roman"/>
          <w:b/>
          <w:bCs/>
          <w:sz w:val="24"/>
          <w:lang w:val="en-IN"/>
        </w:rPr>
        <w:t xml:space="preserve"> </w:t>
      </w:r>
      <w:r w:rsidRPr="0033766C">
        <w:rPr>
          <w:rFonts w:ascii="Times New Roman" w:hAnsi="Times New Roman"/>
          <w:b/>
          <w:bCs/>
          <w:sz w:val="24"/>
        </w:rPr>
        <w:t>are</w:t>
      </w:r>
      <w:r w:rsidR="002871F9">
        <w:rPr>
          <w:rFonts w:ascii="Times New Roman" w:hAnsi="Times New Roman"/>
          <w:b/>
          <w:bCs/>
          <w:sz w:val="24"/>
          <w:lang w:val="en-IN"/>
        </w:rPr>
        <w:t xml:space="preserve"> </w:t>
      </w:r>
      <w:r w:rsidRPr="0033766C">
        <w:rPr>
          <w:rFonts w:ascii="Times New Roman" w:hAnsi="Times New Roman"/>
          <w:b/>
          <w:bCs/>
          <w:sz w:val="24"/>
        </w:rPr>
        <w:t xml:space="preserve">not filled for any of the </w:t>
      </w:r>
      <w:r w:rsidR="002871F9">
        <w:rPr>
          <w:rFonts w:ascii="Times New Roman" w:hAnsi="Times New Roman"/>
          <w:b/>
          <w:bCs/>
          <w:sz w:val="24"/>
        </w:rPr>
        <w:tab/>
      </w:r>
      <w:r w:rsidRPr="0033766C">
        <w:rPr>
          <w:rFonts w:ascii="Times New Roman" w:hAnsi="Times New Roman"/>
          <w:b/>
          <w:bCs/>
          <w:sz w:val="24"/>
        </w:rPr>
        <w:t xml:space="preserve">Items of Schedule of </w:t>
      </w:r>
      <w:r w:rsidR="002871F9">
        <w:rPr>
          <w:rFonts w:ascii="Times New Roman" w:hAnsi="Times New Roman"/>
          <w:b/>
          <w:bCs/>
          <w:sz w:val="24"/>
          <w:lang w:val="en-IN"/>
        </w:rPr>
        <w:t>items</w:t>
      </w:r>
      <w:r w:rsidRPr="0033766C">
        <w:rPr>
          <w:rFonts w:ascii="Times New Roman" w:hAnsi="Times New Roman"/>
          <w:b/>
          <w:bCs/>
          <w:sz w:val="24"/>
        </w:rPr>
        <w:t xml:space="preserve">, in such </w:t>
      </w:r>
      <w:r w:rsidR="002871F9">
        <w:rPr>
          <w:rFonts w:ascii="Times New Roman" w:hAnsi="Times New Roman"/>
          <w:b/>
          <w:bCs/>
          <w:sz w:val="24"/>
        </w:rPr>
        <w:tab/>
      </w:r>
      <w:r w:rsidRPr="0033766C">
        <w:rPr>
          <w:rFonts w:ascii="Times New Roman" w:hAnsi="Times New Roman"/>
          <w:b/>
          <w:bCs/>
          <w:sz w:val="24"/>
        </w:rPr>
        <w:t>cases the</w:t>
      </w:r>
      <w:r w:rsidR="002871F9">
        <w:rPr>
          <w:rFonts w:ascii="Times New Roman" w:hAnsi="Times New Roman"/>
          <w:b/>
          <w:bCs/>
          <w:sz w:val="24"/>
          <w:lang w:val="en-IN"/>
        </w:rPr>
        <w:t xml:space="preserve"> </w:t>
      </w:r>
      <w:r w:rsidR="00E301D4" w:rsidRPr="0033766C">
        <w:rPr>
          <w:rFonts w:ascii="Times New Roman" w:hAnsi="Times New Roman"/>
          <w:b/>
          <w:bCs/>
          <w:sz w:val="24"/>
        </w:rPr>
        <w:t xml:space="preserve">rate will be considered as </w:t>
      </w:r>
      <w:r w:rsidR="002871F9">
        <w:rPr>
          <w:rFonts w:ascii="Times New Roman" w:hAnsi="Times New Roman"/>
          <w:b/>
          <w:bCs/>
          <w:sz w:val="24"/>
        </w:rPr>
        <w:tab/>
      </w:r>
      <w:r w:rsidR="00E301D4" w:rsidRPr="0033766C">
        <w:rPr>
          <w:rFonts w:ascii="Times New Roman" w:hAnsi="Times New Roman"/>
          <w:b/>
          <w:bCs/>
          <w:sz w:val="24"/>
        </w:rPr>
        <w:t xml:space="preserve">zero </w:t>
      </w:r>
      <w:r w:rsidR="00E0661F" w:rsidRPr="0033766C">
        <w:rPr>
          <w:rFonts w:ascii="Times New Roman" w:hAnsi="Times New Roman"/>
          <w:b/>
          <w:bCs/>
          <w:sz w:val="24"/>
        </w:rPr>
        <w:t>and the contracto</w:t>
      </w:r>
      <w:r w:rsidR="0018644F" w:rsidRPr="0033766C">
        <w:rPr>
          <w:rFonts w:ascii="Times New Roman" w:hAnsi="Times New Roman"/>
          <w:b/>
          <w:bCs/>
          <w:sz w:val="24"/>
        </w:rPr>
        <w:t>r</w:t>
      </w:r>
      <w:r w:rsidR="00E0661F" w:rsidRPr="0033766C">
        <w:rPr>
          <w:rFonts w:ascii="Times New Roman" w:hAnsi="Times New Roman"/>
          <w:b/>
          <w:bCs/>
          <w:sz w:val="24"/>
        </w:rPr>
        <w:t xml:space="preserve"> has</w:t>
      </w:r>
      <w:r w:rsidR="00E301D4" w:rsidRPr="0033766C">
        <w:rPr>
          <w:rFonts w:ascii="Times New Roman" w:hAnsi="Times New Roman"/>
          <w:b/>
          <w:bCs/>
          <w:sz w:val="24"/>
        </w:rPr>
        <w:t xml:space="preserve"> </w:t>
      </w:r>
      <w:r w:rsidR="002871F9">
        <w:rPr>
          <w:rFonts w:ascii="Times New Roman" w:hAnsi="Times New Roman"/>
          <w:b/>
          <w:bCs/>
          <w:sz w:val="24"/>
        </w:rPr>
        <w:t>to</w:t>
      </w:r>
      <w:r w:rsidR="002871F9">
        <w:rPr>
          <w:rFonts w:ascii="Times New Roman" w:hAnsi="Times New Roman"/>
          <w:b/>
          <w:bCs/>
          <w:sz w:val="24"/>
          <w:lang w:val="en-IN"/>
        </w:rPr>
        <w:t xml:space="preserve"> </w:t>
      </w:r>
      <w:r w:rsidR="002871F9">
        <w:rPr>
          <w:rFonts w:ascii="Times New Roman" w:hAnsi="Times New Roman"/>
          <w:b/>
          <w:bCs/>
          <w:sz w:val="24"/>
        </w:rPr>
        <w:t xml:space="preserve">accept for the </w:t>
      </w:r>
      <w:r w:rsidR="00E0661F" w:rsidRPr="0033766C">
        <w:rPr>
          <w:rFonts w:ascii="Times New Roman" w:hAnsi="Times New Roman"/>
          <w:b/>
          <w:bCs/>
          <w:sz w:val="24"/>
        </w:rPr>
        <w:t>amount</w:t>
      </w:r>
      <w:r w:rsidR="00D5529F" w:rsidRPr="0033766C">
        <w:rPr>
          <w:rFonts w:ascii="Times New Roman" w:hAnsi="Times New Roman"/>
          <w:b/>
          <w:bCs/>
          <w:sz w:val="24"/>
        </w:rPr>
        <w:t xml:space="preserve"> arrived based on </w:t>
      </w:r>
      <w:r w:rsidR="002871F9">
        <w:rPr>
          <w:rFonts w:ascii="Times New Roman" w:hAnsi="Times New Roman"/>
          <w:b/>
          <w:bCs/>
          <w:sz w:val="24"/>
        </w:rPr>
        <w:tab/>
      </w:r>
      <w:r w:rsidR="008E5DD1" w:rsidRPr="0033766C">
        <w:rPr>
          <w:rFonts w:ascii="Times New Roman" w:hAnsi="Times New Roman"/>
          <w:b/>
          <w:bCs/>
          <w:sz w:val="24"/>
        </w:rPr>
        <w:t>zero</w:t>
      </w:r>
      <w:r w:rsidR="00D5529F" w:rsidRPr="0033766C">
        <w:rPr>
          <w:rFonts w:ascii="Times New Roman" w:hAnsi="Times New Roman"/>
          <w:b/>
          <w:bCs/>
          <w:sz w:val="24"/>
        </w:rPr>
        <w:t xml:space="preserve"> rate for non quoted</w:t>
      </w:r>
      <w:r w:rsidR="002871F9">
        <w:rPr>
          <w:rFonts w:ascii="Times New Roman" w:hAnsi="Times New Roman"/>
          <w:b/>
          <w:bCs/>
          <w:sz w:val="24"/>
          <w:lang w:val="en-IN"/>
        </w:rPr>
        <w:t xml:space="preserve"> </w:t>
      </w:r>
      <w:r w:rsidR="00D5529F" w:rsidRPr="0033766C">
        <w:rPr>
          <w:rFonts w:ascii="Times New Roman" w:hAnsi="Times New Roman"/>
          <w:b/>
          <w:bCs/>
          <w:sz w:val="24"/>
        </w:rPr>
        <w:t>items</w:t>
      </w:r>
      <w:r w:rsidRPr="0033766C">
        <w:rPr>
          <w:rFonts w:ascii="Times New Roman" w:hAnsi="Times New Roman"/>
          <w:sz w:val="24"/>
        </w:rPr>
        <w:t>.  Failure to</w:t>
      </w:r>
      <w:r w:rsidR="002871F9">
        <w:rPr>
          <w:rFonts w:ascii="Times New Roman" w:hAnsi="Times New Roman"/>
          <w:sz w:val="24"/>
          <w:lang w:val="en-IN"/>
        </w:rPr>
        <w:t xml:space="preserve"> </w:t>
      </w:r>
      <w:r w:rsidRPr="0033766C">
        <w:rPr>
          <w:rFonts w:ascii="Times New Roman" w:hAnsi="Times New Roman"/>
          <w:sz w:val="24"/>
        </w:rPr>
        <w:t>comply with either of these</w:t>
      </w:r>
      <w:r w:rsidR="005F24AC" w:rsidRPr="0033766C">
        <w:rPr>
          <w:rFonts w:ascii="Times New Roman" w:hAnsi="Times New Roman"/>
          <w:sz w:val="24"/>
        </w:rPr>
        <w:t xml:space="preserve"> </w:t>
      </w:r>
      <w:r w:rsidR="002871F9">
        <w:rPr>
          <w:rFonts w:ascii="Times New Roman" w:hAnsi="Times New Roman"/>
          <w:sz w:val="24"/>
        </w:rPr>
        <w:tab/>
      </w:r>
      <w:r w:rsidRPr="0033766C">
        <w:rPr>
          <w:rFonts w:ascii="Times New Roman" w:hAnsi="Times New Roman"/>
          <w:sz w:val="24"/>
        </w:rPr>
        <w:t>conditions will make the</w:t>
      </w:r>
      <w:r w:rsidR="002871F9">
        <w:rPr>
          <w:rFonts w:ascii="Times New Roman" w:hAnsi="Times New Roman"/>
          <w:sz w:val="24"/>
          <w:lang w:val="en-IN"/>
        </w:rPr>
        <w:t xml:space="preserve"> </w:t>
      </w:r>
      <w:r w:rsidRPr="0033766C">
        <w:rPr>
          <w:rFonts w:ascii="Times New Roman" w:hAnsi="Times New Roman"/>
          <w:sz w:val="24"/>
        </w:rPr>
        <w:t>tender liable for</w:t>
      </w:r>
      <w:r w:rsidR="002871F9">
        <w:rPr>
          <w:rFonts w:ascii="Times New Roman" w:hAnsi="Times New Roman"/>
          <w:sz w:val="24"/>
          <w:lang w:val="en-IN"/>
        </w:rPr>
        <w:t xml:space="preserve"> </w:t>
      </w:r>
      <w:r w:rsidRPr="0033766C">
        <w:rPr>
          <w:rFonts w:ascii="Times New Roman" w:hAnsi="Times New Roman"/>
          <w:sz w:val="24"/>
        </w:rPr>
        <w:t>rejection</w:t>
      </w:r>
      <w:r w:rsidR="00FE36C8" w:rsidRPr="0033766C">
        <w:rPr>
          <w:rFonts w:ascii="Times New Roman" w:hAnsi="Times New Roman"/>
          <w:sz w:val="24"/>
        </w:rPr>
        <w:t xml:space="preserve"> and forfeiture of </w:t>
      </w:r>
      <w:r w:rsidR="002871F9">
        <w:rPr>
          <w:rFonts w:ascii="Times New Roman" w:hAnsi="Times New Roman"/>
          <w:sz w:val="24"/>
        </w:rPr>
        <w:tab/>
      </w:r>
      <w:r w:rsidR="00FE36C8" w:rsidRPr="0033766C">
        <w:rPr>
          <w:rFonts w:ascii="Times New Roman" w:hAnsi="Times New Roman"/>
          <w:sz w:val="24"/>
        </w:rPr>
        <w:t>Earnest money</w:t>
      </w:r>
      <w:r w:rsidRPr="0033766C">
        <w:rPr>
          <w:rFonts w:ascii="Times New Roman" w:hAnsi="Times New Roman"/>
          <w:sz w:val="24"/>
        </w:rPr>
        <w:t xml:space="preserve">. </w:t>
      </w:r>
    </w:p>
    <w:p w:rsidR="00FD090D" w:rsidRPr="0033766C" w:rsidRDefault="000B1BC5" w:rsidP="00ED567A">
      <w:pPr>
        <w:pStyle w:val="PlainText"/>
        <w:numPr>
          <w:ilvl w:val="1"/>
          <w:numId w:val="66"/>
        </w:numPr>
        <w:ind w:left="1170" w:hanging="540"/>
        <w:jc w:val="both"/>
        <w:rPr>
          <w:rFonts w:ascii="Times New Roman" w:hAnsi="Times New Roman"/>
          <w:sz w:val="24"/>
        </w:rPr>
      </w:pPr>
      <w:r>
        <w:rPr>
          <w:rFonts w:ascii="Times New Roman" w:hAnsi="Times New Roman"/>
          <w:sz w:val="24"/>
        </w:rPr>
        <w:tab/>
      </w:r>
      <w:r w:rsidR="00FD090D" w:rsidRPr="0033766C">
        <w:rPr>
          <w:rFonts w:ascii="Times New Roman" w:hAnsi="Times New Roman"/>
          <w:sz w:val="24"/>
        </w:rPr>
        <w:t xml:space="preserve">All duties, taxes, and other levies payable by the Contractor under the </w:t>
      </w:r>
      <w:r w:rsidR="00CE6B02" w:rsidRPr="0033766C">
        <w:rPr>
          <w:rFonts w:ascii="Times New Roman" w:hAnsi="Times New Roman"/>
          <w:sz w:val="24"/>
        </w:rPr>
        <w:tab/>
      </w:r>
      <w:r w:rsidR="00FD090D" w:rsidRPr="0033766C">
        <w:rPr>
          <w:rFonts w:ascii="Times New Roman" w:hAnsi="Times New Roman"/>
          <w:sz w:val="24"/>
        </w:rPr>
        <w:t xml:space="preserve">contract, or for any other cause, shall be included in the rates, prices </w:t>
      </w:r>
      <w:r>
        <w:rPr>
          <w:rFonts w:ascii="Times New Roman" w:hAnsi="Times New Roman"/>
          <w:sz w:val="24"/>
        </w:rPr>
        <w:tab/>
      </w:r>
      <w:r w:rsidR="00FD090D" w:rsidRPr="0033766C">
        <w:rPr>
          <w:rFonts w:ascii="Times New Roman" w:hAnsi="Times New Roman"/>
          <w:sz w:val="24"/>
        </w:rPr>
        <w:t>Tenderers must include in their</w:t>
      </w:r>
      <w:r>
        <w:rPr>
          <w:rFonts w:ascii="Times New Roman" w:hAnsi="Times New Roman"/>
          <w:sz w:val="24"/>
          <w:lang w:val="en-IN"/>
        </w:rPr>
        <w:t xml:space="preserve"> </w:t>
      </w:r>
      <w:r w:rsidR="00FD090D" w:rsidRPr="0033766C">
        <w:rPr>
          <w:rFonts w:ascii="Times New Roman" w:hAnsi="Times New Roman"/>
          <w:sz w:val="24"/>
        </w:rPr>
        <w:t xml:space="preserve">rates, the cost of transportation of </w:t>
      </w:r>
      <w:r>
        <w:rPr>
          <w:rFonts w:ascii="Times New Roman" w:hAnsi="Times New Roman"/>
          <w:sz w:val="24"/>
        </w:rPr>
        <w:tab/>
      </w:r>
      <w:r w:rsidR="00FD090D" w:rsidRPr="0033766C">
        <w:rPr>
          <w:rFonts w:ascii="Times New Roman" w:hAnsi="Times New Roman"/>
          <w:sz w:val="24"/>
        </w:rPr>
        <w:t>materials to site,</w:t>
      </w:r>
      <w:r w:rsidR="000C3514" w:rsidRPr="0033766C">
        <w:rPr>
          <w:rFonts w:ascii="Times New Roman" w:hAnsi="Times New Roman"/>
          <w:sz w:val="24"/>
        </w:rPr>
        <w:t xml:space="preserve"> </w:t>
      </w:r>
      <w:r w:rsidR="00DF0077" w:rsidRPr="0033766C">
        <w:rPr>
          <w:rFonts w:ascii="Times New Roman" w:hAnsi="Times New Roman"/>
          <w:sz w:val="24"/>
          <w:lang w:val="en-IN"/>
        </w:rPr>
        <w:t>all taxes/duties/leives.</w:t>
      </w:r>
      <w:r w:rsidR="00FD090D" w:rsidRPr="0033766C">
        <w:rPr>
          <w:rFonts w:ascii="Times New Roman" w:hAnsi="Times New Roman"/>
          <w:sz w:val="24"/>
        </w:rPr>
        <w:t xml:space="preserve"> Cess as per Building &amp; </w:t>
      </w:r>
      <w:r w:rsidR="00FE0FD1" w:rsidRPr="0033766C">
        <w:rPr>
          <w:rFonts w:ascii="Times New Roman" w:hAnsi="Times New Roman"/>
          <w:sz w:val="24"/>
        </w:rPr>
        <w:t>O</w:t>
      </w:r>
      <w:r w:rsidR="00FD090D" w:rsidRPr="0033766C">
        <w:rPr>
          <w:rFonts w:ascii="Times New Roman" w:hAnsi="Times New Roman"/>
          <w:sz w:val="24"/>
        </w:rPr>
        <w:t xml:space="preserve">ther </w:t>
      </w:r>
      <w:r>
        <w:rPr>
          <w:rFonts w:ascii="Times New Roman" w:hAnsi="Times New Roman"/>
          <w:sz w:val="24"/>
        </w:rPr>
        <w:tab/>
      </w:r>
      <w:r w:rsidR="00FE0FD1" w:rsidRPr="0033766C">
        <w:rPr>
          <w:rFonts w:ascii="Times New Roman" w:hAnsi="Times New Roman"/>
          <w:sz w:val="24"/>
        </w:rPr>
        <w:t>C</w:t>
      </w:r>
      <w:r w:rsidR="00FD090D" w:rsidRPr="0033766C">
        <w:rPr>
          <w:rFonts w:ascii="Times New Roman" w:hAnsi="Times New Roman"/>
          <w:sz w:val="24"/>
        </w:rPr>
        <w:t xml:space="preserve">onstruction </w:t>
      </w:r>
      <w:r w:rsidR="00FE0FD1" w:rsidRPr="0033766C">
        <w:rPr>
          <w:rFonts w:ascii="Times New Roman" w:hAnsi="Times New Roman"/>
          <w:sz w:val="24"/>
        </w:rPr>
        <w:t>W</w:t>
      </w:r>
      <w:r w:rsidR="00FD090D" w:rsidRPr="0033766C">
        <w:rPr>
          <w:rFonts w:ascii="Times New Roman" w:hAnsi="Times New Roman"/>
          <w:sz w:val="24"/>
        </w:rPr>
        <w:t xml:space="preserve">orkers </w:t>
      </w:r>
      <w:r w:rsidR="00FE0FD1" w:rsidRPr="0033766C">
        <w:rPr>
          <w:rFonts w:ascii="Times New Roman" w:hAnsi="Times New Roman"/>
          <w:sz w:val="24"/>
        </w:rPr>
        <w:t>C</w:t>
      </w:r>
      <w:r w:rsidR="00FD090D" w:rsidRPr="0033766C">
        <w:rPr>
          <w:rFonts w:ascii="Times New Roman" w:hAnsi="Times New Roman"/>
          <w:sz w:val="24"/>
        </w:rPr>
        <w:t xml:space="preserve">ess </w:t>
      </w:r>
      <w:r w:rsidR="00FE0FD1" w:rsidRPr="0033766C">
        <w:rPr>
          <w:rFonts w:ascii="Times New Roman" w:hAnsi="Times New Roman"/>
          <w:sz w:val="24"/>
        </w:rPr>
        <w:t>A</w:t>
      </w:r>
      <w:r w:rsidR="00FD090D" w:rsidRPr="0033766C">
        <w:rPr>
          <w:rFonts w:ascii="Times New Roman" w:hAnsi="Times New Roman"/>
          <w:sz w:val="24"/>
        </w:rPr>
        <w:t>ct, excise duty, octroi, and any</w:t>
      </w:r>
      <w:r>
        <w:rPr>
          <w:rFonts w:ascii="Times New Roman" w:hAnsi="Times New Roman"/>
          <w:sz w:val="24"/>
          <w:lang w:val="en-IN"/>
        </w:rPr>
        <w:t xml:space="preserve"> </w:t>
      </w:r>
      <w:r w:rsidR="00FD090D" w:rsidRPr="0033766C">
        <w:rPr>
          <w:rFonts w:ascii="Times New Roman" w:hAnsi="Times New Roman"/>
          <w:sz w:val="24"/>
        </w:rPr>
        <w:t xml:space="preserve">other </w:t>
      </w:r>
      <w:r>
        <w:rPr>
          <w:rFonts w:ascii="Times New Roman" w:hAnsi="Times New Roman"/>
          <w:sz w:val="24"/>
        </w:rPr>
        <w:tab/>
      </w:r>
      <w:r w:rsidR="00FD090D" w:rsidRPr="0033766C">
        <w:rPr>
          <w:rFonts w:ascii="Times New Roman" w:hAnsi="Times New Roman"/>
          <w:sz w:val="24"/>
        </w:rPr>
        <w:t xml:space="preserve">tax and </w:t>
      </w:r>
      <w:r>
        <w:rPr>
          <w:rFonts w:ascii="Times New Roman" w:hAnsi="Times New Roman"/>
          <w:sz w:val="24"/>
        </w:rPr>
        <w:tab/>
      </w:r>
      <w:r w:rsidR="00FD090D" w:rsidRPr="0033766C">
        <w:rPr>
          <w:rFonts w:ascii="Times New Roman" w:hAnsi="Times New Roman"/>
          <w:sz w:val="24"/>
        </w:rPr>
        <w:t>duty levied by the Central / State Government. None of the</w:t>
      </w:r>
      <w:r w:rsidR="00DF4E33" w:rsidRPr="0033766C">
        <w:rPr>
          <w:rFonts w:ascii="Times New Roman" w:hAnsi="Times New Roman"/>
          <w:sz w:val="24"/>
        </w:rPr>
        <w:t xml:space="preserve"> </w:t>
      </w:r>
      <w:r w:rsidR="00FD090D" w:rsidRPr="0033766C">
        <w:rPr>
          <w:rFonts w:ascii="Times New Roman" w:hAnsi="Times New Roman"/>
          <w:sz w:val="24"/>
        </w:rPr>
        <w:t xml:space="preserve">above taxes &amp; </w:t>
      </w:r>
      <w:r>
        <w:rPr>
          <w:rFonts w:ascii="Times New Roman" w:hAnsi="Times New Roman"/>
          <w:sz w:val="24"/>
        </w:rPr>
        <w:tab/>
      </w:r>
      <w:r w:rsidR="00FD090D" w:rsidRPr="0033766C">
        <w:rPr>
          <w:rFonts w:ascii="Times New Roman" w:hAnsi="Times New Roman"/>
          <w:sz w:val="24"/>
        </w:rPr>
        <w:t>levies will be entertained</w:t>
      </w:r>
      <w:r w:rsidR="00FE0FD1" w:rsidRPr="0033766C">
        <w:rPr>
          <w:rFonts w:ascii="Times New Roman" w:hAnsi="Times New Roman"/>
          <w:sz w:val="24"/>
        </w:rPr>
        <w:t xml:space="preserve"> separately </w:t>
      </w:r>
      <w:r w:rsidR="00FD090D" w:rsidRPr="0033766C">
        <w:rPr>
          <w:rFonts w:ascii="Times New Roman" w:hAnsi="Times New Roman"/>
          <w:sz w:val="24"/>
        </w:rPr>
        <w:t xml:space="preserve">by the Owner and no tax exemption </w:t>
      </w:r>
      <w:r>
        <w:rPr>
          <w:rFonts w:ascii="Times New Roman" w:hAnsi="Times New Roman"/>
          <w:sz w:val="24"/>
        </w:rPr>
        <w:tab/>
      </w:r>
      <w:r w:rsidR="00FD090D" w:rsidRPr="0033766C">
        <w:rPr>
          <w:rFonts w:ascii="Times New Roman" w:hAnsi="Times New Roman"/>
          <w:sz w:val="24"/>
        </w:rPr>
        <w:t>forms will be issued by the Owner.</w:t>
      </w:r>
      <w:r w:rsidR="00DF0077" w:rsidRPr="0033766C">
        <w:rPr>
          <w:rFonts w:ascii="Times New Roman" w:hAnsi="Times New Roman"/>
          <w:sz w:val="24"/>
          <w:lang w:val="en-IN"/>
        </w:rPr>
        <w:t xml:space="preserve"> taxes</w:t>
      </w:r>
      <w:r w:rsidR="00847D35" w:rsidRPr="0033766C">
        <w:rPr>
          <w:rFonts w:ascii="Times New Roman" w:hAnsi="Times New Roman"/>
          <w:sz w:val="24"/>
        </w:rPr>
        <w:t xml:space="preserve"> </w:t>
      </w:r>
      <w:r w:rsidR="00DF4E33" w:rsidRPr="0033766C">
        <w:rPr>
          <w:rFonts w:ascii="Times New Roman" w:hAnsi="Times New Roman"/>
          <w:sz w:val="24"/>
        </w:rPr>
        <w:t xml:space="preserve">on works contract will not be </w:t>
      </w:r>
      <w:r>
        <w:rPr>
          <w:rFonts w:ascii="Times New Roman" w:hAnsi="Times New Roman"/>
          <w:sz w:val="24"/>
        </w:rPr>
        <w:tab/>
      </w:r>
      <w:r w:rsidR="00FD090D" w:rsidRPr="0033766C">
        <w:rPr>
          <w:rFonts w:ascii="Times New Roman" w:hAnsi="Times New Roman"/>
          <w:sz w:val="24"/>
        </w:rPr>
        <w:t>reimbursed t</w:t>
      </w:r>
      <w:r w:rsidR="00B35B30" w:rsidRPr="0033766C">
        <w:rPr>
          <w:rFonts w:ascii="Times New Roman" w:hAnsi="Times New Roman"/>
          <w:sz w:val="24"/>
        </w:rPr>
        <w:t>o the Contractor</w:t>
      </w:r>
      <w:r w:rsidR="00506A11" w:rsidRPr="0033766C">
        <w:rPr>
          <w:rFonts w:ascii="Times New Roman" w:hAnsi="Times New Roman"/>
          <w:sz w:val="24"/>
        </w:rPr>
        <w:t>.</w:t>
      </w:r>
      <w:r w:rsidR="00B35B30" w:rsidRPr="0033766C">
        <w:rPr>
          <w:rFonts w:ascii="Times New Roman" w:hAnsi="Times New Roman"/>
          <w:sz w:val="24"/>
        </w:rPr>
        <w:t xml:space="preserve"> </w:t>
      </w:r>
      <w:r w:rsidR="00506A11" w:rsidRPr="0033766C">
        <w:rPr>
          <w:rFonts w:ascii="Times New Roman" w:hAnsi="Times New Roman"/>
          <w:sz w:val="24"/>
        </w:rPr>
        <w:t>A</w:t>
      </w:r>
      <w:r w:rsidR="00B35B30" w:rsidRPr="0033766C">
        <w:rPr>
          <w:rFonts w:ascii="Times New Roman" w:hAnsi="Times New Roman"/>
          <w:sz w:val="24"/>
        </w:rPr>
        <w:t xml:space="preserve">ll the taxes levied other than IT should be </w:t>
      </w:r>
      <w:r>
        <w:rPr>
          <w:rFonts w:ascii="Times New Roman" w:hAnsi="Times New Roman"/>
          <w:sz w:val="24"/>
        </w:rPr>
        <w:tab/>
      </w:r>
      <w:r w:rsidR="00B35B30" w:rsidRPr="0033766C">
        <w:rPr>
          <w:rFonts w:ascii="Times New Roman" w:hAnsi="Times New Roman"/>
          <w:sz w:val="24"/>
        </w:rPr>
        <w:t>paid</w:t>
      </w:r>
      <w:r w:rsidR="001C433D" w:rsidRPr="0033766C">
        <w:rPr>
          <w:rFonts w:ascii="Times New Roman" w:hAnsi="Times New Roman"/>
          <w:sz w:val="24"/>
        </w:rPr>
        <w:t xml:space="preserve"> either</w:t>
      </w:r>
      <w:r w:rsidR="00B35B30" w:rsidRPr="0033766C">
        <w:rPr>
          <w:rFonts w:ascii="Times New Roman" w:hAnsi="Times New Roman"/>
          <w:sz w:val="24"/>
        </w:rPr>
        <w:t xml:space="preserve"> directly by the contractor to the statutory authorities and </w:t>
      </w:r>
      <w:r>
        <w:rPr>
          <w:rFonts w:ascii="Times New Roman" w:hAnsi="Times New Roman"/>
          <w:sz w:val="24"/>
        </w:rPr>
        <w:tab/>
      </w:r>
      <w:r w:rsidR="00B35B30" w:rsidRPr="0033766C">
        <w:rPr>
          <w:rFonts w:ascii="Times New Roman" w:hAnsi="Times New Roman"/>
          <w:sz w:val="24"/>
        </w:rPr>
        <w:t xml:space="preserve">challans/proof of payment with acknowledgement shall be provided by the </w:t>
      </w:r>
      <w:r>
        <w:rPr>
          <w:rFonts w:ascii="Times New Roman" w:hAnsi="Times New Roman"/>
          <w:sz w:val="24"/>
        </w:rPr>
        <w:tab/>
      </w:r>
      <w:r w:rsidR="00B35B30" w:rsidRPr="0033766C">
        <w:rPr>
          <w:rFonts w:ascii="Times New Roman" w:hAnsi="Times New Roman"/>
          <w:sz w:val="24"/>
        </w:rPr>
        <w:t>contractor before release of the payment of next bill</w:t>
      </w:r>
      <w:r w:rsidR="001C433D" w:rsidRPr="0033766C">
        <w:rPr>
          <w:rFonts w:ascii="Times New Roman" w:hAnsi="Times New Roman"/>
          <w:sz w:val="24"/>
        </w:rPr>
        <w:t xml:space="preserve"> or shall be deducted at </w:t>
      </w:r>
      <w:r>
        <w:rPr>
          <w:rFonts w:ascii="Times New Roman" w:hAnsi="Times New Roman"/>
          <w:sz w:val="24"/>
        </w:rPr>
        <w:tab/>
      </w:r>
      <w:r w:rsidR="001C433D" w:rsidRPr="0033766C">
        <w:rPr>
          <w:rFonts w:ascii="Times New Roman" w:hAnsi="Times New Roman"/>
          <w:sz w:val="24"/>
        </w:rPr>
        <w:t>source</w:t>
      </w:r>
      <w:r w:rsidR="00B35B30" w:rsidRPr="0033766C">
        <w:rPr>
          <w:rFonts w:ascii="Times New Roman" w:hAnsi="Times New Roman"/>
          <w:sz w:val="24"/>
        </w:rPr>
        <w:t>.</w:t>
      </w:r>
      <w:r w:rsidR="00FD090D" w:rsidRPr="0033766C">
        <w:rPr>
          <w:rFonts w:ascii="Times New Roman" w:hAnsi="Times New Roman"/>
          <w:sz w:val="24"/>
        </w:rPr>
        <w:t xml:space="preserve"> Contractor should also take a Group Insurance</w:t>
      </w:r>
      <w:r>
        <w:rPr>
          <w:rFonts w:ascii="Times New Roman" w:hAnsi="Times New Roman"/>
          <w:sz w:val="24"/>
          <w:lang w:val="en-IN"/>
        </w:rPr>
        <w:t xml:space="preserve"> </w:t>
      </w:r>
      <w:r w:rsidR="001C433D" w:rsidRPr="0033766C">
        <w:rPr>
          <w:rFonts w:ascii="Times New Roman" w:hAnsi="Times New Roman"/>
          <w:sz w:val="24"/>
        </w:rPr>
        <w:t xml:space="preserve">Policy </w:t>
      </w:r>
      <w:r w:rsidR="00FD090D" w:rsidRPr="0033766C">
        <w:rPr>
          <w:rFonts w:ascii="Times New Roman" w:hAnsi="Times New Roman"/>
          <w:sz w:val="24"/>
        </w:rPr>
        <w:t xml:space="preserve">for his </w:t>
      </w:r>
      <w:r>
        <w:rPr>
          <w:rFonts w:ascii="Times New Roman" w:hAnsi="Times New Roman"/>
          <w:sz w:val="24"/>
        </w:rPr>
        <w:tab/>
      </w:r>
      <w:r w:rsidR="00FD090D" w:rsidRPr="0033766C">
        <w:rPr>
          <w:rFonts w:ascii="Times New Roman" w:hAnsi="Times New Roman"/>
          <w:sz w:val="24"/>
        </w:rPr>
        <w:t xml:space="preserve">Workmen, Supervisors and Engineers working on site for an adequate </w:t>
      </w:r>
      <w:r>
        <w:rPr>
          <w:rFonts w:ascii="Times New Roman" w:hAnsi="Times New Roman"/>
          <w:sz w:val="24"/>
        </w:rPr>
        <w:tab/>
      </w:r>
      <w:r w:rsidR="00FD090D" w:rsidRPr="0033766C">
        <w:rPr>
          <w:rFonts w:ascii="Times New Roman" w:hAnsi="Times New Roman"/>
          <w:sz w:val="24"/>
        </w:rPr>
        <w:t xml:space="preserve">insurance cover. ARCI shall not be responsible for any accident or any </w:t>
      </w:r>
      <w:r>
        <w:rPr>
          <w:rFonts w:ascii="Times New Roman" w:hAnsi="Times New Roman"/>
          <w:sz w:val="24"/>
        </w:rPr>
        <w:tab/>
      </w:r>
      <w:r w:rsidR="00FD090D" w:rsidRPr="0033766C">
        <w:rPr>
          <w:rFonts w:ascii="Times New Roman" w:hAnsi="Times New Roman"/>
          <w:sz w:val="24"/>
        </w:rPr>
        <w:t>untoward/</w:t>
      </w:r>
      <w:r w:rsidR="000C3514" w:rsidRPr="0033766C">
        <w:rPr>
          <w:rFonts w:ascii="Times New Roman" w:hAnsi="Times New Roman"/>
          <w:sz w:val="24"/>
        </w:rPr>
        <w:t>unforeseen</w:t>
      </w:r>
      <w:r w:rsidR="00FD090D" w:rsidRPr="0033766C">
        <w:rPr>
          <w:rFonts w:ascii="Times New Roman" w:hAnsi="Times New Roman"/>
          <w:sz w:val="24"/>
        </w:rPr>
        <w:t xml:space="preserve"> event involving workmen, labour</w:t>
      </w:r>
      <w:r w:rsidR="00DF4E33" w:rsidRPr="0033766C">
        <w:rPr>
          <w:rFonts w:ascii="Times New Roman" w:hAnsi="Times New Roman"/>
          <w:sz w:val="24"/>
        </w:rPr>
        <w:t xml:space="preserve">, supervisor </w:t>
      </w:r>
      <w:r w:rsidR="00FD090D" w:rsidRPr="0033766C">
        <w:rPr>
          <w:rFonts w:ascii="Times New Roman" w:hAnsi="Times New Roman"/>
          <w:sz w:val="24"/>
        </w:rPr>
        <w:t xml:space="preserve">or </w:t>
      </w:r>
      <w:r>
        <w:rPr>
          <w:rFonts w:ascii="Times New Roman" w:hAnsi="Times New Roman"/>
          <w:sz w:val="24"/>
        </w:rPr>
        <w:tab/>
      </w:r>
      <w:r w:rsidR="00FD090D" w:rsidRPr="0033766C">
        <w:rPr>
          <w:rFonts w:ascii="Times New Roman" w:hAnsi="Times New Roman"/>
          <w:sz w:val="24"/>
        </w:rPr>
        <w:t xml:space="preserve">engineer or any person directly or indirectly associated with the </w:t>
      </w:r>
      <w:r w:rsidR="00CE6B02" w:rsidRPr="0033766C">
        <w:rPr>
          <w:rFonts w:ascii="Times New Roman" w:hAnsi="Times New Roman"/>
          <w:sz w:val="24"/>
        </w:rPr>
        <w:tab/>
      </w:r>
      <w:r w:rsidR="00FD090D" w:rsidRPr="0033766C">
        <w:rPr>
          <w:rFonts w:ascii="Times New Roman" w:hAnsi="Times New Roman"/>
          <w:sz w:val="24"/>
        </w:rPr>
        <w:t xml:space="preserve">execution of work. The insurance policy to be obtained by the successful </w:t>
      </w:r>
      <w:r>
        <w:rPr>
          <w:rFonts w:ascii="Times New Roman" w:hAnsi="Times New Roman"/>
          <w:sz w:val="24"/>
        </w:rPr>
        <w:tab/>
      </w:r>
      <w:r w:rsidR="00FD090D" w:rsidRPr="0033766C">
        <w:rPr>
          <w:rFonts w:ascii="Times New Roman" w:hAnsi="Times New Roman"/>
          <w:sz w:val="24"/>
        </w:rPr>
        <w:t xml:space="preserve">Tenderer must be comprehensive and shall cover all associated risks </w:t>
      </w:r>
      <w:r>
        <w:rPr>
          <w:rFonts w:ascii="Times New Roman" w:hAnsi="Times New Roman"/>
          <w:sz w:val="24"/>
        </w:rPr>
        <w:tab/>
      </w:r>
      <w:r w:rsidR="00FD090D" w:rsidRPr="0033766C">
        <w:rPr>
          <w:rFonts w:ascii="Times New Roman" w:hAnsi="Times New Roman"/>
          <w:sz w:val="24"/>
        </w:rPr>
        <w:t>(known and unkn</w:t>
      </w:r>
      <w:r w:rsidR="00CD2F93" w:rsidRPr="0033766C">
        <w:rPr>
          <w:rFonts w:ascii="Times New Roman" w:hAnsi="Times New Roman"/>
          <w:sz w:val="24"/>
        </w:rPr>
        <w:t>own) from any Government Insurance Company.</w:t>
      </w:r>
    </w:p>
    <w:p w:rsidR="00FD090D" w:rsidRPr="0033766C" w:rsidRDefault="004E7578" w:rsidP="00ED567A">
      <w:pPr>
        <w:pStyle w:val="PlainText"/>
        <w:numPr>
          <w:ilvl w:val="1"/>
          <w:numId w:val="66"/>
        </w:numPr>
        <w:tabs>
          <w:tab w:val="left" w:pos="630"/>
        </w:tabs>
        <w:ind w:left="1170" w:hanging="450"/>
        <w:jc w:val="both"/>
        <w:rPr>
          <w:rFonts w:ascii="Times New Roman" w:hAnsi="Times New Roman"/>
          <w:sz w:val="24"/>
        </w:rPr>
      </w:pPr>
      <w:r>
        <w:rPr>
          <w:rFonts w:ascii="Times New Roman" w:hAnsi="Times New Roman"/>
          <w:sz w:val="24"/>
        </w:rPr>
        <w:tab/>
      </w:r>
      <w:r w:rsidR="00FD090D" w:rsidRPr="0033766C">
        <w:rPr>
          <w:rFonts w:ascii="Times New Roman" w:hAnsi="Times New Roman"/>
          <w:sz w:val="24"/>
        </w:rPr>
        <w:t>The rates quoted in the ten</w:t>
      </w:r>
      <w:r w:rsidR="00CD2F93" w:rsidRPr="0033766C">
        <w:rPr>
          <w:rFonts w:ascii="Times New Roman" w:hAnsi="Times New Roman"/>
          <w:sz w:val="24"/>
        </w:rPr>
        <w:t xml:space="preserve">der shall include </w:t>
      </w:r>
      <w:r w:rsidR="00FD090D" w:rsidRPr="0033766C">
        <w:rPr>
          <w:rFonts w:ascii="Times New Roman" w:hAnsi="Times New Roman"/>
          <w:sz w:val="24"/>
        </w:rPr>
        <w:t xml:space="preserve">cost of telephone rent and call </w:t>
      </w:r>
      <w:r w:rsidR="00CE6B02" w:rsidRPr="0033766C">
        <w:rPr>
          <w:rFonts w:ascii="Times New Roman" w:hAnsi="Times New Roman"/>
          <w:sz w:val="24"/>
        </w:rPr>
        <w:tab/>
      </w:r>
      <w:r w:rsidR="00FD090D" w:rsidRPr="0033766C">
        <w:rPr>
          <w:rFonts w:ascii="Times New Roman" w:hAnsi="Times New Roman"/>
          <w:sz w:val="24"/>
        </w:rPr>
        <w:t xml:space="preserve">charges, for execution of work at site, hire for any tools and </w:t>
      </w:r>
      <w:r w:rsidR="00541BBB" w:rsidRPr="0033766C">
        <w:rPr>
          <w:rFonts w:ascii="Times New Roman" w:hAnsi="Times New Roman"/>
          <w:sz w:val="24"/>
          <w:lang w:val="en-IN"/>
        </w:rPr>
        <w:t>tackles</w:t>
      </w:r>
      <w:r w:rsidR="00FD090D" w:rsidRPr="0033766C">
        <w:rPr>
          <w:rFonts w:ascii="Times New Roman" w:hAnsi="Times New Roman"/>
          <w:sz w:val="24"/>
        </w:rPr>
        <w:t xml:space="preserve">, shed </w:t>
      </w:r>
      <w:r>
        <w:rPr>
          <w:rFonts w:ascii="Times New Roman" w:hAnsi="Times New Roman"/>
          <w:sz w:val="24"/>
        </w:rPr>
        <w:tab/>
      </w:r>
      <w:r w:rsidR="00FD090D" w:rsidRPr="0033766C">
        <w:rPr>
          <w:rFonts w:ascii="Times New Roman" w:hAnsi="Times New Roman"/>
          <w:sz w:val="24"/>
        </w:rPr>
        <w:t>for</w:t>
      </w:r>
      <w:r>
        <w:rPr>
          <w:rFonts w:ascii="Times New Roman" w:hAnsi="Times New Roman"/>
          <w:sz w:val="24"/>
          <w:lang w:val="en-IN"/>
        </w:rPr>
        <w:t xml:space="preserve"> </w:t>
      </w:r>
      <w:r w:rsidR="00FD090D" w:rsidRPr="0033766C">
        <w:rPr>
          <w:rFonts w:ascii="Times New Roman" w:hAnsi="Times New Roman"/>
          <w:sz w:val="24"/>
        </w:rPr>
        <w:t>materials, marking out and transportation complete</w:t>
      </w:r>
      <w:r w:rsidR="00CD2F93" w:rsidRPr="0033766C">
        <w:rPr>
          <w:rFonts w:ascii="Times New Roman" w:hAnsi="Times New Roman"/>
          <w:sz w:val="24"/>
        </w:rPr>
        <w:t>, cleaning</w:t>
      </w:r>
      <w:r>
        <w:rPr>
          <w:rFonts w:ascii="Times New Roman" w:hAnsi="Times New Roman"/>
          <w:sz w:val="24"/>
          <w:lang w:val="en-IN"/>
        </w:rPr>
        <w:t xml:space="preserve"> </w:t>
      </w:r>
      <w:r w:rsidR="00CD2F93" w:rsidRPr="0033766C">
        <w:rPr>
          <w:rFonts w:ascii="Times New Roman" w:hAnsi="Times New Roman"/>
          <w:sz w:val="24"/>
        </w:rPr>
        <w:t xml:space="preserve">the </w:t>
      </w:r>
      <w:r>
        <w:rPr>
          <w:rFonts w:ascii="Times New Roman" w:hAnsi="Times New Roman"/>
          <w:sz w:val="24"/>
        </w:rPr>
        <w:tab/>
      </w:r>
      <w:r w:rsidR="00CD2F93" w:rsidRPr="0033766C">
        <w:rPr>
          <w:rFonts w:ascii="Times New Roman" w:hAnsi="Times New Roman"/>
          <w:sz w:val="24"/>
        </w:rPr>
        <w:t>buildings and surroundings after execution of the total works and dumping</w:t>
      </w:r>
      <w:r w:rsidR="00DF4E33" w:rsidRPr="0033766C">
        <w:rPr>
          <w:rFonts w:ascii="Times New Roman" w:hAnsi="Times New Roman"/>
          <w:sz w:val="24"/>
        </w:rPr>
        <w:t xml:space="preserve"> </w:t>
      </w:r>
      <w:r>
        <w:rPr>
          <w:rFonts w:ascii="Times New Roman" w:hAnsi="Times New Roman"/>
          <w:sz w:val="24"/>
        </w:rPr>
        <w:tab/>
      </w:r>
      <w:r w:rsidR="00CD2F93" w:rsidRPr="0033766C">
        <w:rPr>
          <w:rFonts w:ascii="Times New Roman" w:hAnsi="Times New Roman"/>
          <w:sz w:val="24"/>
        </w:rPr>
        <w:t>the waste at designated place as directed by the Owner</w:t>
      </w:r>
      <w:r w:rsidR="00FD090D" w:rsidRPr="0033766C">
        <w:rPr>
          <w:rFonts w:ascii="Times New Roman" w:hAnsi="Times New Roman"/>
          <w:sz w:val="24"/>
        </w:rPr>
        <w:t xml:space="preserve"> in all respects. The </w:t>
      </w:r>
      <w:r>
        <w:rPr>
          <w:rFonts w:ascii="Times New Roman" w:hAnsi="Times New Roman"/>
          <w:sz w:val="24"/>
        </w:rPr>
        <w:tab/>
      </w:r>
      <w:r w:rsidR="00FD090D" w:rsidRPr="0033766C">
        <w:rPr>
          <w:rFonts w:ascii="Times New Roman" w:hAnsi="Times New Roman"/>
          <w:sz w:val="24"/>
        </w:rPr>
        <w:t xml:space="preserve">rates quoted in the </w:t>
      </w:r>
      <w:r w:rsidR="00A5605A" w:rsidRPr="0033766C">
        <w:rPr>
          <w:rFonts w:ascii="Times New Roman" w:hAnsi="Times New Roman"/>
          <w:sz w:val="24"/>
        </w:rPr>
        <w:t>tender shall be treated as rates</w:t>
      </w:r>
      <w:r w:rsidR="00FD090D" w:rsidRPr="0033766C">
        <w:rPr>
          <w:rFonts w:ascii="Times New Roman" w:hAnsi="Times New Roman"/>
          <w:sz w:val="24"/>
        </w:rPr>
        <w:t xml:space="preserve"> for finally</w:t>
      </w:r>
      <w:r w:rsidR="00DF4E33" w:rsidRPr="0033766C">
        <w:rPr>
          <w:rFonts w:ascii="Times New Roman" w:hAnsi="Times New Roman"/>
          <w:sz w:val="24"/>
        </w:rPr>
        <w:t xml:space="preserve"> </w:t>
      </w:r>
      <w:r w:rsidR="00FD090D" w:rsidRPr="0033766C">
        <w:rPr>
          <w:rFonts w:ascii="Times New Roman" w:hAnsi="Times New Roman"/>
          <w:sz w:val="24"/>
        </w:rPr>
        <w:t xml:space="preserve">completing </w:t>
      </w:r>
      <w:r>
        <w:rPr>
          <w:rFonts w:ascii="Times New Roman" w:hAnsi="Times New Roman"/>
          <w:sz w:val="24"/>
        </w:rPr>
        <w:tab/>
      </w:r>
      <w:r w:rsidR="00FD090D" w:rsidRPr="0033766C">
        <w:rPr>
          <w:rFonts w:ascii="Times New Roman" w:hAnsi="Times New Roman"/>
          <w:sz w:val="24"/>
        </w:rPr>
        <w:t xml:space="preserve">the item of work. </w:t>
      </w:r>
    </w:p>
    <w:p w:rsidR="00FD090D" w:rsidRPr="0033766C" w:rsidRDefault="00FD090D" w:rsidP="00ED567A">
      <w:pPr>
        <w:pStyle w:val="PlainText"/>
        <w:numPr>
          <w:ilvl w:val="1"/>
          <w:numId w:val="66"/>
        </w:numPr>
        <w:ind w:left="720" w:hanging="90"/>
        <w:jc w:val="both"/>
        <w:rPr>
          <w:rFonts w:ascii="Times New Roman" w:hAnsi="Times New Roman"/>
          <w:sz w:val="24"/>
        </w:rPr>
      </w:pPr>
      <w:r w:rsidRPr="0033766C">
        <w:rPr>
          <w:rFonts w:ascii="Times New Roman" w:hAnsi="Times New Roman"/>
          <w:sz w:val="24"/>
        </w:rPr>
        <w:t xml:space="preserve">The rates and prices quoted by the Tenderer shall be fixed for the duration </w:t>
      </w:r>
      <w:r w:rsidR="004E7578">
        <w:rPr>
          <w:rFonts w:ascii="Times New Roman" w:hAnsi="Times New Roman"/>
          <w:sz w:val="24"/>
        </w:rPr>
        <w:tab/>
      </w:r>
      <w:r w:rsidRPr="0033766C">
        <w:rPr>
          <w:rFonts w:ascii="Times New Roman" w:hAnsi="Times New Roman"/>
          <w:sz w:val="24"/>
        </w:rPr>
        <w:t>of</w:t>
      </w:r>
      <w:r w:rsidR="004E7578">
        <w:rPr>
          <w:rFonts w:ascii="Times New Roman" w:hAnsi="Times New Roman"/>
          <w:sz w:val="24"/>
          <w:lang w:val="en-IN"/>
        </w:rPr>
        <w:t xml:space="preserve"> </w:t>
      </w:r>
      <w:r w:rsidRPr="0033766C">
        <w:rPr>
          <w:rFonts w:ascii="Times New Roman" w:hAnsi="Times New Roman"/>
          <w:sz w:val="24"/>
        </w:rPr>
        <w:t xml:space="preserve">the contract and shall not be subject to escalation or adjustment on any </w:t>
      </w:r>
      <w:r w:rsidR="00CE6B02" w:rsidRPr="0033766C">
        <w:rPr>
          <w:rFonts w:ascii="Times New Roman" w:hAnsi="Times New Roman"/>
          <w:sz w:val="24"/>
        </w:rPr>
        <w:tab/>
      </w:r>
      <w:r w:rsidRPr="0033766C">
        <w:rPr>
          <w:rFonts w:ascii="Times New Roman" w:hAnsi="Times New Roman"/>
          <w:sz w:val="24"/>
        </w:rPr>
        <w:t>ac</w:t>
      </w:r>
      <w:r w:rsidR="00BD0E0B" w:rsidRPr="0033766C">
        <w:rPr>
          <w:rFonts w:ascii="Times New Roman" w:hAnsi="Times New Roman"/>
          <w:sz w:val="24"/>
        </w:rPr>
        <w:t xml:space="preserve">count </w:t>
      </w:r>
      <w:r w:rsidR="00506A11" w:rsidRPr="0033766C">
        <w:rPr>
          <w:rFonts w:ascii="Times New Roman" w:hAnsi="Times New Roman"/>
          <w:sz w:val="24"/>
        </w:rPr>
        <w:t>even</w:t>
      </w:r>
      <w:r w:rsidR="00BD0E0B" w:rsidRPr="0033766C">
        <w:rPr>
          <w:rFonts w:ascii="Times New Roman" w:hAnsi="Times New Roman"/>
          <w:sz w:val="24"/>
        </w:rPr>
        <w:t xml:space="preserve"> if the work is delayed due to </w:t>
      </w:r>
      <w:r w:rsidR="00506A11" w:rsidRPr="0033766C">
        <w:rPr>
          <w:rFonts w:ascii="Times New Roman" w:hAnsi="Times New Roman"/>
          <w:sz w:val="24"/>
        </w:rPr>
        <w:t>u</w:t>
      </w:r>
      <w:r w:rsidR="00353326" w:rsidRPr="0033766C">
        <w:rPr>
          <w:rFonts w:ascii="Times New Roman" w:hAnsi="Times New Roman"/>
          <w:sz w:val="24"/>
        </w:rPr>
        <w:t>n</w:t>
      </w:r>
      <w:r w:rsidR="00BD0E0B" w:rsidRPr="0033766C">
        <w:rPr>
          <w:rFonts w:ascii="Times New Roman" w:hAnsi="Times New Roman"/>
          <w:sz w:val="24"/>
        </w:rPr>
        <w:t xml:space="preserve">avoidable circumstances </w:t>
      </w:r>
      <w:r w:rsidR="004A3181" w:rsidRPr="0033766C">
        <w:rPr>
          <w:rFonts w:ascii="Times New Roman" w:hAnsi="Times New Roman"/>
          <w:sz w:val="24"/>
        </w:rPr>
        <w:tab/>
      </w:r>
      <w:r w:rsidR="00BD0E0B" w:rsidRPr="0033766C">
        <w:rPr>
          <w:rFonts w:ascii="Times New Roman" w:hAnsi="Times New Roman"/>
          <w:sz w:val="24"/>
        </w:rPr>
        <w:t>beyond</w:t>
      </w:r>
      <w:r w:rsidR="004E7578">
        <w:rPr>
          <w:rFonts w:ascii="Times New Roman" w:hAnsi="Times New Roman"/>
          <w:sz w:val="24"/>
          <w:lang w:val="en-IN"/>
        </w:rPr>
        <w:t xml:space="preserve"> </w:t>
      </w:r>
      <w:r w:rsidR="00C9557E" w:rsidRPr="0033766C">
        <w:rPr>
          <w:rFonts w:ascii="Times New Roman" w:hAnsi="Times New Roman"/>
          <w:sz w:val="24"/>
        </w:rPr>
        <w:t>the control of owner</w:t>
      </w:r>
      <w:r w:rsidR="00BD0E0B" w:rsidRPr="0033766C">
        <w:rPr>
          <w:rFonts w:ascii="Times New Roman" w:hAnsi="Times New Roman"/>
          <w:sz w:val="24"/>
        </w:rPr>
        <w:t xml:space="preserve">. </w:t>
      </w:r>
      <w:r w:rsidR="00C9557E" w:rsidRPr="0033766C">
        <w:rPr>
          <w:rFonts w:ascii="Times New Roman" w:hAnsi="Times New Roman"/>
          <w:sz w:val="24"/>
          <w:lang w:val="en-IN"/>
        </w:rPr>
        <w:t xml:space="preserve">If OEM revises the price list same will be      </w:t>
      </w:r>
      <w:r w:rsidR="00C9557E" w:rsidRPr="0033766C">
        <w:rPr>
          <w:rFonts w:ascii="Times New Roman" w:hAnsi="Times New Roman"/>
          <w:sz w:val="24"/>
          <w:lang w:val="en-IN"/>
        </w:rPr>
        <w:tab/>
        <w:t>effective f</w:t>
      </w:r>
      <w:r w:rsidR="00725963">
        <w:rPr>
          <w:rFonts w:ascii="Times New Roman" w:hAnsi="Times New Roman"/>
          <w:sz w:val="24"/>
          <w:lang w:val="en-IN"/>
        </w:rPr>
        <w:t xml:space="preserve">or forth coming purchase orders, PO’s dates after the price list </w:t>
      </w:r>
      <w:r w:rsidR="00725963">
        <w:rPr>
          <w:rFonts w:ascii="Times New Roman" w:hAnsi="Times New Roman"/>
          <w:sz w:val="24"/>
          <w:lang w:val="en-IN"/>
        </w:rPr>
        <w:tab/>
        <w:t>revision date.</w:t>
      </w:r>
    </w:p>
    <w:p w:rsidR="00FD090D" w:rsidRPr="0033766C" w:rsidRDefault="00555FA0" w:rsidP="00ED567A">
      <w:pPr>
        <w:pStyle w:val="PlainText"/>
        <w:numPr>
          <w:ilvl w:val="1"/>
          <w:numId w:val="66"/>
        </w:numPr>
        <w:ind w:left="1170" w:hanging="540"/>
        <w:jc w:val="both"/>
        <w:rPr>
          <w:rFonts w:ascii="Times New Roman" w:hAnsi="Times New Roman"/>
          <w:sz w:val="24"/>
        </w:rPr>
      </w:pPr>
      <w:r>
        <w:rPr>
          <w:rFonts w:ascii="Times New Roman" w:hAnsi="Times New Roman"/>
          <w:sz w:val="24"/>
        </w:rPr>
        <w:lastRenderedPageBreak/>
        <w:tab/>
      </w:r>
      <w:r w:rsidR="00FD090D" w:rsidRPr="0033766C">
        <w:rPr>
          <w:rFonts w:ascii="Times New Roman" w:hAnsi="Times New Roman"/>
          <w:sz w:val="24"/>
        </w:rPr>
        <w:t xml:space="preserve">The calculations made by the tenderer should be based upon </w:t>
      </w:r>
      <w:r w:rsidR="00840669">
        <w:rPr>
          <w:rFonts w:ascii="Times New Roman" w:hAnsi="Times New Roman"/>
          <w:sz w:val="24"/>
          <w:lang w:val="en-IN"/>
        </w:rPr>
        <w:t>specifications</w:t>
      </w:r>
      <w:r w:rsidR="00FD090D" w:rsidRPr="0033766C">
        <w:rPr>
          <w:rFonts w:ascii="Times New Roman" w:hAnsi="Times New Roman"/>
          <w:sz w:val="24"/>
        </w:rPr>
        <w:t xml:space="preserve"> </w:t>
      </w:r>
      <w:r w:rsidR="00840669">
        <w:rPr>
          <w:rFonts w:ascii="Times New Roman" w:hAnsi="Times New Roman"/>
          <w:sz w:val="24"/>
        </w:rPr>
        <w:tab/>
      </w:r>
      <w:r w:rsidR="00FD090D" w:rsidRPr="0033766C">
        <w:rPr>
          <w:rFonts w:ascii="Times New Roman" w:hAnsi="Times New Roman"/>
          <w:sz w:val="24"/>
        </w:rPr>
        <w:t>of</w:t>
      </w:r>
      <w:r w:rsidR="00840669">
        <w:rPr>
          <w:rFonts w:ascii="Times New Roman" w:hAnsi="Times New Roman"/>
          <w:sz w:val="24"/>
          <w:lang w:val="en-IN"/>
        </w:rPr>
        <w:t xml:space="preserve"> </w:t>
      </w:r>
      <w:r w:rsidR="00FD090D" w:rsidRPr="0033766C">
        <w:rPr>
          <w:rFonts w:ascii="Times New Roman" w:hAnsi="Times New Roman"/>
          <w:sz w:val="24"/>
        </w:rPr>
        <w:t>the</w:t>
      </w:r>
      <w:r>
        <w:rPr>
          <w:rFonts w:ascii="Times New Roman" w:hAnsi="Times New Roman"/>
          <w:sz w:val="24"/>
          <w:lang w:val="en-IN"/>
        </w:rPr>
        <w:t xml:space="preserve"> </w:t>
      </w:r>
      <w:r w:rsidR="00FD090D" w:rsidRPr="0033766C">
        <w:rPr>
          <w:rFonts w:ascii="Times New Roman" w:hAnsi="Times New Roman"/>
          <w:sz w:val="24"/>
        </w:rPr>
        <w:t xml:space="preserve">items of work which are furnished in the Schedule of </w:t>
      </w:r>
      <w:r w:rsidR="00840669">
        <w:rPr>
          <w:rFonts w:ascii="Times New Roman" w:hAnsi="Times New Roman"/>
          <w:sz w:val="24"/>
          <w:lang w:val="en-IN"/>
        </w:rPr>
        <w:t>item</w:t>
      </w:r>
      <w:r w:rsidR="00FD090D" w:rsidRPr="0033766C">
        <w:rPr>
          <w:rFonts w:ascii="Times New Roman" w:hAnsi="Times New Roman"/>
          <w:sz w:val="24"/>
        </w:rPr>
        <w:t>s,</w:t>
      </w:r>
      <w:r w:rsidR="00840669">
        <w:rPr>
          <w:rFonts w:ascii="Times New Roman" w:hAnsi="Times New Roman"/>
          <w:sz w:val="24"/>
          <w:lang w:val="en-IN"/>
        </w:rPr>
        <w:t xml:space="preserve"> </w:t>
      </w:r>
      <w:r w:rsidR="00FD090D" w:rsidRPr="0033766C">
        <w:rPr>
          <w:rFonts w:ascii="Times New Roman" w:hAnsi="Times New Roman"/>
          <w:sz w:val="24"/>
        </w:rPr>
        <w:t xml:space="preserve">The </w:t>
      </w:r>
      <w:r w:rsidR="00840669">
        <w:rPr>
          <w:rFonts w:ascii="Times New Roman" w:hAnsi="Times New Roman"/>
          <w:sz w:val="24"/>
        </w:rPr>
        <w:tab/>
      </w:r>
      <w:r w:rsidR="00FD090D" w:rsidRPr="0033766C">
        <w:rPr>
          <w:rFonts w:ascii="Times New Roman" w:hAnsi="Times New Roman"/>
          <w:sz w:val="24"/>
        </w:rPr>
        <w:t xml:space="preserve">items of work irrespective of the quantities which may vary shall be </w:t>
      </w:r>
      <w:r>
        <w:rPr>
          <w:rFonts w:ascii="Times New Roman" w:hAnsi="Times New Roman"/>
          <w:sz w:val="24"/>
        </w:rPr>
        <w:tab/>
      </w:r>
      <w:r w:rsidR="00FD090D" w:rsidRPr="0033766C">
        <w:rPr>
          <w:rFonts w:ascii="Times New Roman" w:hAnsi="Times New Roman"/>
          <w:sz w:val="24"/>
        </w:rPr>
        <w:t>carried out at the same accepted tender rates and no escalation in the rates</w:t>
      </w:r>
      <w:r w:rsidR="00840669">
        <w:rPr>
          <w:rFonts w:ascii="Times New Roman" w:hAnsi="Times New Roman"/>
          <w:sz w:val="24"/>
          <w:lang w:val="en-IN"/>
        </w:rPr>
        <w:t xml:space="preserve"> </w:t>
      </w:r>
      <w:r w:rsidR="00840669">
        <w:rPr>
          <w:rFonts w:ascii="Times New Roman" w:hAnsi="Times New Roman"/>
          <w:sz w:val="24"/>
          <w:lang w:val="en-IN"/>
        </w:rPr>
        <w:tab/>
      </w:r>
      <w:r w:rsidR="00FD090D" w:rsidRPr="0033766C">
        <w:rPr>
          <w:rFonts w:ascii="Times New Roman" w:hAnsi="Times New Roman"/>
          <w:sz w:val="24"/>
        </w:rPr>
        <w:t xml:space="preserve">will be entertained whatsoever. </w:t>
      </w:r>
    </w:p>
    <w:p w:rsidR="00FD090D" w:rsidRPr="0033766C" w:rsidRDefault="00556704" w:rsidP="00ED567A">
      <w:pPr>
        <w:pStyle w:val="PlainText"/>
        <w:numPr>
          <w:ilvl w:val="1"/>
          <w:numId w:val="66"/>
        </w:numPr>
        <w:tabs>
          <w:tab w:val="left" w:pos="1170"/>
        </w:tabs>
        <w:ind w:left="1170" w:hanging="630"/>
        <w:jc w:val="both"/>
        <w:rPr>
          <w:rFonts w:ascii="Times New Roman" w:hAnsi="Times New Roman"/>
          <w:sz w:val="24"/>
        </w:rPr>
      </w:pPr>
      <w:r>
        <w:rPr>
          <w:rFonts w:ascii="Times New Roman" w:hAnsi="Times New Roman"/>
          <w:sz w:val="24"/>
        </w:rPr>
        <w:tab/>
      </w:r>
      <w:r w:rsidR="00FD090D" w:rsidRPr="0033766C">
        <w:rPr>
          <w:rFonts w:ascii="Times New Roman" w:hAnsi="Times New Roman"/>
          <w:sz w:val="24"/>
        </w:rPr>
        <w:t xml:space="preserve">The tenderers must obtain for themselves on their own responsibility and </w:t>
      </w:r>
      <w:r w:rsidR="00CE6B02" w:rsidRPr="0033766C">
        <w:rPr>
          <w:rFonts w:ascii="Times New Roman" w:hAnsi="Times New Roman"/>
          <w:sz w:val="24"/>
        </w:rPr>
        <w:tab/>
      </w:r>
      <w:r w:rsidR="00FD090D" w:rsidRPr="0033766C">
        <w:rPr>
          <w:rFonts w:ascii="Times New Roman" w:hAnsi="Times New Roman"/>
          <w:sz w:val="24"/>
        </w:rPr>
        <w:t xml:space="preserve">their own expenses all the information which may be necessary, including </w:t>
      </w:r>
      <w:r w:rsidR="00CE6B02" w:rsidRPr="0033766C">
        <w:rPr>
          <w:rFonts w:ascii="Times New Roman" w:hAnsi="Times New Roman"/>
          <w:sz w:val="24"/>
        </w:rPr>
        <w:tab/>
      </w:r>
      <w:r w:rsidR="00FD090D" w:rsidRPr="0033766C">
        <w:rPr>
          <w:rFonts w:ascii="Times New Roman" w:hAnsi="Times New Roman"/>
          <w:sz w:val="24"/>
        </w:rPr>
        <w:t xml:space="preserve">risks, contingencies and other circumstances to enable them in making a </w:t>
      </w:r>
      <w:r w:rsidR="00CE6B02" w:rsidRPr="0033766C">
        <w:rPr>
          <w:rFonts w:ascii="Times New Roman" w:hAnsi="Times New Roman"/>
          <w:sz w:val="24"/>
        </w:rPr>
        <w:tab/>
      </w:r>
      <w:r w:rsidR="00FD090D" w:rsidRPr="0033766C">
        <w:rPr>
          <w:rFonts w:ascii="Times New Roman" w:hAnsi="Times New Roman"/>
          <w:sz w:val="24"/>
        </w:rPr>
        <w:t>proper tender an</w:t>
      </w:r>
      <w:r w:rsidR="005646EA">
        <w:rPr>
          <w:rFonts w:ascii="Times New Roman" w:hAnsi="Times New Roman"/>
          <w:sz w:val="24"/>
        </w:rPr>
        <w:t>d for entering into a contract.</w:t>
      </w:r>
    </w:p>
    <w:p w:rsidR="008C549A" w:rsidRPr="0033766C" w:rsidRDefault="008C549A" w:rsidP="008C549A">
      <w:pPr>
        <w:pStyle w:val="PlainText"/>
        <w:tabs>
          <w:tab w:val="left" w:pos="720"/>
        </w:tabs>
        <w:ind w:left="720"/>
        <w:jc w:val="both"/>
        <w:rPr>
          <w:rFonts w:ascii="Times New Roman" w:hAnsi="Times New Roman"/>
          <w:sz w:val="24"/>
        </w:rPr>
      </w:pPr>
    </w:p>
    <w:p w:rsidR="00FD090D" w:rsidRPr="0033766C" w:rsidRDefault="00FD090D" w:rsidP="00ED567A">
      <w:pPr>
        <w:pStyle w:val="BodyTextIndent2"/>
        <w:numPr>
          <w:ilvl w:val="0"/>
          <w:numId w:val="66"/>
        </w:numPr>
        <w:ind w:left="720" w:hanging="720"/>
        <w:rPr>
          <w:b/>
          <w:sz w:val="24"/>
        </w:rPr>
      </w:pPr>
      <w:r w:rsidRPr="0033766C">
        <w:rPr>
          <w:b/>
          <w:sz w:val="24"/>
        </w:rPr>
        <w:t>Format and signing of Tender document</w:t>
      </w:r>
    </w:p>
    <w:p w:rsidR="007535F4" w:rsidRPr="0033766C" w:rsidRDefault="007535F4" w:rsidP="007535F4">
      <w:pPr>
        <w:pStyle w:val="BodyTextIndent2"/>
        <w:rPr>
          <w:b/>
          <w:sz w:val="24"/>
        </w:rPr>
      </w:pPr>
    </w:p>
    <w:p w:rsidR="00BE6908" w:rsidRDefault="00942732" w:rsidP="00BE6908">
      <w:pPr>
        <w:pStyle w:val="BodyTextIndent2"/>
        <w:numPr>
          <w:ilvl w:val="1"/>
          <w:numId w:val="66"/>
        </w:numPr>
        <w:tabs>
          <w:tab w:val="left" w:pos="360"/>
        </w:tabs>
        <w:autoSpaceDE w:val="0"/>
        <w:ind w:hanging="570"/>
        <w:rPr>
          <w:b/>
          <w:sz w:val="24"/>
          <w:u w:val="single"/>
        </w:rPr>
      </w:pPr>
      <w:r w:rsidRPr="0033766C">
        <w:rPr>
          <w:sz w:val="24"/>
        </w:rPr>
        <w:t xml:space="preserve">The tenderer shall seal the bid in an envelope, duly marked as </w:t>
      </w:r>
      <w:r w:rsidRPr="0033766C">
        <w:rPr>
          <w:b/>
          <w:sz w:val="24"/>
          <w:u w:val="single"/>
        </w:rPr>
        <w:t>TENDER FOR</w:t>
      </w:r>
      <w:r w:rsidRPr="0033766C">
        <w:rPr>
          <w:b/>
          <w:u w:val="single"/>
          <w:lang w:val="en-IN"/>
        </w:rPr>
        <w:t xml:space="preserve"> </w:t>
      </w:r>
      <w:r w:rsidR="00564E67" w:rsidRPr="0033766C">
        <w:rPr>
          <w:b/>
          <w:caps/>
          <w:sz w:val="24"/>
          <w:szCs w:val="24"/>
          <w:u w:val="single"/>
        </w:rPr>
        <w:t>Annual Rate Contract for supply electrical items and work execution</w:t>
      </w:r>
      <w:r w:rsidRPr="0033766C">
        <w:rPr>
          <w:b/>
          <w:sz w:val="24"/>
          <w:u w:val="single"/>
        </w:rPr>
        <w:t xml:space="preserve"> AT ARCI, BALAPUR, HYDERABAD.</w:t>
      </w:r>
      <w:r w:rsidR="00BE6908">
        <w:rPr>
          <w:b/>
          <w:sz w:val="24"/>
          <w:u w:val="single"/>
        </w:rPr>
        <w:t xml:space="preserve"> </w:t>
      </w:r>
      <w:r w:rsidRPr="00BE6908">
        <w:rPr>
          <w:sz w:val="24"/>
        </w:rPr>
        <w:t>which shall include Tender form duly signed by the tenderer on their letter head along with documents mentioned under clause 1</w:t>
      </w:r>
      <w:r w:rsidR="005646EA" w:rsidRPr="00BE6908">
        <w:rPr>
          <w:sz w:val="24"/>
        </w:rPr>
        <w:t>2</w:t>
      </w:r>
      <w:r w:rsidRPr="00BE6908">
        <w:rPr>
          <w:sz w:val="24"/>
        </w:rPr>
        <w:t>.2 and priced BOQ document in single envelope. Please refer “Clause No. 1</w:t>
      </w:r>
      <w:r w:rsidR="005646EA" w:rsidRPr="00BE6908">
        <w:rPr>
          <w:sz w:val="24"/>
        </w:rPr>
        <w:t>2</w:t>
      </w:r>
      <w:r w:rsidRPr="00BE6908">
        <w:rPr>
          <w:sz w:val="24"/>
        </w:rPr>
        <w:t>.2 of preparation of tender documents comprising tenders in Instructions to Tenderers”.</w:t>
      </w:r>
    </w:p>
    <w:p w:rsidR="00BE6908" w:rsidRDefault="00FD090D" w:rsidP="00BE6908">
      <w:pPr>
        <w:pStyle w:val="BodyTextIndent2"/>
        <w:numPr>
          <w:ilvl w:val="1"/>
          <w:numId w:val="66"/>
        </w:numPr>
        <w:tabs>
          <w:tab w:val="left" w:pos="360"/>
        </w:tabs>
        <w:autoSpaceDE w:val="0"/>
        <w:ind w:hanging="570"/>
        <w:rPr>
          <w:b/>
          <w:sz w:val="24"/>
          <w:u w:val="single"/>
        </w:rPr>
      </w:pPr>
      <w:r w:rsidRPr="00BE6908">
        <w:rPr>
          <w:sz w:val="24"/>
        </w:rPr>
        <w:t>The Tender shall be typed or written in indelible ink and shall be signed by a person or persons duly authorized to sign</w:t>
      </w:r>
      <w:r w:rsidR="00BE6908">
        <w:rPr>
          <w:sz w:val="24"/>
        </w:rPr>
        <w:t xml:space="preserve"> on behalf of the Tenderer. All </w:t>
      </w:r>
      <w:r w:rsidRPr="00BE6908">
        <w:rPr>
          <w:sz w:val="24"/>
        </w:rPr>
        <w:t>pages of the Tender where entries or amendments have been made shall be initialed by the person or persons signing the Tender.</w:t>
      </w:r>
    </w:p>
    <w:p w:rsidR="00FD090D" w:rsidRPr="00BE6908" w:rsidRDefault="00FD090D" w:rsidP="00BE6908">
      <w:pPr>
        <w:pStyle w:val="BodyTextIndent2"/>
        <w:numPr>
          <w:ilvl w:val="1"/>
          <w:numId w:val="66"/>
        </w:numPr>
        <w:tabs>
          <w:tab w:val="left" w:pos="360"/>
        </w:tabs>
        <w:autoSpaceDE w:val="0"/>
        <w:ind w:hanging="570"/>
        <w:rPr>
          <w:b/>
          <w:sz w:val="24"/>
          <w:u w:val="single"/>
        </w:rPr>
      </w:pPr>
      <w:r w:rsidRPr="00BE6908">
        <w:rPr>
          <w:sz w:val="24"/>
        </w:rPr>
        <w:t xml:space="preserve">The Tender shall contain no alterations or additions, except those to comply with instructions issued by the Owner, or as necessary to correct errors made by the Tenderer, in which case such corrections shall be initialed by the person or persons signing the Tender. </w:t>
      </w:r>
      <w:r w:rsidRPr="00BE6908">
        <w:rPr>
          <w:b/>
          <w:sz w:val="24"/>
        </w:rPr>
        <w:t>ANY CONDITIONAL TENDER</w:t>
      </w:r>
      <w:r w:rsidR="00A5605A" w:rsidRPr="00BE6908">
        <w:rPr>
          <w:b/>
          <w:sz w:val="24"/>
        </w:rPr>
        <w:t xml:space="preserve"> </w:t>
      </w:r>
      <w:r w:rsidRPr="00BE6908">
        <w:rPr>
          <w:b/>
          <w:sz w:val="24"/>
        </w:rPr>
        <w:t>WILL</w:t>
      </w:r>
      <w:r w:rsidR="007254F0" w:rsidRPr="00BE6908">
        <w:rPr>
          <w:b/>
          <w:sz w:val="24"/>
        </w:rPr>
        <w:t xml:space="preserve"> </w:t>
      </w:r>
      <w:r w:rsidRPr="00BE6908">
        <w:rPr>
          <w:b/>
          <w:sz w:val="24"/>
        </w:rPr>
        <w:t>BE SUMMARILY REJECTED</w:t>
      </w:r>
      <w:r w:rsidRPr="00BE6908">
        <w:rPr>
          <w:sz w:val="24"/>
        </w:rPr>
        <w:t>.</w:t>
      </w:r>
    </w:p>
    <w:p w:rsidR="00AD114F" w:rsidRPr="0033766C" w:rsidRDefault="00AD114F" w:rsidP="005D1256">
      <w:pPr>
        <w:pStyle w:val="BodyTextIndent2"/>
        <w:autoSpaceDE w:val="0"/>
        <w:ind w:left="0"/>
        <w:rPr>
          <w:b/>
          <w:sz w:val="24"/>
          <w:u w:val="single"/>
        </w:rPr>
      </w:pPr>
    </w:p>
    <w:p w:rsidR="00FD090D" w:rsidRPr="0033766C" w:rsidRDefault="00FD090D" w:rsidP="00ED567A">
      <w:pPr>
        <w:pStyle w:val="BodyTextIndent2"/>
        <w:numPr>
          <w:ilvl w:val="0"/>
          <w:numId w:val="66"/>
        </w:numPr>
        <w:rPr>
          <w:b/>
          <w:sz w:val="24"/>
        </w:rPr>
      </w:pPr>
      <w:r w:rsidRPr="0033766C">
        <w:rPr>
          <w:b/>
          <w:sz w:val="24"/>
        </w:rPr>
        <w:t xml:space="preserve">Sealing and marking </w:t>
      </w:r>
      <w:r w:rsidR="00233664" w:rsidRPr="0033766C">
        <w:rPr>
          <w:b/>
          <w:sz w:val="24"/>
        </w:rPr>
        <w:t xml:space="preserve">and submission </w:t>
      </w:r>
      <w:r w:rsidRPr="0033766C">
        <w:rPr>
          <w:b/>
          <w:sz w:val="24"/>
        </w:rPr>
        <w:t>of Tenders</w:t>
      </w:r>
    </w:p>
    <w:p w:rsidR="00AD114F" w:rsidRPr="0033766C" w:rsidRDefault="00AD114F" w:rsidP="00AD114F">
      <w:pPr>
        <w:pStyle w:val="BodyTextIndent2"/>
        <w:ind w:left="120"/>
        <w:rPr>
          <w:b/>
          <w:sz w:val="14"/>
        </w:rPr>
      </w:pPr>
    </w:p>
    <w:p w:rsidR="00FD090D" w:rsidRPr="0033766C" w:rsidRDefault="00AD114F" w:rsidP="00FD090D">
      <w:pPr>
        <w:pStyle w:val="BodyTextIndent2"/>
        <w:numPr>
          <w:ilvl w:val="1"/>
          <w:numId w:val="0"/>
        </w:numPr>
        <w:tabs>
          <w:tab w:val="num" w:pos="360"/>
        </w:tabs>
        <w:ind w:left="360" w:hanging="360"/>
        <w:rPr>
          <w:sz w:val="24"/>
        </w:rPr>
      </w:pPr>
      <w:r w:rsidRPr="0033766C">
        <w:rPr>
          <w:sz w:val="24"/>
        </w:rPr>
        <w:tab/>
      </w:r>
      <w:r w:rsidR="00FD090D" w:rsidRPr="0033766C">
        <w:rPr>
          <w:sz w:val="24"/>
        </w:rPr>
        <w:t>The Tenderers are requested to quote their offers i</w:t>
      </w:r>
      <w:r w:rsidR="0012217D" w:rsidRPr="0033766C">
        <w:rPr>
          <w:sz w:val="24"/>
        </w:rPr>
        <w:t>n two separate sealed envelopes:</w:t>
      </w:r>
    </w:p>
    <w:p w:rsidR="00FD090D" w:rsidRPr="0033766C" w:rsidRDefault="00FD090D" w:rsidP="00FD090D">
      <w:pPr>
        <w:pStyle w:val="BodyTextIndent2"/>
        <w:ind w:left="0"/>
        <w:rPr>
          <w:sz w:val="24"/>
        </w:rPr>
      </w:pPr>
    </w:p>
    <w:p w:rsidR="00FD090D" w:rsidRPr="0033766C" w:rsidRDefault="00AD114F" w:rsidP="003E1333">
      <w:pPr>
        <w:pStyle w:val="BodyTextIndent2"/>
        <w:tabs>
          <w:tab w:val="left" w:pos="1890"/>
        </w:tabs>
        <w:ind w:left="2880" w:hanging="2880"/>
        <w:rPr>
          <w:sz w:val="24"/>
        </w:rPr>
      </w:pPr>
      <w:r w:rsidRPr="0033766C">
        <w:rPr>
          <w:b/>
          <w:bCs/>
          <w:sz w:val="24"/>
        </w:rPr>
        <w:t xml:space="preserve">   </w:t>
      </w:r>
      <w:r w:rsidR="00BE3FDB" w:rsidRPr="0033766C">
        <w:rPr>
          <w:b/>
          <w:bCs/>
          <w:sz w:val="24"/>
        </w:rPr>
        <w:t>1</w:t>
      </w:r>
      <w:r w:rsidR="00BE3FDB" w:rsidRPr="0033766C">
        <w:rPr>
          <w:b/>
          <w:bCs/>
          <w:sz w:val="24"/>
          <w:vertAlign w:val="superscript"/>
        </w:rPr>
        <w:t>st</w:t>
      </w:r>
      <w:r w:rsidR="00BE3FDB" w:rsidRPr="0033766C">
        <w:rPr>
          <w:b/>
          <w:bCs/>
          <w:sz w:val="24"/>
        </w:rPr>
        <w:t xml:space="preserve">  </w:t>
      </w:r>
      <w:r w:rsidR="00FD090D" w:rsidRPr="0033766C">
        <w:rPr>
          <w:b/>
          <w:bCs/>
          <w:sz w:val="24"/>
        </w:rPr>
        <w:t>Envelope</w:t>
      </w:r>
      <w:r w:rsidR="007350BC" w:rsidRPr="0033766C">
        <w:rPr>
          <w:b/>
          <w:bCs/>
          <w:sz w:val="24"/>
        </w:rPr>
        <w:t xml:space="preserve"> ( Technical Bid)</w:t>
      </w:r>
      <w:r w:rsidR="007350BC" w:rsidRPr="0033766C">
        <w:rPr>
          <w:sz w:val="24"/>
        </w:rPr>
        <w:t xml:space="preserve"> </w:t>
      </w:r>
      <w:r w:rsidR="00FD090D" w:rsidRPr="0033766C">
        <w:rPr>
          <w:sz w:val="24"/>
        </w:rPr>
        <w:t xml:space="preserve">: </w:t>
      </w:r>
      <w:r w:rsidR="00CD3C6F" w:rsidRPr="0033766C">
        <w:rPr>
          <w:sz w:val="24"/>
        </w:rPr>
        <w:tab/>
      </w:r>
      <w:r w:rsidR="00B37CC0" w:rsidRPr="0033766C">
        <w:rPr>
          <w:sz w:val="24"/>
        </w:rPr>
        <w:t>C</w:t>
      </w:r>
      <w:r w:rsidR="00FD090D" w:rsidRPr="0033766C">
        <w:rPr>
          <w:sz w:val="24"/>
        </w:rPr>
        <w:t>omprising of Earnest Money Deposit as per</w:t>
      </w:r>
      <w:r w:rsidR="007350BC" w:rsidRPr="0033766C">
        <w:rPr>
          <w:sz w:val="24"/>
        </w:rPr>
        <w:t xml:space="preserve"> clause </w:t>
      </w:r>
      <w:r w:rsidR="00CD3C6F" w:rsidRPr="0033766C">
        <w:rPr>
          <w:sz w:val="24"/>
        </w:rPr>
        <w:tab/>
      </w:r>
      <w:r w:rsidR="007350BC" w:rsidRPr="0033766C">
        <w:rPr>
          <w:sz w:val="24"/>
        </w:rPr>
        <w:t>No</w:t>
      </w:r>
      <w:r w:rsidR="00233664" w:rsidRPr="0033766C">
        <w:rPr>
          <w:sz w:val="24"/>
        </w:rPr>
        <w:t xml:space="preserve">. </w:t>
      </w:r>
      <w:r w:rsidR="002F51BF" w:rsidRPr="0033766C">
        <w:rPr>
          <w:sz w:val="24"/>
        </w:rPr>
        <w:t>8</w:t>
      </w:r>
      <w:r w:rsidR="00887DAC" w:rsidRPr="0033766C">
        <w:rPr>
          <w:sz w:val="24"/>
        </w:rPr>
        <w:t xml:space="preserve"> of </w:t>
      </w:r>
      <w:r w:rsidR="00BE3FDB" w:rsidRPr="0033766C">
        <w:rPr>
          <w:sz w:val="24"/>
        </w:rPr>
        <w:t>Instructions to Tenderers.</w:t>
      </w:r>
      <w:r w:rsidR="007350BC" w:rsidRPr="0033766C">
        <w:rPr>
          <w:sz w:val="24"/>
        </w:rPr>
        <w:t xml:space="preserve"> Etc.with all </w:t>
      </w:r>
      <w:r w:rsidR="00CD3C6F" w:rsidRPr="0033766C">
        <w:rPr>
          <w:sz w:val="24"/>
        </w:rPr>
        <w:tab/>
      </w:r>
      <w:r w:rsidR="00C45A83" w:rsidRPr="0033766C">
        <w:rPr>
          <w:sz w:val="24"/>
        </w:rPr>
        <w:tab/>
      </w:r>
      <w:r w:rsidR="0032552B" w:rsidRPr="0033766C">
        <w:rPr>
          <w:sz w:val="24"/>
        </w:rPr>
        <w:t>tender documents (</w:t>
      </w:r>
      <w:r w:rsidR="007350BC" w:rsidRPr="0033766C">
        <w:rPr>
          <w:sz w:val="24"/>
        </w:rPr>
        <w:t>Volumes I</w:t>
      </w:r>
      <w:r w:rsidR="002F51BF" w:rsidRPr="0033766C">
        <w:rPr>
          <w:sz w:val="24"/>
        </w:rPr>
        <w:t>, II</w:t>
      </w:r>
      <w:r w:rsidR="00F5178B" w:rsidRPr="0033766C">
        <w:rPr>
          <w:sz w:val="24"/>
        </w:rPr>
        <w:t>,</w:t>
      </w:r>
      <w:r w:rsidR="00E05CB6" w:rsidRPr="0033766C">
        <w:rPr>
          <w:sz w:val="24"/>
        </w:rPr>
        <w:t xml:space="preserve"> </w:t>
      </w:r>
      <w:r w:rsidR="00F5178B" w:rsidRPr="0033766C">
        <w:rPr>
          <w:sz w:val="24"/>
        </w:rPr>
        <w:t>III</w:t>
      </w:r>
      <w:r w:rsidR="001E264C">
        <w:rPr>
          <w:sz w:val="24"/>
        </w:rPr>
        <w:t>, IV</w:t>
      </w:r>
      <w:r w:rsidR="00F5178B" w:rsidRPr="0033766C">
        <w:rPr>
          <w:sz w:val="24"/>
        </w:rPr>
        <w:t xml:space="preserve"> </w:t>
      </w:r>
      <w:r w:rsidR="007350BC" w:rsidRPr="0033766C">
        <w:rPr>
          <w:sz w:val="24"/>
        </w:rPr>
        <w:t xml:space="preserve">) duly </w:t>
      </w:r>
      <w:r w:rsidR="003E1333" w:rsidRPr="0033766C">
        <w:rPr>
          <w:sz w:val="24"/>
        </w:rPr>
        <w:tab/>
      </w:r>
      <w:r w:rsidR="003E1333" w:rsidRPr="0033766C">
        <w:rPr>
          <w:sz w:val="24"/>
        </w:rPr>
        <w:tab/>
      </w:r>
      <w:r w:rsidR="007350BC" w:rsidRPr="0033766C">
        <w:rPr>
          <w:sz w:val="24"/>
        </w:rPr>
        <w:t xml:space="preserve">sealed </w:t>
      </w:r>
      <w:r w:rsidR="00C45A83" w:rsidRPr="0033766C">
        <w:rPr>
          <w:sz w:val="24"/>
        </w:rPr>
        <w:tab/>
      </w:r>
      <w:r w:rsidR="007350BC" w:rsidRPr="0033766C">
        <w:rPr>
          <w:sz w:val="24"/>
        </w:rPr>
        <w:t xml:space="preserve">and signed </w:t>
      </w:r>
    </w:p>
    <w:p w:rsidR="003000C3" w:rsidRPr="0033766C" w:rsidRDefault="00AD114F" w:rsidP="00BE3FDB">
      <w:pPr>
        <w:pStyle w:val="BodyTextIndent2"/>
        <w:tabs>
          <w:tab w:val="left" w:pos="1890"/>
        </w:tabs>
        <w:ind w:left="1890" w:hanging="1890"/>
        <w:rPr>
          <w:sz w:val="24"/>
        </w:rPr>
      </w:pPr>
      <w:r w:rsidRPr="0033766C">
        <w:rPr>
          <w:b/>
          <w:bCs/>
          <w:sz w:val="24"/>
        </w:rPr>
        <w:t xml:space="preserve">    </w:t>
      </w:r>
      <w:r w:rsidR="00BE3FDB" w:rsidRPr="0033766C">
        <w:rPr>
          <w:b/>
          <w:bCs/>
          <w:sz w:val="24"/>
        </w:rPr>
        <w:t>2</w:t>
      </w:r>
      <w:r w:rsidR="00BE3FDB" w:rsidRPr="0033766C">
        <w:rPr>
          <w:b/>
          <w:bCs/>
          <w:sz w:val="24"/>
          <w:vertAlign w:val="superscript"/>
        </w:rPr>
        <w:t>nd</w:t>
      </w:r>
      <w:r w:rsidR="00BE3FDB" w:rsidRPr="0033766C">
        <w:rPr>
          <w:b/>
          <w:bCs/>
          <w:sz w:val="24"/>
        </w:rPr>
        <w:t xml:space="preserve"> Envelope</w:t>
      </w:r>
      <w:r w:rsidR="004C728C" w:rsidRPr="0033766C">
        <w:rPr>
          <w:b/>
          <w:bCs/>
          <w:sz w:val="24"/>
        </w:rPr>
        <w:t xml:space="preserve"> </w:t>
      </w:r>
      <w:r w:rsidR="00C45A83" w:rsidRPr="0033766C">
        <w:rPr>
          <w:b/>
          <w:bCs/>
          <w:sz w:val="24"/>
        </w:rPr>
        <w:t>(</w:t>
      </w:r>
      <w:r w:rsidR="004C728C" w:rsidRPr="0033766C">
        <w:rPr>
          <w:b/>
          <w:bCs/>
          <w:sz w:val="24"/>
        </w:rPr>
        <w:t>Price bid</w:t>
      </w:r>
      <w:r w:rsidR="00C45A83" w:rsidRPr="0033766C">
        <w:rPr>
          <w:b/>
          <w:bCs/>
          <w:sz w:val="24"/>
        </w:rPr>
        <w:t>)</w:t>
      </w:r>
      <w:r w:rsidR="00BE3FDB" w:rsidRPr="0033766C">
        <w:rPr>
          <w:b/>
          <w:bCs/>
          <w:sz w:val="24"/>
        </w:rPr>
        <w:tab/>
      </w:r>
      <w:r w:rsidR="00BE3FDB" w:rsidRPr="0033766C">
        <w:rPr>
          <w:sz w:val="24"/>
        </w:rPr>
        <w:t>:</w:t>
      </w:r>
      <w:r w:rsidR="00BE3FDB" w:rsidRPr="0033766C">
        <w:rPr>
          <w:sz w:val="24"/>
        </w:rPr>
        <w:tab/>
      </w:r>
      <w:r w:rsidR="00887DAC" w:rsidRPr="0033766C">
        <w:rPr>
          <w:sz w:val="24"/>
        </w:rPr>
        <w:t>Priced BOQ document</w:t>
      </w:r>
      <w:r w:rsidR="003000C3" w:rsidRPr="0033766C">
        <w:rPr>
          <w:sz w:val="24"/>
        </w:rPr>
        <w:t xml:space="preserve"> </w:t>
      </w:r>
      <w:r w:rsidR="00F5178B" w:rsidRPr="0033766C">
        <w:rPr>
          <w:sz w:val="24"/>
        </w:rPr>
        <w:t xml:space="preserve">(Volume </w:t>
      </w:r>
      <w:r w:rsidR="00AC349D" w:rsidRPr="0033766C">
        <w:rPr>
          <w:sz w:val="24"/>
        </w:rPr>
        <w:t>–</w:t>
      </w:r>
      <w:r w:rsidR="00F5178B" w:rsidRPr="0033766C">
        <w:rPr>
          <w:sz w:val="24"/>
        </w:rPr>
        <w:t xml:space="preserve"> </w:t>
      </w:r>
      <w:r w:rsidR="00AC349D" w:rsidRPr="0033766C">
        <w:rPr>
          <w:sz w:val="24"/>
        </w:rPr>
        <w:t xml:space="preserve"> V</w:t>
      </w:r>
      <w:r w:rsidR="002F51BF" w:rsidRPr="0033766C">
        <w:rPr>
          <w:sz w:val="24"/>
        </w:rPr>
        <w:t>)</w:t>
      </w:r>
      <w:r w:rsidR="00EA279A" w:rsidRPr="0033766C">
        <w:rPr>
          <w:sz w:val="24"/>
        </w:rPr>
        <w:t xml:space="preserve"> </w:t>
      </w:r>
      <w:r w:rsidR="003000C3" w:rsidRPr="0033766C">
        <w:rPr>
          <w:sz w:val="24"/>
        </w:rPr>
        <w:t xml:space="preserve">duly </w:t>
      </w:r>
      <w:r w:rsidR="00AC349D" w:rsidRPr="0033766C">
        <w:rPr>
          <w:sz w:val="24"/>
        </w:rPr>
        <w:tab/>
      </w:r>
      <w:r w:rsidR="00AC349D" w:rsidRPr="0033766C">
        <w:rPr>
          <w:sz w:val="24"/>
        </w:rPr>
        <w:tab/>
      </w:r>
      <w:r w:rsidR="00AC349D" w:rsidRPr="0033766C">
        <w:rPr>
          <w:sz w:val="24"/>
        </w:rPr>
        <w:tab/>
      </w:r>
      <w:r w:rsidR="00AC349D" w:rsidRPr="0033766C">
        <w:rPr>
          <w:sz w:val="24"/>
        </w:rPr>
        <w:tab/>
      </w:r>
      <w:r w:rsidR="001E264C">
        <w:rPr>
          <w:sz w:val="24"/>
        </w:rPr>
        <w:tab/>
      </w:r>
      <w:r w:rsidR="003000C3" w:rsidRPr="0033766C">
        <w:rPr>
          <w:sz w:val="24"/>
        </w:rPr>
        <w:t>signed</w:t>
      </w:r>
      <w:r w:rsidR="00AC349D" w:rsidRPr="0033766C">
        <w:rPr>
          <w:sz w:val="24"/>
        </w:rPr>
        <w:t xml:space="preserve"> </w:t>
      </w:r>
      <w:r w:rsidR="003000C3" w:rsidRPr="0033766C">
        <w:rPr>
          <w:sz w:val="24"/>
        </w:rPr>
        <w:t>and sealed.</w:t>
      </w:r>
      <w:r w:rsidR="00BE3FDB" w:rsidRPr="0033766C">
        <w:rPr>
          <w:sz w:val="24"/>
        </w:rPr>
        <w:t xml:space="preserve"> </w:t>
      </w:r>
      <w:r w:rsidR="003000C3" w:rsidRPr="0033766C">
        <w:rPr>
          <w:sz w:val="24"/>
        </w:rPr>
        <w:t xml:space="preserve">Please </w:t>
      </w:r>
      <w:r w:rsidR="00BE3FDB" w:rsidRPr="0033766C">
        <w:rPr>
          <w:sz w:val="24"/>
        </w:rPr>
        <w:tab/>
      </w:r>
      <w:r w:rsidR="003000C3" w:rsidRPr="0033766C">
        <w:rPr>
          <w:sz w:val="24"/>
        </w:rPr>
        <w:t xml:space="preserve">refer </w:t>
      </w:r>
      <w:r w:rsidR="00136CB1" w:rsidRPr="0033766C">
        <w:rPr>
          <w:sz w:val="24"/>
        </w:rPr>
        <w:tab/>
      </w:r>
      <w:r w:rsidR="003000C3" w:rsidRPr="0033766C">
        <w:rPr>
          <w:sz w:val="24"/>
        </w:rPr>
        <w:t xml:space="preserve">“Clause No. </w:t>
      </w:r>
      <w:r w:rsidR="00AC349D" w:rsidRPr="0033766C">
        <w:rPr>
          <w:sz w:val="24"/>
        </w:rPr>
        <w:tab/>
      </w:r>
      <w:r w:rsidR="00AC349D" w:rsidRPr="0033766C">
        <w:rPr>
          <w:sz w:val="24"/>
        </w:rPr>
        <w:tab/>
      </w:r>
      <w:r w:rsidR="00AC349D" w:rsidRPr="0033766C">
        <w:rPr>
          <w:sz w:val="24"/>
        </w:rPr>
        <w:tab/>
      </w:r>
      <w:r w:rsidR="00AC349D" w:rsidRPr="0033766C">
        <w:rPr>
          <w:sz w:val="24"/>
        </w:rPr>
        <w:tab/>
      </w:r>
      <w:r w:rsidR="003000C3" w:rsidRPr="0033766C">
        <w:rPr>
          <w:sz w:val="24"/>
        </w:rPr>
        <w:t>1</w:t>
      </w:r>
      <w:r w:rsidR="001B7021">
        <w:rPr>
          <w:sz w:val="24"/>
        </w:rPr>
        <w:t>2</w:t>
      </w:r>
      <w:r w:rsidR="003000C3" w:rsidRPr="0033766C">
        <w:rPr>
          <w:sz w:val="24"/>
        </w:rPr>
        <w:t>.</w:t>
      </w:r>
      <w:r w:rsidR="00C45A83" w:rsidRPr="0033766C">
        <w:rPr>
          <w:sz w:val="24"/>
        </w:rPr>
        <w:t>2</w:t>
      </w:r>
      <w:r w:rsidR="00E05CB6" w:rsidRPr="0033766C">
        <w:rPr>
          <w:sz w:val="24"/>
        </w:rPr>
        <w:t>.2</w:t>
      </w:r>
      <w:r w:rsidR="003000C3" w:rsidRPr="0033766C">
        <w:rPr>
          <w:sz w:val="24"/>
        </w:rPr>
        <w:t xml:space="preserve"> of</w:t>
      </w:r>
      <w:r w:rsidR="00C606AF" w:rsidRPr="0033766C">
        <w:rPr>
          <w:color w:val="FF0000"/>
          <w:sz w:val="24"/>
        </w:rPr>
        <w:t xml:space="preserve"> </w:t>
      </w:r>
      <w:r w:rsidR="003000C3" w:rsidRPr="0033766C">
        <w:rPr>
          <w:sz w:val="24"/>
        </w:rPr>
        <w:t xml:space="preserve">Preparation of tender documents in </w:t>
      </w:r>
      <w:r w:rsidR="00BE3FDB" w:rsidRPr="0033766C">
        <w:rPr>
          <w:sz w:val="24"/>
        </w:rPr>
        <w:tab/>
      </w:r>
      <w:r w:rsidR="00AC349D" w:rsidRPr="0033766C">
        <w:rPr>
          <w:sz w:val="24"/>
        </w:rPr>
        <w:tab/>
      </w:r>
      <w:r w:rsidR="00AC349D" w:rsidRPr="0033766C">
        <w:rPr>
          <w:sz w:val="24"/>
        </w:rPr>
        <w:tab/>
      </w:r>
      <w:r w:rsidR="00AC349D" w:rsidRPr="0033766C">
        <w:rPr>
          <w:sz w:val="24"/>
        </w:rPr>
        <w:tab/>
      </w:r>
      <w:r w:rsidR="00C45A83" w:rsidRPr="0033766C">
        <w:rPr>
          <w:sz w:val="24"/>
        </w:rPr>
        <w:t xml:space="preserve">Instructions </w:t>
      </w:r>
      <w:r w:rsidR="003000C3" w:rsidRPr="0033766C">
        <w:rPr>
          <w:sz w:val="24"/>
        </w:rPr>
        <w:t xml:space="preserve">to </w:t>
      </w:r>
      <w:r w:rsidR="00C45A83" w:rsidRPr="0033766C">
        <w:rPr>
          <w:sz w:val="24"/>
        </w:rPr>
        <w:tab/>
      </w:r>
      <w:r w:rsidR="003000C3" w:rsidRPr="0033766C">
        <w:rPr>
          <w:sz w:val="24"/>
        </w:rPr>
        <w:t>Tenderers”.</w:t>
      </w:r>
    </w:p>
    <w:p w:rsidR="00FD090D" w:rsidRPr="0033766C" w:rsidRDefault="00FD090D" w:rsidP="00FD090D">
      <w:pPr>
        <w:pStyle w:val="BodyTextIndent2"/>
        <w:ind w:left="2160" w:hanging="720"/>
        <w:rPr>
          <w:sz w:val="12"/>
        </w:rPr>
      </w:pPr>
      <w:r w:rsidRPr="0033766C">
        <w:rPr>
          <w:sz w:val="24"/>
        </w:rPr>
        <w:t xml:space="preserve"> </w:t>
      </w:r>
    </w:p>
    <w:p w:rsidR="00FD090D" w:rsidRPr="0033766C" w:rsidRDefault="00080F34" w:rsidP="002B394B">
      <w:pPr>
        <w:pStyle w:val="BodyTextIndent2"/>
        <w:tabs>
          <w:tab w:val="left" w:pos="360"/>
        </w:tabs>
        <w:autoSpaceDE w:val="0"/>
        <w:ind w:left="0"/>
        <w:rPr>
          <w:b/>
          <w:bCs/>
          <w:sz w:val="24"/>
        </w:rPr>
      </w:pPr>
      <w:r w:rsidRPr="0033766C">
        <w:rPr>
          <w:b/>
          <w:bCs/>
          <w:sz w:val="24"/>
        </w:rPr>
        <w:t>These t</w:t>
      </w:r>
      <w:r w:rsidR="007D36F7" w:rsidRPr="0033766C">
        <w:rPr>
          <w:b/>
          <w:bCs/>
          <w:sz w:val="24"/>
        </w:rPr>
        <w:t>w</w:t>
      </w:r>
      <w:r w:rsidR="006A5C64" w:rsidRPr="0033766C">
        <w:rPr>
          <w:b/>
          <w:bCs/>
          <w:sz w:val="24"/>
        </w:rPr>
        <w:t>o</w:t>
      </w:r>
      <w:r w:rsidR="007D36F7" w:rsidRPr="0033766C">
        <w:rPr>
          <w:b/>
          <w:bCs/>
          <w:sz w:val="24"/>
        </w:rPr>
        <w:t xml:space="preserve"> envelopes are to be place</w:t>
      </w:r>
      <w:r w:rsidR="00136CB1" w:rsidRPr="0033766C">
        <w:rPr>
          <w:b/>
          <w:bCs/>
          <w:sz w:val="24"/>
        </w:rPr>
        <w:t>d</w:t>
      </w:r>
      <w:r w:rsidR="007D36F7" w:rsidRPr="0033766C">
        <w:rPr>
          <w:b/>
          <w:bCs/>
          <w:sz w:val="24"/>
        </w:rPr>
        <w:t xml:space="preserve"> in </w:t>
      </w:r>
      <w:r w:rsidR="00136CB1" w:rsidRPr="0033766C">
        <w:rPr>
          <w:b/>
          <w:bCs/>
          <w:sz w:val="24"/>
        </w:rPr>
        <w:t xml:space="preserve">a </w:t>
      </w:r>
      <w:r w:rsidR="007D36F7" w:rsidRPr="0033766C">
        <w:rPr>
          <w:b/>
          <w:bCs/>
          <w:sz w:val="24"/>
        </w:rPr>
        <w:t xml:space="preserve">single </w:t>
      </w:r>
      <w:r w:rsidR="004F3E1C" w:rsidRPr="0033766C">
        <w:rPr>
          <w:b/>
          <w:bCs/>
          <w:sz w:val="24"/>
        </w:rPr>
        <w:t>envelope</w:t>
      </w:r>
      <w:r w:rsidR="00FD090D" w:rsidRPr="0033766C">
        <w:rPr>
          <w:b/>
          <w:bCs/>
          <w:sz w:val="24"/>
        </w:rPr>
        <w:t xml:space="preserve"> </w:t>
      </w:r>
      <w:r w:rsidR="007D36F7" w:rsidRPr="0033766C">
        <w:rPr>
          <w:b/>
          <w:bCs/>
          <w:sz w:val="24"/>
        </w:rPr>
        <w:t xml:space="preserve">and </w:t>
      </w:r>
      <w:r w:rsidR="004F3E1C" w:rsidRPr="0033766C">
        <w:rPr>
          <w:b/>
          <w:bCs/>
          <w:sz w:val="24"/>
        </w:rPr>
        <w:t xml:space="preserve">shall be duly sealed </w:t>
      </w:r>
      <w:r w:rsidR="00FD090D" w:rsidRPr="0033766C">
        <w:rPr>
          <w:b/>
          <w:bCs/>
          <w:sz w:val="24"/>
        </w:rPr>
        <w:t xml:space="preserve">indicating the name of work i.e. </w:t>
      </w:r>
      <w:r w:rsidR="003E71F8" w:rsidRPr="0033766C">
        <w:rPr>
          <w:b/>
          <w:sz w:val="24"/>
          <w:u w:val="single"/>
        </w:rPr>
        <w:t>TENDER FOR</w:t>
      </w:r>
      <w:r w:rsidR="003E71F8" w:rsidRPr="0033766C">
        <w:rPr>
          <w:b/>
          <w:u w:val="single"/>
          <w:lang w:val="en-IN"/>
        </w:rPr>
        <w:t xml:space="preserve"> </w:t>
      </w:r>
      <w:r w:rsidR="003E71F8" w:rsidRPr="0033766C">
        <w:rPr>
          <w:b/>
          <w:caps/>
          <w:sz w:val="24"/>
          <w:szCs w:val="24"/>
          <w:u w:val="single"/>
        </w:rPr>
        <w:t>Annual Rate Contract for supply electrical items and work execution</w:t>
      </w:r>
      <w:r w:rsidR="003E71F8" w:rsidRPr="0033766C">
        <w:rPr>
          <w:b/>
          <w:sz w:val="24"/>
          <w:u w:val="single"/>
        </w:rPr>
        <w:t xml:space="preserve"> AT ARCI, BALAPUR, HYDERABAD.</w:t>
      </w:r>
      <w:r w:rsidR="003E71F8" w:rsidRPr="0033766C">
        <w:rPr>
          <w:b/>
          <w:bCs/>
          <w:sz w:val="24"/>
        </w:rPr>
        <w:t xml:space="preserve"> </w:t>
      </w:r>
      <w:r w:rsidR="002B394B" w:rsidRPr="0033766C">
        <w:rPr>
          <w:b/>
          <w:sz w:val="24"/>
        </w:rPr>
        <w:t>and</w:t>
      </w:r>
      <w:r w:rsidR="00FD090D" w:rsidRPr="0033766C">
        <w:rPr>
          <w:b/>
          <w:bCs/>
          <w:sz w:val="24"/>
        </w:rPr>
        <w:t xml:space="preserve"> deposited in the tender box kept at the ARCI </w:t>
      </w:r>
      <w:r w:rsidR="00C40CF3" w:rsidRPr="0033766C">
        <w:rPr>
          <w:b/>
          <w:bCs/>
          <w:sz w:val="24"/>
        </w:rPr>
        <w:t>SECURITY OFFICE</w:t>
      </w:r>
      <w:r w:rsidR="00FD090D" w:rsidRPr="0033766C">
        <w:rPr>
          <w:b/>
          <w:bCs/>
          <w:sz w:val="24"/>
        </w:rPr>
        <w:t xml:space="preserve"> at main gate,</w:t>
      </w:r>
      <w:r w:rsidR="00CD2F93" w:rsidRPr="0033766C">
        <w:rPr>
          <w:b/>
          <w:bCs/>
          <w:sz w:val="24"/>
        </w:rPr>
        <w:t xml:space="preserve"> </w:t>
      </w:r>
      <w:r w:rsidR="007D36F7" w:rsidRPr="0033766C">
        <w:rPr>
          <w:b/>
          <w:bCs/>
          <w:sz w:val="24"/>
        </w:rPr>
        <w:t>RCI Road</w:t>
      </w:r>
      <w:r w:rsidR="00FD090D" w:rsidRPr="0033766C">
        <w:rPr>
          <w:b/>
          <w:bCs/>
          <w:sz w:val="24"/>
        </w:rPr>
        <w:t>,</w:t>
      </w:r>
      <w:r w:rsidR="007D36F7" w:rsidRPr="0033766C">
        <w:rPr>
          <w:b/>
          <w:bCs/>
          <w:sz w:val="24"/>
        </w:rPr>
        <w:t xml:space="preserve"> </w:t>
      </w:r>
      <w:r w:rsidR="00FD090D" w:rsidRPr="0033766C">
        <w:rPr>
          <w:b/>
          <w:bCs/>
          <w:sz w:val="24"/>
        </w:rPr>
        <w:t>opp Balapur ,Hyderab</w:t>
      </w:r>
      <w:r w:rsidR="006A5C64" w:rsidRPr="0033766C">
        <w:rPr>
          <w:b/>
          <w:bCs/>
          <w:sz w:val="24"/>
        </w:rPr>
        <w:t xml:space="preserve">ad-500005 </w:t>
      </w:r>
      <w:r w:rsidR="00C40CF3" w:rsidRPr="0033766C">
        <w:rPr>
          <w:b/>
          <w:bCs/>
          <w:sz w:val="24"/>
        </w:rPr>
        <w:t>on or before</w:t>
      </w:r>
      <w:r w:rsidR="006A5C64" w:rsidRPr="0033766C">
        <w:rPr>
          <w:b/>
          <w:bCs/>
          <w:sz w:val="24"/>
        </w:rPr>
        <w:t xml:space="preserve"> </w:t>
      </w:r>
      <w:r w:rsidR="00C40CF3" w:rsidRPr="0033766C">
        <w:rPr>
          <w:b/>
          <w:bCs/>
          <w:sz w:val="24"/>
        </w:rPr>
        <w:t>due date and time of submission of tender</w:t>
      </w:r>
      <w:r w:rsidR="00CD2F93" w:rsidRPr="0033766C">
        <w:rPr>
          <w:b/>
          <w:bCs/>
          <w:sz w:val="24"/>
        </w:rPr>
        <w:t>.</w:t>
      </w:r>
      <w:r w:rsidR="00C40CF3" w:rsidRPr="0033766C">
        <w:rPr>
          <w:b/>
          <w:bCs/>
          <w:sz w:val="24"/>
        </w:rPr>
        <w:t xml:space="preserve"> </w:t>
      </w:r>
      <w:r w:rsidR="00CD2F93" w:rsidRPr="0033766C">
        <w:rPr>
          <w:b/>
          <w:bCs/>
          <w:sz w:val="24"/>
        </w:rPr>
        <w:t xml:space="preserve">In case </w:t>
      </w:r>
      <w:r w:rsidR="006A5C64" w:rsidRPr="0033766C">
        <w:rPr>
          <w:b/>
          <w:bCs/>
          <w:sz w:val="24"/>
        </w:rPr>
        <w:t xml:space="preserve">of </w:t>
      </w:r>
      <w:r w:rsidR="00CD2F93" w:rsidRPr="0033766C">
        <w:rPr>
          <w:b/>
          <w:bCs/>
          <w:sz w:val="24"/>
        </w:rPr>
        <w:t>any queries</w:t>
      </w:r>
      <w:r w:rsidR="00FD090D" w:rsidRPr="0033766C">
        <w:rPr>
          <w:b/>
          <w:bCs/>
          <w:sz w:val="24"/>
        </w:rPr>
        <w:t>,</w:t>
      </w:r>
      <w:r w:rsidR="00CD2F93" w:rsidRPr="0033766C">
        <w:rPr>
          <w:b/>
          <w:bCs/>
          <w:sz w:val="24"/>
        </w:rPr>
        <w:t xml:space="preserve"> </w:t>
      </w:r>
      <w:r w:rsidR="00FD090D" w:rsidRPr="0033766C">
        <w:rPr>
          <w:b/>
          <w:bCs/>
          <w:sz w:val="24"/>
        </w:rPr>
        <w:t xml:space="preserve">please contact at Phone no: </w:t>
      </w:r>
      <w:r w:rsidR="001958C0" w:rsidRPr="0033766C">
        <w:rPr>
          <w:b/>
          <w:bCs/>
          <w:sz w:val="24"/>
        </w:rPr>
        <w:t>040-</w:t>
      </w:r>
      <w:r w:rsidR="00FD090D" w:rsidRPr="0033766C">
        <w:rPr>
          <w:b/>
          <w:bCs/>
          <w:sz w:val="24"/>
        </w:rPr>
        <w:t>244</w:t>
      </w:r>
      <w:r w:rsidR="00C40CF3" w:rsidRPr="0033766C">
        <w:rPr>
          <w:b/>
          <w:bCs/>
          <w:sz w:val="24"/>
        </w:rPr>
        <w:t>52376 or 24452476 or 24452331</w:t>
      </w:r>
      <w:r w:rsidR="00CD2F93" w:rsidRPr="0033766C">
        <w:rPr>
          <w:b/>
          <w:bCs/>
          <w:sz w:val="24"/>
        </w:rPr>
        <w:t>.</w:t>
      </w:r>
    </w:p>
    <w:p w:rsidR="00255A9D" w:rsidRPr="0033766C" w:rsidRDefault="00255A9D" w:rsidP="00255A9D">
      <w:pPr>
        <w:pStyle w:val="PlainText"/>
        <w:jc w:val="both"/>
        <w:rPr>
          <w:rFonts w:ascii="Times New Roman" w:hAnsi="Times New Roman"/>
          <w:b/>
          <w:sz w:val="24"/>
        </w:rPr>
      </w:pPr>
    </w:p>
    <w:p w:rsidR="00FD090D" w:rsidRPr="0033766C" w:rsidRDefault="00FD090D" w:rsidP="00ED567A">
      <w:pPr>
        <w:pStyle w:val="PlainText"/>
        <w:numPr>
          <w:ilvl w:val="1"/>
          <w:numId w:val="66"/>
        </w:numPr>
        <w:ind w:left="1440" w:hanging="540"/>
        <w:jc w:val="both"/>
        <w:rPr>
          <w:rFonts w:ascii="Times New Roman" w:hAnsi="Times New Roman"/>
          <w:sz w:val="24"/>
        </w:rPr>
      </w:pPr>
      <w:r w:rsidRPr="0033766C">
        <w:rPr>
          <w:rFonts w:ascii="Times New Roman" w:hAnsi="Times New Roman"/>
          <w:sz w:val="24"/>
        </w:rPr>
        <w:lastRenderedPageBreak/>
        <w:t>In addition to the identification requir</w:t>
      </w:r>
      <w:r w:rsidR="006A5C64" w:rsidRPr="0033766C">
        <w:rPr>
          <w:rFonts w:ascii="Times New Roman" w:hAnsi="Times New Roman"/>
          <w:sz w:val="24"/>
        </w:rPr>
        <w:t>ed in Clause</w:t>
      </w:r>
      <w:r w:rsidR="00685EFD" w:rsidRPr="0033766C">
        <w:rPr>
          <w:rFonts w:ascii="Times New Roman" w:hAnsi="Times New Roman"/>
          <w:sz w:val="24"/>
        </w:rPr>
        <w:t xml:space="preserve"> 1</w:t>
      </w:r>
      <w:r w:rsidR="002C1007">
        <w:rPr>
          <w:rFonts w:ascii="Times New Roman" w:hAnsi="Times New Roman"/>
          <w:sz w:val="24"/>
          <w:lang w:val="en-IN"/>
        </w:rPr>
        <w:t>2</w:t>
      </w:r>
      <w:r w:rsidR="00685EFD" w:rsidRPr="0033766C">
        <w:rPr>
          <w:rFonts w:ascii="Times New Roman" w:hAnsi="Times New Roman"/>
          <w:sz w:val="24"/>
        </w:rPr>
        <w:t>.2.3</w:t>
      </w:r>
      <w:r w:rsidR="007254F0" w:rsidRPr="0033766C">
        <w:rPr>
          <w:rFonts w:ascii="Times New Roman" w:hAnsi="Times New Roman"/>
          <w:sz w:val="24"/>
        </w:rPr>
        <w:t xml:space="preserve"> the inner </w:t>
      </w:r>
      <w:r w:rsidR="00255A9D" w:rsidRPr="0033766C">
        <w:rPr>
          <w:rFonts w:ascii="Times New Roman" w:hAnsi="Times New Roman"/>
          <w:sz w:val="24"/>
        </w:rPr>
        <w:t xml:space="preserve">envelopes </w:t>
      </w:r>
      <w:r w:rsidRPr="0033766C">
        <w:rPr>
          <w:rFonts w:ascii="Times New Roman" w:hAnsi="Times New Roman"/>
          <w:sz w:val="24"/>
        </w:rPr>
        <w:t>shall indicate the name and address of the Tenderer to enable</w:t>
      </w:r>
      <w:r w:rsidR="00570E0B" w:rsidRPr="0033766C">
        <w:rPr>
          <w:rFonts w:ascii="Times New Roman" w:hAnsi="Times New Roman"/>
          <w:sz w:val="24"/>
        </w:rPr>
        <w:t xml:space="preserve"> for</w:t>
      </w:r>
      <w:r w:rsidRPr="0033766C">
        <w:rPr>
          <w:rFonts w:ascii="Times New Roman" w:hAnsi="Times New Roman"/>
          <w:sz w:val="24"/>
        </w:rPr>
        <w:t xml:space="preserve"> the Tender to be returned unopened in case it is declared late,</w:t>
      </w:r>
      <w:r w:rsidR="007254F0" w:rsidRPr="0033766C">
        <w:rPr>
          <w:rFonts w:ascii="Times New Roman" w:hAnsi="Times New Roman"/>
          <w:sz w:val="24"/>
        </w:rPr>
        <w:t xml:space="preserve"> </w:t>
      </w:r>
      <w:r w:rsidRPr="0033766C">
        <w:rPr>
          <w:rFonts w:ascii="Times New Roman" w:hAnsi="Times New Roman"/>
          <w:sz w:val="24"/>
        </w:rPr>
        <w:t xml:space="preserve">pursuant to Clause </w:t>
      </w:r>
      <w:r w:rsidR="00685EFD" w:rsidRPr="0033766C">
        <w:rPr>
          <w:rFonts w:ascii="Times New Roman" w:hAnsi="Times New Roman"/>
          <w:sz w:val="24"/>
        </w:rPr>
        <w:t>1</w:t>
      </w:r>
      <w:r w:rsidR="00F01FBC" w:rsidRPr="0033766C">
        <w:rPr>
          <w:rFonts w:ascii="Times New Roman" w:hAnsi="Times New Roman"/>
          <w:sz w:val="24"/>
        </w:rPr>
        <w:t>5</w:t>
      </w:r>
      <w:r w:rsidR="00685EFD" w:rsidRPr="0033766C">
        <w:rPr>
          <w:rFonts w:ascii="Times New Roman" w:hAnsi="Times New Roman"/>
          <w:sz w:val="24"/>
        </w:rPr>
        <w:t>.0</w:t>
      </w:r>
    </w:p>
    <w:p w:rsidR="00FD090D" w:rsidRPr="0033766C" w:rsidRDefault="00FD090D" w:rsidP="00ED567A">
      <w:pPr>
        <w:pStyle w:val="PlainText"/>
        <w:numPr>
          <w:ilvl w:val="1"/>
          <w:numId w:val="66"/>
        </w:numPr>
        <w:jc w:val="both"/>
        <w:rPr>
          <w:rFonts w:ascii="Times New Roman" w:hAnsi="Times New Roman"/>
          <w:sz w:val="24"/>
        </w:rPr>
      </w:pPr>
      <w:r w:rsidRPr="0033766C">
        <w:rPr>
          <w:rFonts w:ascii="Times New Roman" w:hAnsi="Times New Roman"/>
          <w:sz w:val="24"/>
        </w:rPr>
        <w:t xml:space="preserve">If the outer envelope is not sealed and marked as above, the Owner will </w:t>
      </w:r>
      <w:r w:rsidR="00255A9D" w:rsidRPr="0033766C">
        <w:rPr>
          <w:rFonts w:ascii="Times New Roman" w:hAnsi="Times New Roman"/>
          <w:sz w:val="24"/>
        </w:rPr>
        <w:tab/>
      </w:r>
      <w:r w:rsidRPr="0033766C">
        <w:rPr>
          <w:rFonts w:ascii="Times New Roman" w:hAnsi="Times New Roman"/>
          <w:sz w:val="24"/>
        </w:rPr>
        <w:t xml:space="preserve">assume no responsibility for the misplacement or premature opening of the </w:t>
      </w:r>
      <w:r w:rsidR="00255A9D" w:rsidRPr="0033766C">
        <w:rPr>
          <w:rFonts w:ascii="Times New Roman" w:hAnsi="Times New Roman"/>
          <w:sz w:val="24"/>
        </w:rPr>
        <w:tab/>
      </w:r>
      <w:r w:rsidRPr="0033766C">
        <w:rPr>
          <w:rFonts w:ascii="Times New Roman" w:hAnsi="Times New Roman"/>
          <w:sz w:val="24"/>
        </w:rPr>
        <w:t>Tender.</w:t>
      </w:r>
    </w:p>
    <w:p w:rsidR="007D36F7" w:rsidRPr="0033766C" w:rsidRDefault="007D36F7" w:rsidP="00FD090D">
      <w:pPr>
        <w:pStyle w:val="BodyTextIndent2"/>
        <w:ind w:left="0"/>
        <w:rPr>
          <w:b/>
          <w:sz w:val="10"/>
        </w:rPr>
      </w:pPr>
    </w:p>
    <w:p w:rsidR="007535F4" w:rsidRPr="002C1007" w:rsidRDefault="00461FB8" w:rsidP="00550706">
      <w:pPr>
        <w:pStyle w:val="BodyTextIndent2"/>
        <w:numPr>
          <w:ilvl w:val="0"/>
          <w:numId w:val="66"/>
        </w:numPr>
        <w:ind w:left="480"/>
        <w:rPr>
          <w:b/>
          <w:sz w:val="24"/>
        </w:rPr>
      </w:pPr>
      <w:r w:rsidRPr="002C1007">
        <w:rPr>
          <w:b/>
          <w:sz w:val="24"/>
        </w:rPr>
        <w:t>Last date</w:t>
      </w:r>
      <w:r w:rsidR="00FD090D" w:rsidRPr="002C1007">
        <w:rPr>
          <w:b/>
          <w:sz w:val="24"/>
        </w:rPr>
        <w:t xml:space="preserve"> for submission of Tenders</w:t>
      </w:r>
    </w:p>
    <w:p w:rsidR="00FD090D" w:rsidRPr="0033766C" w:rsidRDefault="00DE5102" w:rsidP="00DE5102">
      <w:pPr>
        <w:pStyle w:val="BodyTextIndent2"/>
        <w:ind w:left="480" w:hanging="480"/>
        <w:rPr>
          <w:sz w:val="24"/>
        </w:rPr>
      </w:pPr>
      <w:r>
        <w:rPr>
          <w:sz w:val="24"/>
        </w:rPr>
        <w:tab/>
      </w:r>
      <w:r>
        <w:rPr>
          <w:sz w:val="24"/>
        </w:rPr>
        <w:tab/>
      </w:r>
      <w:r w:rsidR="00FD090D" w:rsidRPr="0033766C">
        <w:rPr>
          <w:sz w:val="24"/>
        </w:rPr>
        <w:t xml:space="preserve">Any Tender received by the Owner after the </w:t>
      </w:r>
      <w:r w:rsidR="00020E32" w:rsidRPr="0033766C">
        <w:rPr>
          <w:sz w:val="24"/>
        </w:rPr>
        <w:t>date and time</w:t>
      </w:r>
      <w:r w:rsidR="00FD090D" w:rsidRPr="0033766C">
        <w:rPr>
          <w:sz w:val="24"/>
        </w:rPr>
        <w:t xml:space="preserve"> of submission</w:t>
      </w:r>
      <w:r>
        <w:rPr>
          <w:sz w:val="24"/>
        </w:rPr>
        <w:t xml:space="preserve"> </w:t>
      </w:r>
      <w:r w:rsidR="00353326" w:rsidRPr="0033766C">
        <w:rPr>
          <w:sz w:val="24"/>
        </w:rPr>
        <w:t xml:space="preserve">of </w:t>
      </w:r>
      <w:r>
        <w:rPr>
          <w:sz w:val="24"/>
        </w:rPr>
        <w:tab/>
      </w:r>
      <w:r w:rsidR="00353326" w:rsidRPr="0033766C">
        <w:rPr>
          <w:sz w:val="24"/>
        </w:rPr>
        <w:t xml:space="preserve">Tenders </w:t>
      </w:r>
      <w:r w:rsidR="00FD090D" w:rsidRPr="0033766C">
        <w:rPr>
          <w:sz w:val="24"/>
        </w:rPr>
        <w:t>i.e</w:t>
      </w:r>
      <w:r w:rsidR="00353326" w:rsidRPr="0033766C">
        <w:rPr>
          <w:sz w:val="24"/>
        </w:rPr>
        <w:t>.</w:t>
      </w:r>
      <w:r w:rsidR="00570E0B" w:rsidRPr="0033766C">
        <w:rPr>
          <w:sz w:val="24"/>
        </w:rPr>
        <w:t xml:space="preserve"> up to</w:t>
      </w:r>
      <w:r w:rsidR="00FD090D" w:rsidRPr="0033766C">
        <w:rPr>
          <w:sz w:val="24"/>
        </w:rPr>
        <w:t xml:space="preserve"> </w:t>
      </w:r>
      <w:r w:rsidR="006A5C64" w:rsidRPr="0033766C">
        <w:rPr>
          <w:b/>
          <w:sz w:val="24"/>
        </w:rPr>
        <w:t>15.00 Hrs</w:t>
      </w:r>
      <w:r w:rsidR="008A1CF1" w:rsidRPr="0033766C">
        <w:rPr>
          <w:b/>
          <w:sz w:val="24"/>
        </w:rPr>
        <w:t xml:space="preserve"> On </w:t>
      </w:r>
      <w:r w:rsidR="009B1826" w:rsidRPr="0033766C">
        <w:rPr>
          <w:b/>
          <w:sz w:val="24"/>
        </w:rPr>
        <w:t>03.07</w:t>
      </w:r>
      <w:r w:rsidR="00BD20FE" w:rsidRPr="0033766C">
        <w:rPr>
          <w:b/>
          <w:sz w:val="24"/>
        </w:rPr>
        <w:t>.2017</w:t>
      </w:r>
      <w:r w:rsidR="008B528D" w:rsidRPr="0033766C">
        <w:rPr>
          <w:b/>
          <w:sz w:val="24"/>
        </w:rPr>
        <w:t xml:space="preserve"> </w:t>
      </w:r>
      <w:r w:rsidR="00FD090D" w:rsidRPr="0033766C">
        <w:rPr>
          <w:sz w:val="24"/>
        </w:rPr>
        <w:t xml:space="preserve">will be rejected and returned </w:t>
      </w:r>
      <w:r>
        <w:rPr>
          <w:sz w:val="24"/>
        </w:rPr>
        <w:tab/>
      </w:r>
      <w:r w:rsidR="00FD090D" w:rsidRPr="0033766C">
        <w:rPr>
          <w:sz w:val="24"/>
        </w:rPr>
        <w:t>unopened</w:t>
      </w:r>
      <w:r>
        <w:rPr>
          <w:sz w:val="24"/>
        </w:rPr>
        <w:t xml:space="preserve"> </w:t>
      </w:r>
      <w:r w:rsidR="00FD090D" w:rsidRPr="0033766C">
        <w:rPr>
          <w:sz w:val="24"/>
        </w:rPr>
        <w:t>to the Tenderer.</w:t>
      </w:r>
    </w:p>
    <w:p w:rsidR="002815E6" w:rsidRPr="0033766C" w:rsidRDefault="002815E6" w:rsidP="002815E6">
      <w:pPr>
        <w:pStyle w:val="BodyTextIndent2"/>
        <w:ind w:left="1200"/>
        <w:rPr>
          <w:sz w:val="24"/>
        </w:rPr>
      </w:pPr>
    </w:p>
    <w:p w:rsidR="00FD090D" w:rsidRPr="0033766C" w:rsidRDefault="00FD090D" w:rsidP="00ED567A">
      <w:pPr>
        <w:numPr>
          <w:ilvl w:val="0"/>
          <w:numId w:val="66"/>
        </w:numPr>
        <w:jc w:val="both"/>
        <w:rPr>
          <w:b/>
          <w:sz w:val="24"/>
        </w:rPr>
      </w:pPr>
      <w:r w:rsidRPr="0033766C">
        <w:rPr>
          <w:b/>
          <w:sz w:val="24"/>
        </w:rPr>
        <w:t>Clarification of Tenders</w:t>
      </w:r>
    </w:p>
    <w:p w:rsidR="007535F4" w:rsidRPr="0033766C" w:rsidRDefault="007535F4" w:rsidP="007535F4">
      <w:pPr>
        <w:ind w:left="480"/>
        <w:jc w:val="both"/>
        <w:rPr>
          <w:b/>
          <w:sz w:val="24"/>
        </w:rPr>
      </w:pPr>
    </w:p>
    <w:p w:rsidR="00560998" w:rsidRPr="0033766C" w:rsidRDefault="00FD090D" w:rsidP="00C11951">
      <w:pPr>
        <w:ind w:left="720"/>
        <w:jc w:val="both"/>
        <w:rPr>
          <w:sz w:val="24"/>
        </w:rPr>
      </w:pPr>
      <w:r w:rsidRPr="0033766C">
        <w:rPr>
          <w:sz w:val="24"/>
        </w:rPr>
        <w:t xml:space="preserve">To assist in the examination, evaluation, and comparison of Tenders, the Owner may, at his discretion, ask any Tenderer for clarification of his Tender, including breakdowns of unit rates. The request for clarification and the response shall be in writing or by </w:t>
      </w:r>
      <w:r w:rsidR="008D0748" w:rsidRPr="0033766C">
        <w:rPr>
          <w:sz w:val="24"/>
        </w:rPr>
        <w:t>F</w:t>
      </w:r>
      <w:r w:rsidRPr="0033766C">
        <w:rPr>
          <w:sz w:val="24"/>
        </w:rPr>
        <w:t>ax, but no change in the price or substance of the Tender shall be sought, offered, or permitted.</w:t>
      </w:r>
    </w:p>
    <w:p w:rsidR="00BD20FE" w:rsidRPr="0033766C" w:rsidRDefault="00BD20FE" w:rsidP="00C11951">
      <w:pPr>
        <w:ind w:left="720"/>
        <w:jc w:val="both"/>
        <w:rPr>
          <w:sz w:val="24"/>
        </w:rPr>
      </w:pPr>
    </w:p>
    <w:p w:rsidR="00FD090D" w:rsidRPr="0033766C" w:rsidRDefault="00FD090D" w:rsidP="00ED567A">
      <w:pPr>
        <w:numPr>
          <w:ilvl w:val="0"/>
          <w:numId w:val="66"/>
        </w:numPr>
        <w:jc w:val="both"/>
        <w:rPr>
          <w:sz w:val="24"/>
        </w:rPr>
      </w:pPr>
      <w:r w:rsidRPr="0033766C">
        <w:rPr>
          <w:b/>
          <w:sz w:val="24"/>
        </w:rPr>
        <w:t>Examination of Tenders and Determination of Responsiveness</w:t>
      </w:r>
    </w:p>
    <w:p w:rsidR="002815E6" w:rsidRPr="0033766C" w:rsidRDefault="002815E6" w:rsidP="00560998">
      <w:pPr>
        <w:jc w:val="both"/>
        <w:rPr>
          <w:sz w:val="24"/>
        </w:rPr>
      </w:pPr>
    </w:p>
    <w:p w:rsidR="000D4EF3" w:rsidRPr="0033766C" w:rsidRDefault="00FD090D" w:rsidP="00ED567A">
      <w:pPr>
        <w:numPr>
          <w:ilvl w:val="1"/>
          <w:numId w:val="66"/>
        </w:numPr>
        <w:ind w:left="1440" w:hanging="540"/>
        <w:jc w:val="both"/>
        <w:rPr>
          <w:sz w:val="24"/>
        </w:rPr>
      </w:pPr>
      <w:r w:rsidRPr="0033766C">
        <w:rPr>
          <w:sz w:val="24"/>
        </w:rPr>
        <w:t xml:space="preserve">Prior to the detailed evaluation of Tenders, the Owner will determine whether each Tender (a) meets the eligibility criteria defined </w:t>
      </w:r>
      <w:r w:rsidRPr="0033766C">
        <w:rPr>
          <w:color w:val="000000"/>
          <w:sz w:val="24"/>
        </w:rPr>
        <w:t xml:space="preserve">in clause </w:t>
      </w:r>
      <w:r w:rsidR="00003CCE" w:rsidRPr="0033766C">
        <w:rPr>
          <w:color w:val="000000"/>
          <w:sz w:val="24"/>
        </w:rPr>
        <w:t>3</w:t>
      </w:r>
      <w:r w:rsidRPr="0033766C">
        <w:rPr>
          <w:color w:val="000000"/>
          <w:sz w:val="24"/>
        </w:rPr>
        <w:t>.</w:t>
      </w:r>
      <w:r w:rsidR="00685EFD" w:rsidRPr="0033766C">
        <w:rPr>
          <w:color w:val="000000"/>
          <w:sz w:val="24"/>
        </w:rPr>
        <w:t>0</w:t>
      </w:r>
      <w:r w:rsidRPr="0033766C">
        <w:rPr>
          <w:color w:val="000000"/>
          <w:sz w:val="24"/>
        </w:rPr>
        <w:t>;</w:t>
      </w:r>
      <w:r w:rsidRPr="0033766C">
        <w:rPr>
          <w:sz w:val="24"/>
        </w:rPr>
        <w:t xml:space="preserve"> (b) has been properly signed and meets the requirements</w:t>
      </w:r>
      <w:r w:rsidRPr="0033766C">
        <w:rPr>
          <w:color w:val="000000"/>
          <w:sz w:val="24"/>
        </w:rPr>
        <w:t xml:space="preserve"> as in clause </w:t>
      </w:r>
      <w:r w:rsidR="00DB73C4" w:rsidRPr="0033766C">
        <w:rPr>
          <w:color w:val="000000"/>
          <w:sz w:val="24"/>
        </w:rPr>
        <w:t>4.2</w:t>
      </w:r>
      <w:r w:rsidRPr="0033766C">
        <w:rPr>
          <w:color w:val="000000"/>
          <w:sz w:val="24"/>
        </w:rPr>
        <w:t>;</w:t>
      </w:r>
      <w:r w:rsidRPr="0033766C">
        <w:rPr>
          <w:sz w:val="24"/>
        </w:rPr>
        <w:t xml:space="preserve"> </w:t>
      </w:r>
      <w:r w:rsidR="000D4EF3" w:rsidRPr="0033766C">
        <w:rPr>
          <w:sz w:val="24"/>
        </w:rPr>
        <w:t xml:space="preserve">(c) </w:t>
      </w:r>
      <w:r w:rsidRPr="0033766C">
        <w:rPr>
          <w:sz w:val="24"/>
        </w:rPr>
        <w:t>is accompanied by the required securities and; (d) is substantially responsive to the requirements of the Tendering documents.</w:t>
      </w:r>
    </w:p>
    <w:p w:rsidR="002815E6" w:rsidRPr="0033766C" w:rsidRDefault="002815E6" w:rsidP="002815E6">
      <w:pPr>
        <w:ind w:left="1440"/>
        <w:jc w:val="both"/>
        <w:rPr>
          <w:sz w:val="24"/>
        </w:rPr>
      </w:pPr>
    </w:p>
    <w:p w:rsidR="00FD090D" w:rsidRPr="0033766C" w:rsidRDefault="00FD090D" w:rsidP="00ED567A">
      <w:pPr>
        <w:numPr>
          <w:ilvl w:val="1"/>
          <w:numId w:val="66"/>
        </w:numPr>
        <w:ind w:left="1440" w:hanging="540"/>
        <w:jc w:val="both"/>
        <w:rPr>
          <w:sz w:val="24"/>
        </w:rPr>
      </w:pPr>
      <w:r w:rsidRPr="0033766C">
        <w:rPr>
          <w:sz w:val="24"/>
        </w:rPr>
        <w:t>A substantially resp</w:t>
      </w:r>
      <w:r w:rsidR="00F81F98" w:rsidRPr="0033766C">
        <w:rPr>
          <w:sz w:val="24"/>
        </w:rPr>
        <w:t>onsive Tender is one which confi</w:t>
      </w:r>
      <w:r w:rsidRPr="0033766C">
        <w:rPr>
          <w:sz w:val="24"/>
        </w:rPr>
        <w:t xml:space="preserve">rms to all the terms, conditions, and specifications of the Tendering documents, without </w:t>
      </w:r>
      <w:r w:rsidR="002C1007">
        <w:rPr>
          <w:sz w:val="24"/>
        </w:rPr>
        <w:t>significant</w:t>
      </w:r>
      <w:r w:rsidRPr="0033766C">
        <w:rPr>
          <w:sz w:val="24"/>
        </w:rPr>
        <w:t xml:space="preserve"> deviation or reservation. A material deviation or reservation is one (a) which affects in any substantial way the scope, quality, or performance</w:t>
      </w:r>
      <w:r w:rsidR="007254F0" w:rsidRPr="0033766C">
        <w:rPr>
          <w:sz w:val="24"/>
        </w:rPr>
        <w:t xml:space="preserve"> </w:t>
      </w:r>
      <w:r w:rsidRPr="0033766C">
        <w:rPr>
          <w:sz w:val="24"/>
        </w:rPr>
        <w:t xml:space="preserve">of the </w:t>
      </w:r>
      <w:r w:rsidR="007254F0" w:rsidRPr="0033766C">
        <w:rPr>
          <w:sz w:val="24"/>
        </w:rPr>
        <w:t xml:space="preserve">Works  </w:t>
      </w:r>
      <w:r w:rsidRPr="0033766C">
        <w:rPr>
          <w:sz w:val="24"/>
        </w:rPr>
        <w:t>(b)</w:t>
      </w:r>
      <w:r w:rsidR="007254F0" w:rsidRPr="0033766C">
        <w:rPr>
          <w:sz w:val="24"/>
        </w:rPr>
        <w:t xml:space="preserve"> </w:t>
      </w:r>
      <w:r w:rsidRPr="0033766C">
        <w:rPr>
          <w:sz w:val="24"/>
        </w:rPr>
        <w:t xml:space="preserve">which limits in any substantial way, the Owner rights or the Tenderers’ obligations under the contract; or (c) whose rectification would </w:t>
      </w:r>
      <w:r w:rsidR="00BA2FEC" w:rsidRPr="0033766C">
        <w:rPr>
          <w:sz w:val="24"/>
        </w:rPr>
        <w:t xml:space="preserve">affect </w:t>
      </w:r>
      <w:r w:rsidRPr="0033766C">
        <w:rPr>
          <w:sz w:val="24"/>
        </w:rPr>
        <w:t xml:space="preserve">unfairly the competitive position of other Tenderers presenting substantially responsive Tenders. </w:t>
      </w:r>
    </w:p>
    <w:p w:rsidR="002815E6" w:rsidRPr="0033766C" w:rsidRDefault="002815E6" w:rsidP="002815E6">
      <w:pPr>
        <w:jc w:val="both"/>
        <w:rPr>
          <w:sz w:val="24"/>
        </w:rPr>
      </w:pPr>
    </w:p>
    <w:p w:rsidR="00FD090D" w:rsidRPr="0033766C" w:rsidRDefault="00FD090D" w:rsidP="00ED567A">
      <w:pPr>
        <w:numPr>
          <w:ilvl w:val="1"/>
          <w:numId w:val="66"/>
        </w:numPr>
        <w:jc w:val="both"/>
        <w:rPr>
          <w:sz w:val="24"/>
        </w:rPr>
      </w:pPr>
      <w:r w:rsidRPr="0033766C">
        <w:rPr>
          <w:sz w:val="24"/>
        </w:rPr>
        <w:t xml:space="preserve">If a Tender is not substantially responsive, it will be rejected by the </w:t>
      </w:r>
      <w:r w:rsidR="000D4EF3" w:rsidRPr="0033766C">
        <w:rPr>
          <w:sz w:val="24"/>
        </w:rPr>
        <w:tab/>
      </w:r>
      <w:r w:rsidR="00F81F98" w:rsidRPr="0033766C">
        <w:rPr>
          <w:sz w:val="24"/>
        </w:rPr>
        <w:t xml:space="preserve">Owner, and may </w:t>
      </w:r>
      <w:r w:rsidRPr="0033766C">
        <w:rPr>
          <w:sz w:val="24"/>
        </w:rPr>
        <w:t xml:space="preserve">not subsequently be made responsive by correction or </w:t>
      </w:r>
      <w:r w:rsidR="000D4EF3" w:rsidRPr="0033766C">
        <w:rPr>
          <w:sz w:val="24"/>
        </w:rPr>
        <w:tab/>
      </w:r>
      <w:r w:rsidRPr="0033766C">
        <w:rPr>
          <w:sz w:val="24"/>
        </w:rPr>
        <w:t>withdrawal of the nonconforming deviation or reservation.</w:t>
      </w:r>
    </w:p>
    <w:p w:rsidR="00FD090D" w:rsidRPr="0033766C" w:rsidRDefault="00FD090D" w:rsidP="00FD090D">
      <w:pPr>
        <w:jc w:val="both"/>
        <w:rPr>
          <w:sz w:val="24"/>
        </w:rPr>
      </w:pPr>
    </w:p>
    <w:p w:rsidR="00D74C7F" w:rsidRPr="0070208A" w:rsidRDefault="00FD090D" w:rsidP="00ED567A">
      <w:pPr>
        <w:numPr>
          <w:ilvl w:val="0"/>
          <w:numId w:val="66"/>
        </w:numPr>
        <w:ind w:left="720" w:hanging="720"/>
        <w:jc w:val="both"/>
        <w:rPr>
          <w:b/>
          <w:sz w:val="24"/>
        </w:rPr>
      </w:pPr>
      <w:r w:rsidRPr="0070208A">
        <w:rPr>
          <w:b/>
          <w:sz w:val="24"/>
        </w:rPr>
        <w:t>Correction of Errors</w:t>
      </w:r>
    </w:p>
    <w:p w:rsidR="00EB6624" w:rsidRPr="0033766C" w:rsidRDefault="00EB6624" w:rsidP="00ED567A">
      <w:pPr>
        <w:pStyle w:val="PlainText"/>
        <w:numPr>
          <w:ilvl w:val="1"/>
          <w:numId w:val="66"/>
        </w:numPr>
        <w:ind w:left="720" w:hanging="90"/>
        <w:jc w:val="both"/>
        <w:rPr>
          <w:rFonts w:ascii="Times New Roman" w:hAnsi="Times New Roman"/>
          <w:sz w:val="24"/>
        </w:rPr>
      </w:pPr>
      <w:r w:rsidRPr="0033766C">
        <w:rPr>
          <w:rFonts w:ascii="Times New Roman" w:hAnsi="Times New Roman"/>
          <w:sz w:val="24"/>
        </w:rPr>
        <w:t xml:space="preserve">Errors in the Schedule of Quantities shall be dealt with in the following </w:t>
      </w:r>
      <w:r w:rsidRPr="0033766C">
        <w:rPr>
          <w:rFonts w:ascii="Times New Roman" w:hAnsi="Times New Roman"/>
          <w:sz w:val="24"/>
        </w:rPr>
        <w:tab/>
        <w:t xml:space="preserve">manner: </w:t>
      </w:r>
    </w:p>
    <w:p w:rsidR="00EB6624" w:rsidRPr="0033766C" w:rsidRDefault="00EB6624" w:rsidP="00EB6624">
      <w:pPr>
        <w:pStyle w:val="PlainText"/>
        <w:ind w:left="1440" w:hanging="720"/>
        <w:rPr>
          <w:rFonts w:ascii="Times New Roman" w:hAnsi="Times New Roman"/>
          <w:sz w:val="24"/>
        </w:rPr>
      </w:pPr>
      <w:r w:rsidRPr="0033766C">
        <w:rPr>
          <w:rFonts w:ascii="Times New Roman" w:hAnsi="Times New Roman"/>
          <w:sz w:val="24"/>
        </w:rPr>
        <w:tab/>
        <w:t>i</w:t>
      </w:r>
      <w:r w:rsidRPr="0033766C">
        <w:rPr>
          <w:rFonts w:ascii="Times New Roman" w:hAnsi="Times New Roman"/>
          <w:sz w:val="24"/>
        </w:rPr>
        <w:tab/>
        <w:t xml:space="preserve">In the event of a discrepancy between the rates quoted in words </w:t>
      </w:r>
      <w:r w:rsidRPr="0033766C">
        <w:rPr>
          <w:rFonts w:ascii="Times New Roman" w:hAnsi="Times New Roman"/>
          <w:sz w:val="24"/>
        </w:rPr>
        <w:tab/>
        <w:t xml:space="preserve">and the rates in figures, rate quoted in words shall be deemed to        </w:t>
      </w:r>
      <w:r w:rsidRPr="0033766C">
        <w:rPr>
          <w:rFonts w:ascii="Times New Roman" w:hAnsi="Times New Roman"/>
          <w:sz w:val="24"/>
        </w:rPr>
        <w:tab/>
        <w:t>be correct.</w:t>
      </w:r>
    </w:p>
    <w:p w:rsidR="00EB6624" w:rsidRPr="0033766C" w:rsidRDefault="00EB6624" w:rsidP="00EB6624">
      <w:pPr>
        <w:pStyle w:val="PlainText"/>
        <w:ind w:left="1440" w:hanging="720"/>
        <w:jc w:val="both"/>
        <w:rPr>
          <w:rFonts w:ascii="Times New Roman" w:hAnsi="Times New Roman"/>
          <w:sz w:val="24"/>
        </w:rPr>
      </w:pPr>
      <w:r w:rsidRPr="0033766C">
        <w:rPr>
          <w:rFonts w:ascii="Times New Roman" w:hAnsi="Times New Roman"/>
          <w:sz w:val="24"/>
        </w:rPr>
        <w:tab/>
        <w:t>ii</w:t>
      </w:r>
      <w:r w:rsidRPr="0033766C">
        <w:rPr>
          <w:rFonts w:ascii="Times New Roman" w:hAnsi="Times New Roman"/>
          <w:b/>
          <w:sz w:val="24"/>
        </w:rPr>
        <w:tab/>
      </w:r>
      <w:r w:rsidRPr="0033766C">
        <w:rPr>
          <w:rFonts w:ascii="Times New Roman" w:hAnsi="Times New Roman"/>
          <w:sz w:val="24"/>
        </w:rPr>
        <w:t xml:space="preserve">In the event of an error occurring on account of arithmetical </w:t>
      </w:r>
      <w:r w:rsidRPr="0033766C">
        <w:rPr>
          <w:rFonts w:ascii="Times New Roman" w:hAnsi="Times New Roman"/>
          <w:sz w:val="24"/>
        </w:rPr>
        <w:tab/>
        <w:t xml:space="preserve">calculations the same shall be corrected according to rates written </w:t>
      </w:r>
      <w:r w:rsidRPr="0033766C">
        <w:rPr>
          <w:rFonts w:ascii="Times New Roman" w:hAnsi="Times New Roman"/>
          <w:sz w:val="24"/>
        </w:rPr>
        <w:tab/>
        <w:t>in words and quantities in B.O.Q.</w:t>
      </w:r>
    </w:p>
    <w:p w:rsidR="00EB6624" w:rsidRPr="0033766C" w:rsidRDefault="00EB6624" w:rsidP="00EB6624">
      <w:pPr>
        <w:ind w:left="840"/>
        <w:jc w:val="both"/>
        <w:rPr>
          <w:b/>
          <w:sz w:val="24"/>
        </w:rPr>
      </w:pPr>
    </w:p>
    <w:p w:rsidR="00D74C7F" w:rsidRPr="0070208A" w:rsidRDefault="00FD090D" w:rsidP="00ED567A">
      <w:pPr>
        <w:numPr>
          <w:ilvl w:val="0"/>
          <w:numId w:val="66"/>
        </w:numPr>
        <w:ind w:left="720" w:hanging="720"/>
        <w:jc w:val="both"/>
        <w:rPr>
          <w:b/>
          <w:sz w:val="24"/>
        </w:rPr>
      </w:pPr>
      <w:r w:rsidRPr="0070208A">
        <w:rPr>
          <w:b/>
          <w:sz w:val="24"/>
        </w:rPr>
        <w:t>Evaluation and Comparison of Tenders</w:t>
      </w:r>
    </w:p>
    <w:p w:rsidR="00FD090D" w:rsidRPr="0033766C" w:rsidRDefault="00FD090D" w:rsidP="00ED567A">
      <w:pPr>
        <w:numPr>
          <w:ilvl w:val="1"/>
          <w:numId w:val="66"/>
        </w:numPr>
        <w:ind w:left="720" w:firstLine="90"/>
        <w:jc w:val="both"/>
        <w:rPr>
          <w:sz w:val="24"/>
        </w:rPr>
      </w:pPr>
      <w:r w:rsidRPr="0033766C">
        <w:rPr>
          <w:sz w:val="24"/>
        </w:rPr>
        <w:t xml:space="preserve">The Owner will evaluate and compare only the Tenders determined to be </w:t>
      </w:r>
      <w:r w:rsidR="006A1ED4" w:rsidRPr="0033766C">
        <w:rPr>
          <w:sz w:val="24"/>
        </w:rPr>
        <w:tab/>
      </w:r>
      <w:r w:rsidR="006A1ED4" w:rsidRPr="0033766C">
        <w:rPr>
          <w:sz w:val="24"/>
        </w:rPr>
        <w:tab/>
      </w:r>
      <w:r w:rsidR="006A1ED4" w:rsidRPr="0033766C">
        <w:rPr>
          <w:sz w:val="24"/>
        </w:rPr>
        <w:tab/>
      </w:r>
      <w:r w:rsidR="00003CCE" w:rsidRPr="0033766C">
        <w:rPr>
          <w:sz w:val="24"/>
        </w:rPr>
        <w:t xml:space="preserve">prequalified and </w:t>
      </w:r>
      <w:r w:rsidRPr="0033766C">
        <w:rPr>
          <w:sz w:val="24"/>
        </w:rPr>
        <w:t>substantially responsive.</w:t>
      </w:r>
    </w:p>
    <w:p w:rsidR="001A7DE3" w:rsidRPr="0033766C" w:rsidRDefault="001A7DE3" w:rsidP="001A7DE3">
      <w:pPr>
        <w:ind w:left="810"/>
        <w:jc w:val="both"/>
        <w:rPr>
          <w:sz w:val="24"/>
        </w:rPr>
      </w:pPr>
    </w:p>
    <w:p w:rsidR="00FD090D" w:rsidRPr="0033766C" w:rsidRDefault="00FD090D" w:rsidP="00ED567A">
      <w:pPr>
        <w:numPr>
          <w:ilvl w:val="1"/>
          <w:numId w:val="66"/>
        </w:numPr>
        <w:ind w:left="720" w:firstLine="90"/>
        <w:jc w:val="both"/>
        <w:rPr>
          <w:sz w:val="24"/>
        </w:rPr>
      </w:pPr>
      <w:r w:rsidRPr="0033766C">
        <w:rPr>
          <w:sz w:val="24"/>
        </w:rPr>
        <w:t xml:space="preserve">In evaluating the Tenders, the Owner will determine for each Tender the </w:t>
      </w:r>
      <w:r w:rsidR="006A1ED4" w:rsidRPr="0033766C">
        <w:rPr>
          <w:sz w:val="24"/>
        </w:rPr>
        <w:tab/>
      </w:r>
      <w:r w:rsidR="006A1ED4" w:rsidRPr="0033766C">
        <w:rPr>
          <w:sz w:val="24"/>
        </w:rPr>
        <w:tab/>
      </w:r>
      <w:r w:rsidR="006A1ED4" w:rsidRPr="0033766C">
        <w:rPr>
          <w:sz w:val="24"/>
        </w:rPr>
        <w:tab/>
      </w:r>
      <w:r w:rsidRPr="0033766C">
        <w:rPr>
          <w:sz w:val="24"/>
        </w:rPr>
        <w:t>evaluated Tender Price by adjusting the Tender Price as follows:</w:t>
      </w:r>
    </w:p>
    <w:p w:rsidR="001A7DE3" w:rsidRPr="0033766C" w:rsidRDefault="001A7DE3" w:rsidP="001A7DE3">
      <w:pPr>
        <w:jc w:val="both"/>
        <w:rPr>
          <w:sz w:val="24"/>
        </w:rPr>
      </w:pPr>
    </w:p>
    <w:p w:rsidR="00FD090D" w:rsidRPr="0033766C" w:rsidRDefault="00B20CF7" w:rsidP="006A1ED4">
      <w:pPr>
        <w:numPr>
          <w:ilvl w:val="0"/>
          <w:numId w:val="7"/>
        </w:numPr>
        <w:ind w:firstLine="270"/>
        <w:jc w:val="both"/>
        <w:rPr>
          <w:sz w:val="24"/>
        </w:rPr>
      </w:pPr>
      <w:r w:rsidRPr="0033766C">
        <w:rPr>
          <w:sz w:val="24"/>
        </w:rPr>
        <w:t>M</w:t>
      </w:r>
      <w:r w:rsidR="00FD090D" w:rsidRPr="0033766C">
        <w:rPr>
          <w:sz w:val="24"/>
        </w:rPr>
        <w:t>aking any correction for errors; or</w:t>
      </w:r>
    </w:p>
    <w:p w:rsidR="00FD090D" w:rsidRPr="0033766C" w:rsidRDefault="00B20CF7" w:rsidP="006A1ED4">
      <w:pPr>
        <w:numPr>
          <w:ilvl w:val="0"/>
          <w:numId w:val="7"/>
        </w:numPr>
        <w:ind w:firstLine="270"/>
        <w:jc w:val="both"/>
        <w:rPr>
          <w:sz w:val="24"/>
        </w:rPr>
      </w:pPr>
      <w:r w:rsidRPr="0033766C">
        <w:rPr>
          <w:sz w:val="24"/>
        </w:rPr>
        <w:t>M</w:t>
      </w:r>
      <w:r w:rsidR="00FD090D" w:rsidRPr="0033766C">
        <w:rPr>
          <w:sz w:val="24"/>
        </w:rPr>
        <w:t xml:space="preserve">aking an appropriate adjustments for any other acceptable </w:t>
      </w:r>
      <w:r w:rsidR="006A1ED4" w:rsidRPr="0033766C">
        <w:rPr>
          <w:sz w:val="24"/>
        </w:rPr>
        <w:tab/>
      </w:r>
      <w:r w:rsidR="006A1ED4" w:rsidRPr="0033766C">
        <w:rPr>
          <w:sz w:val="24"/>
        </w:rPr>
        <w:tab/>
      </w:r>
      <w:r w:rsidR="00FD090D" w:rsidRPr="0033766C">
        <w:rPr>
          <w:sz w:val="24"/>
        </w:rPr>
        <w:t>variations, deviations; and</w:t>
      </w:r>
    </w:p>
    <w:p w:rsidR="00FD090D" w:rsidRPr="0033766C" w:rsidRDefault="00B20CF7" w:rsidP="006A1ED4">
      <w:pPr>
        <w:numPr>
          <w:ilvl w:val="0"/>
          <w:numId w:val="7"/>
        </w:numPr>
        <w:ind w:firstLine="270"/>
        <w:jc w:val="both"/>
        <w:rPr>
          <w:sz w:val="24"/>
        </w:rPr>
      </w:pPr>
      <w:r w:rsidRPr="0033766C">
        <w:rPr>
          <w:sz w:val="24"/>
        </w:rPr>
        <w:t>Making</w:t>
      </w:r>
      <w:r w:rsidR="00FD090D" w:rsidRPr="0033766C">
        <w:rPr>
          <w:sz w:val="24"/>
        </w:rPr>
        <w:t xml:space="preserve"> appropriate adjustments to reflect discounts offered.</w:t>
      </w:r>
    </w:p>
    <w:p w:rsidR="001A7DE3" w:rsidRPr="0033766C" w:rsidRDefault="001A7DE3" w:rsidP="001A7DE3">
      <w:pPr>
        <w:ind w:left="1710"/>
        <w:jc w:val="both"/>
        <w:rPr>
          <w:sz w:val="24"/>
        </w:rPr>
      </w:pPr>
    </w:p>
    <w:p w:rsidR="002C1007" w:rsidRDefault="002C1007" w:rsidP="002C1007">
      <w:pPr>
        <w:numPr>
          <w:ilvl w:val="0"/>
          <w:numId w:val="66"/>
        </w:numPr>
        <w:ind w:left="720" w:hanging="720"/>
        <w:jc w:val="both"/>
        <w:rPr>
          <w:sz w:val="24"/>
        </w:rPr>
      </w:pPr>
      <w:r>
        <w:rPr>
          <w:sz w:val="24"/>
        </w:rPr>
        <w:t xml:space="preserve"> </w:t>
      </w:r>
      <w:r w:rsidR="00BA2FEC" w:rsidRPr="0033766C">
        <w:rPr>
          <w:sz w:val="24"/>
        </w:rPr>
        <w:t xml:space="preserve">The price bid of unqualified contractors contained in envelope B and EMD contained in envelope A will be returned to them without opening </w:t>
      </w:r>
      <w:r w:rsidR="00F81F98" w:rsidRPr="0033766C">
        <w:rPr>
          <w:sz w:val="24"/>
        </w:rPr>
        <w:t xml:space="preserve">the envelope B </w:t>
      </w:r>
      <w:r w:rsidR="00BA2FEC" w:rsidRPr="0033766C">
        <w:rPr>
          <w:sz w:val="24"/>
        </w:rPr>
        <w:t xml:space="preserve"> seal.</w:t>
      </w:r>
    </w:p>
    <w:p w:rsidR="0099022C" w:rsidRPr="0099022C" w:rsidRDefault="00FD090D" w:rsidP="0099022C">
      <w:pPr>
        <w:numPr>
          <w:ilvl w:val="0"/>
          <w:numId w:val="66"/>
        </w:numPr>
        <w:ind w:left="720" w:hanging="720"/>
        <w:jc w:val="both"/>
        <w:rPr>
          <w:sz w:val="24"/>
        </w:rPr>
      </w:pPr>
      <w:r w:rsidRPr="002C1007">
        <w:rPr>
          <w:b/>
          <w:bCs/>
          <w:sz w:val="24"/>
        </w:rPr>
        <w:t>The Owner reserves the right to accept or reject any variation, deviation, or alternative offer and other factors which are in excess of the requirement of the Tendering.</w:t>
      </w:r>
    </w:p>
    <w:p w:rsidR="0099022C" w:rsidRPr="0099022C" w:rsidRDefault="0099022C" w:rsidP="0099022C">
      <w:pPr>
        <w:ind w:left="720"/>
        <w:jc w:val="both"/>
        <w:rPr>
          <w:sz w:val="24"/>
        </w:rPr>
      </w:pPr>
    </w:p>
    <w:p w:rsidR="00FD090D" w:rsidRPr="0099022C" w:rsidRDefault="00FD090D" w:rsidP="0099022C">
      <w:pPr>
        <w:numPr>
          <w:ilvl w:val="0"/>
          <w:numId w:val="66"/>
        </w:numPr>
        <w:ind w:left="720" w:hanging="720"/>
        <w:jc w:val="both"/>
        <w:rPr>
          <w:sz w:val="24"/>
        </w:rPr>
      </w:pPr>
      <w:r w:rsidRPr="0099022C">
        <w:rPr>
          <w:b/>
          <w:sz w:val="24"/>
        </w:rPr>
        <w:t>Award criteria</w:t>
      </w:r>
    </w:p>
    <w:p w:rsidR="00D74C7F" w:rsidRPr="0033766C" w:rsidRDefault="00D74C7F" w:rsidP="00D74C7F">
      <w:pPr>
        <w:pStyle w:val="BodyTextIndent2"/>
        <w:ind w:left="0"/>
        <w:rPr>
          <w:b/>
          <w:sz w:val="24"/>
        </w:rPr>
      </w:pPr>
    </w:p>
    <w:p w:rsidR="00FD090D" w:rsidRPr="0033766C" w:rsidRDefault="00FD090D" w:rsidP="00ED567A">
      <w:pPr>
        <w:pStyle w:val="BodyTextIndent2"/>
        <w:numPr>
          <w:ilvl w:val="1"/>
          <w:numId w:val="66"/>
        </w:numPr>
        <w:rPr>
          <w:b/>
          <w:sz w:val="24"/>
        </w:rPr>
      </w:pPr>
      <w:r w:rsidRPr="0033766C">
        <w:rPr>
          <w:sz w:val="24"/>
        </w:rPr>
        <w:t xml:space="preserve">The acceptance of Tender will rest with the Owner, which does not bind </w:t>
      </w:r>
      <w:r w:rsidR="00BA5D50" w:rsidRPr="0033766C">
        <w:rPr>
          <w:sz w:val="24"/>
        </w:rPr>
        <w:tab/>
      </w:r>
      <w:r w:rsidR="00BA5D50" w:rsidRPr="0033766C">
        <w:rPr>
          <w:sz w:val="24"/>
        </w:rPr>
        <w:tab/>
      </w:r>
      <w:r w:rsidRPr="0033766C">
        <w:rPr>
          <w:sz w:val="24"/>
        </w:rPr>
        <w:t xml:space="preserve">itself to accept the lowest </w:t>
      </w:r>
      <w:r w:rsidR="00B20CF7" w:rsidRPr="0033766C">
        <w:rPr>
          <w:sz w:val="24"/>
        </w:rPr>
        <w:t>tender</w:t>
      </w:r>
      <w:r w:rsidRPr="0033766C">
        <w:rPr>
          <w:sz w:val="24"/>
        </w:rPr>
        <w:t xml:space="preserve"> and reserves to itself the authority to </w:t>
      </w:r>
      <w:r w:rsidR="006A1ED4" w:rsidRPr="0033766C">
        <w:rPr>
          <w:sz w:val="24"/>
        </w:rPr>
        <w:tab/>
      </w:r>
      <w:r w:rsidR="006A1ED4" w:rsidRPr="0033766C">
        <w:rPr>
          <w:sz w:val="24"/>
        </w:rPr>
        <w:tab/>
      </w:r>
      <w:r w:rsidRPr="0033766C">
        <w:rPr>
          <w:sz w:val="24"/>
        </w:rPr>
        <w:t xml:space="preserve">reject completely / partially, any or all of the Tender/s received without </w:t>
      </w:r>
      <w:r w:rsidR="006A1ED4" w:rsidRPr="0033766C">
        <w:rPr>
          <w:sz w:val="24"/>
        </w:rPr>
        <w:tab/>
      </w:r>
      <w:r w:rsidR="006A1ED4" w:rsidRPr="0033766C">
        <w:rPr>
          <w:sz w:val="24"/>
        </w:rPr>
        <w:tab/>
      </w:r>
      <w:r w:rsidRPr="0033766C">
        <w:rPr>
          <w:sz w:val="24"/>
        </w:rPr>
        <w:t xml:space="preserve">the assignment of a reason. </w:t>
      </w:r>
    </w:p>
    <w:p w:rsidR="00FD090D" w:rsidRPr="0033766C" w:rsidRDefault="00FD090D" w:rsidP="00ED567A">
      <w:pPr>
        <w:pStyle w:val="BodyTextIndent2"/>
        <w:numPr>
          <w:ilvl w:val="1"/>
          <w:numId w:val="66"/>
        </w:numPr>
        <w:ind w:left="810" w:firstLine="90"/>
        <w:rPr>
          <w:b/>
          <w:sz w:val="24"/>
        </w:rPr>
      </w:pPr>
      <w:r w:rsidRPr="0033766C">
        <w:rPr>
          <w:sz w:val="24"/>
        </w:rPr>
        <w:t xml:space="preserve">The owner reserves to itself the right of accepting the whole or any part of </w:t>
      </w:r>
      <w:r w:rsidR="00BA5D50" w:rsidRPr="0033766C">
        <w:rPr>
          <w:sz w:val="24"/>
        </w:rPr>
        <w:tab/>
      </w:r>
      <w:r w:rsidR="00BA5D50" w:rsidRPr="0033766C">
        <w:rPr>
          <w:sz w:val="24"/>
        </w:rPr>
        <w:tab/>
      </w:r>
      <w:r w:rsidRPr="0033766C">
        <w:rPr>
          <w:sz w:val="24"/>
        </w:rPr>
        <w:t>the Tender and the Tenderer shall be bound to</w:t>
      </w:r>
      <w:r w:rsidR="0099022C">
        <w:rPr>
          <w:sz w:val="24"/>
        </w:rPr>
        <w:t xml:space="preserve"> supply /</w:t>
      </w:r>
      <w:r w:rsidRPr="0033766C">
        <w:rPr>
          <w:sz w:val="24"/>
        </w:rPr>
        <w:t xml:space="preserve"> perform the same at </w:t>
      </w:r>
      <w:r w:rsidR="0099022C">
        <w:rPr>
          <w:sz w:val="24"/>
        </w:rPr>
        <w:tab/>
      </w:r>
      <w:r w:rsidRPr="0033766C">
        <w:rPr>
          <w:sz w:val="24"/>
        </w:rPr>
        <w:t>the rate</w:t>
      </w:r>
      <w:r w:rsidR="0099022C">
        <w:rPr>
          <w:sz w:val="24"/>
        </w:rPr>
        <w:t xml:space="preserve"> </w:t>
      </w:r>
      <w:r w:rsidRPr="0033766C">
        <w:rPr>
          <w:sz w:val="24"/>
        </w:rPr>
        <w:t>quoted.</w:t>
      </w:r>
    </w:p>
    <w:p w:rsidR="00FD090D" w:rsidRPr="0033766C" w:rsidRDefault="00FD090D" w:rsidP="00ED567A">
      <w:pPr>
        <w:pStyle w:val="BodyTextIndent2"/>
        <w:numPr>
          <w:ilvl w:val="1"/>
          <w:numId w:val="66"/>
        </w:numPr>
        <w:ind w:left="810" w:firstLine="90"/>
        <w:rPr>
          <w:b/>
          <w:sz w:val="24"/>
        </w:rPr>
      </w:pPr>
      <w:r w:rsidRPr="0033766C">
        <w:rPr>
          <w:sz w:val="24"/>
        </w:rPr>
        <w:t xml:space="preserve">The Owner reserves to itself the right of omission of any item of work </w:t>
      </w:r>
      <w:r w:rsidR="00BA5D50" w:rsidRPr="0033766C">
        <w:rPr>
          <w:sz w:val="24"/>
        </w:rPr>
        <w:tab/>
      </w:r>
      <w:r w:rsidR="00BA5D50" w:rsidRPr="0033766C">
        <w:rPr>
          <w:sz w:val="24"/>
        </w:rPr>
        <w:tab/>
      </w:r>
      <w:r w:rsidRPr="0033766C">
        <w:rPr>
          <w:sz w:val="24"/>
        </w:rPr>
        <w:t>from the awarded tender at any time / stage during the execution of work</w:t>
      </w:r>
      <w:r w:rsidR="0099022C">
        <w:rPr>
          <w:sz w:val="24"/>
        </w:rPr>
        <w:t>.</w:t>
      </w:r>
      <w:r w:rsidRPr="0033766C">
        <w:rPr>
          <w:sz w:val="24"/>
        </w:rPr>
        <w:t xml:space="preserve"> </w:t>
      </w:r>
      <w:r w:rsidR="00BA5D50" w:rsidRPr="0033766C">
        <w:rPr>
          <w:sz w:val="24"/>
        </w:rPr>
        <w:tab/>
      </w:r>
      <w:r w:rsidR="00BA5D50" w:rsidRPr="0033766C">
        <w:rPr>
          <w:sz w:val="24"/>
        </w:rPr>
        <w:tab/>
      </w:r>
    </w:p>
    <w:p w:rsidR="00315723" w:rsidRPr="0033766C" w:rsidRDefault="00315723" w:rsidP="00315723">
      <w:pPr>
        <w:pStyle w:val="BodyTextIndent2"/>
        <w:ind w:left="900"/>
        <w:rPr>
          <w:b/>
          <w:sz w:val="8"/>
        </w:rPr>
      </w:pPr>
    </w:p>
    <w:p w:rsidR="00485247" w:rsidRDefault="00FD090D" w:rsidP="00485247">
      <w:pPr>
        <w:pStyle w:val="BodyTextIndent2"/>
        <w:numPr>
          <w:ilvl w:val="0"/>
          <w:numId w:val="66"/>
        </w:numPr>
        <w:tabs>
          <w:tab w:val="num" w:pos="720"/>
        </w:tabs>
        <w:rPr>
          <w:sz w:val="24"/>
        </w:rPr>
      </w:pPr>
      <w:r w:rsidRPr="00DE5102">
        <w:rPr>
          <w:b/>
          <w:sz w:val="24"/>
        </w:rPr>
        <w:t>Notification of award</w:t>
      </w:r>
      <w:r w:rsidR="00DE5102">
        <w:rPr>
          <w:b/>
          <w:sz w:val="24"/>
        </w:rPr>
        <w:t xml:space="preserve">: </w:t>
      </w:r>
      <w:r w:rsidRPr="00DE5102">
        <w:rPr>
          <w:sz w:val="24"/>
        </w:rPr>
        <w:t xml:space="preserve">The successful Tenderer will be issued a Letter of Intent </w:t>
      </w:r>
      <w:r w:rsidR="006F7AB6">
        <w:rPr>
          <w:sz w:val="24"/>
        </w:rPr>
        <w:tab/>
      </w:r>
      <w:r w:rsidRPr="00DE5102">
        <w:rPr>
          <w:sz w:val="24"/>
        </w:rPr>
        <w:t>(LOI)</w:t>
      </w:r>
      <w:r w:rsidR="0067760A" w:rsidRPr="00DE5102">
        <w:rPr>
          <w:sz w:val="24"/>
        </w:rPr>
        <w:t xml:space="preserve"> / Purchase Order</w:t>
      </w:r>
      <w:r w:rsidR="006F7AB6">
        <w:rPr>
          <w:sz w:val="24"/>
        </w:rPr>
        <w:t xml:space="preserve"> </w:t>
      </w:r>
      <w:r w:rsidR="0067760A" w:rsidRPr="00DE5102">
        <w:rPr>
          <w:sz w:val="24"/>
        </w:rPr>
        <w:t>(PO)</w:t>
      </w:r>
      <w:r w:rsidR="00F23233" w:rsidRPr="00DE5102">
        <w:rPr>
          <w:sz w:val="24"/>
        </w:rPr>
        <w:t xml:space="preserve"> / Work order</w:t>
      </w:r>
      <w:r w:rsidR="0067760A" w:rsidRPr="00DE5102">
        <w:rPr>
          <w:sz w:val="24"/>
        </w:rPr>
        <w:t xml:space="preserve"> and the date of commencement </w:t>
      </w:r>
      <w:r w:rsidR="006F7AB6">
        <w:rPr>
          <w:sz w:val="24"/>
        </w:rPr>
        <w:tab/>
        <w:t xml:space="preserve">of </w:t>
      </w:r>
      <w:r w:rsidR="006F7AB6">
        <w:rPr>
          <w:sz w:val="24"/>
        </w:rPr>
        <w:tab/>
      </w:r>
      <w:r w:rsidR="0067760A" w:rsidRPr="00DE5102">
        <w:rPr>
          <w:sz w:val="24"/>
        </w:rPr>
        <w:t xml:space="preserve">work </w:t>
      </w:r>
      <w:r w:rsidR="00F23233" w:rsidRPr="00DE5102">
        <w:rPr>
          <w:sz w:val="24"/>
        </w:rPr>
        <w:t xml:space="preserve">will be as mentioned in the </w:t>
      </w:r>
      <w:r w:rsidR="0067760A" w:rsidRPr="00DE5102">
        <w:rPr>
          <w:sz w:val="24"/>
        </w:rPr>
        <w:t>LOI or PO</w:t>
      </w:r>
      <w:r w:rsidR="00F23233" w:rsidRPr="00DE5102">
        <w:rPr>
          <w:sz w:val="24"/>
        </w:rPr>
        <w:t xml:space="preserve"> or WO</w:t>
      </w:r>
      <w:r w:rsidRPr="00DE5102">
        <w:rPr>
          <w:sz w:val="24"/>
        </w:rPr>
        <w:t xml:space="preserve">. </w:t>
      </w:r>
    </w:p>
    <w:p w:rsidR="00485247" w:rsidRDefault="00485247" w:rsidP="00485247">
      <w:pPr>
        <w:pStyle w:val="BodyTextIndent2"/>
        <w:ind w:left="360"/>
        <w:rPr>
          <w:sz w:val="24"/>
        </w:rPr>
      </w:pPr>
    </w:p>
    <w:p w:rsidR="001C16C7" w:rsidRPr="00485247" w:rsidRDefault="00C3615E" w:rsidP="00485247">
      <w:pPr>
        <w:pStyle w:val="BodyTextIndent2"/>
        <w:numPr>
          <w:ilvl w:val="0"/>
          <w:numId w:val="66"/>
        </w:numPr>
        <w:tabs>
          <w:tab w:val="num" w:pos="720"/>
        </w:tabs>
        <w:rPr>
          <w:sz w:val="24"/>
        </w:rPr>
      </w:pPr>
      <w:r w:rsidRPr="00485247">
        <w:rPr>
          <w:b/>
          <w:sz w:val="24"/>
        </w:rPr>
        <w:t>Performance Guarantee.</w:t>
      </w:r>
      <w:r w:rsidR="00225412" w:rsidRPr="00485247">
        <w:rPr>
          <w:b/>
          <w:sz w:val="24"/>
        </w:rPr>
        <w:tab/>
      </w:r>
    </w:p>
    <w:p w:rsidR="00C3615E" w:rsidRPr="0033766C" w:rsidRDefault="00C3615E" w:rsidP="00ED567A">
      <w:pPr>
        <w:pStyle w:val="BodyTextIndent2"/>
        <w:numPr>
          <w:ilvl w:val="1"/>
          <w:numId w:val="66"/>
        </w:numPr>
        <w:ind w:left="810" w:firstLine="90"/>
        <w:rPr>
          <w:sz w:val="24"/>
        </w:rPr>
      </w:pPr>
      <w:r w:rsidRPr="0033766C">
        <w:rPr>
          <w:sz w:val="24"/>
        </w:rPr>
        <w:t xml:space="preserve">The successful tenderer shall submit the performance guarantee for an </w:t>
      </w:r>
      <w:r w:rsidR="00DE5102">
        <w:rPr>
          <w:sz w:val="24"/>
        </w:rPr>
        <w:tab/>
      </w:r>
      <w:r w:rsidRPr="0033766C">
        <w:rPr>
          <w:sz w:val="24"/>
        </w:rPr>
        <w:t xml:space="preserve">amount equal to </w:t>
      </w:r>
      <w:r w:rsidR="00485247">
        <w:rPr>
          <w:sz w:val="24"/>
        </w:rPr>
        <w:t>Rs.</w:t>
      </w:r>
      <w:r w:rsidR="00C84845">
        <w:rPr>
          <w:sz w:val="24"/>
        </w:rPr>
        <w:t>1</w:t>
      </w:r>
      <w:r w:rsidR="00485247">
        <w:rPr>
          <w:sz w:val="24"/>
        </w:rPr>
        <w:t>0</w:t>
      </w:r>
      <w:r w:rsidR="00C84845">
        <w:rPr>
          <w:sz w:val="24"/>
        </w:rPr>
        <w:t>0</w:t>
      </w:r>
      <w:r w:rsidR="00485247">
        <w:rPr>
          <w:sz w:val="24"/>
        </w:rPr>
        <w:t xml:space="preserve">000/- </w:t>
      </w:r>
      <w:r w:rsidRPr="0033766C">
        <w:rPr>
          <w:sz w:val="24"/>
        </w:rPr>
        <w:t xml:space="preserve">of approved tender amount in the form of </w:t>
      </w:r>
      <w:r w:rsidR="00485247">
        <w:rPr>
          <w:sz w:val="24"/>
        </w:rPr>
        <w:tab/>
      </w:r>
      <w:r w:rsidRPr="0033766C">
        <w:rPr>
          <w:sz w:val="24"/>
        </w:rPr>
        <w:t xml:space="preserve">Bank </w:t>
      </w:r>
      <w:r w:rsidR="00DE5102">
        <w:rPr>
          <w:sz w:val="24"/>
        </w:rPr>
        <w:tab/>
      </w:r>
      <w:r w:rsidRPr="0033766C">
        <w:rPr>
          <w:sz w:val="24"/>
        </w:rPr>
        <w:t xml:space="preserve">guarantee from </w:t>
      </w:r>
      <w:r w:rsidR="00662598" w:rsidRPr="0033766C">
        <w:rPr>
          <w:sz w:val="24"/>
        </w:rPr>
        <w:t>nationalized bank</w:t>
      </w:r>
      <w:r w:rsidRPr="0033766C">
        <w:rPr>
          <w:sz w:val="24"/>
        </w:rPr>
        <w:t xml:space="preserve"> within 15</w:t>
      </w:r>
      <w:r w:rsidR="00225412" w:rsidRPr="0033766C">
        <w:rPr>
          <w:sz w:val="24"/>
        </w:rPr>
        <w:t xml:space="preserve"> days from issue of PO </w:t>
      </w:r>
      <w:r w:rsidR="00485247">
        <w:rPr>
          <w:sz w:val="24"/>
        </w:rPr>
        <w:tab/>
      </w:r>
      <w:r w:rsidR="00225412" w:rsidRPr="0033766C">
        <w:rPr>
          <w:sz w:val="24"/>
        </w:rPr>
        <w:t>/ WO</w:t>
      </w:r>
      <w:r w:rsidRPr="0033766C">
        <w:rPr>
          <w:sz w:val="24"/>
        </w:rPr>
        <w:t xml:space="preserve">. </w:t>
      </w:r>
      <w:r w:rsidR="00DE5102">
        <w:rPr>
          <w:sz w:val="24"/>
        </w:rPr>
        <w:tab/>
      </w:r>
      <w:r w:rsidRPr="0033766C">
        <w:rPr>
          <w:sz w:val="24"/>
        </w:rPr>
        <w:t>Bank guarantee is to be valid</w:t>
      </w:r>
      <w:r w:rsidR="004C1967" w:rsidRPr="0033766C">
        <w:rPr>
          <w:sz w:val="24"/>
        </w:rPr>
        <w:t xml:space="preserve"> for a period up to</w:t>
      </w:r>
      <w:r w:rsidRPr="0033766C">
        <w:rPr>
          <w:sz w:val="24"/>
        </w:rPr>
        <w:t xml:space="preserve"> the actual date of </w:t>
      </w:r>
      <w:r w:rsidR="00DE5102">
        <w:rPr>
          <w:sz w:val="24"/>
        </w:rPr>
        <w:tab/>
      </w:r>
      <w:r w:rsidRPr="0033766C">
        <w:rPr>
          <w:sz w:val="24"/>
        </w:rPr>
        <w:t xml:space="preserve">completion. This amount will be refunded soon after recording completion </w:t>
      </w:r>
      <w:r w:rsidR="00DE5102">
        <w:rPr>
          <w:sz w:val="24"/>
        </w:rPr>
        <w:tab/>
      </w:r>
      <w:r w:rsidRPr="0033766C">
        <w:rPr>
          <w:sz w:val="24"/>
        </w:rPr>
        <w:t>certificate.</w:t>
      </w:r>
    </w:p>
    <w:p w:rsidR="004C1967" w:rsidRPr="0033766C" w:rsidRDefault="004C1967" w:rsidP="00ED567A">
      <w:pPr>
        <w:pStyle w:val="BodyTextIndent2"/>
        <w:numPr>
          <w:ilvl w:val="1"/>
          <w:numId w:val="66"/>
        </w:numPr>
        <w:ind w:left="810" w:firstLine="90"/>
        <w:rPr>
          <w:sz w:val="24"/>
        </w:rPr>
      </w:pPr>
      <w:r w:rsidRPr="0033766C">
        <w:rPr>
          <w:sz w:val="24"/>
        </w:rPr>
        <w:t xml:space="preserve">Failure of the successful tender to make payment of performance </w:t>
      </w:r>
      <w:r w:rsidR="00DE5102">
        <w:rPr>
          <w:sz w:val="24"/>
        </w:rPr>
        <w:tab/>
      </w:r>
      <w:r w:rsidRPr="0033766C">
        <w:rPr>
          <w:sz w:val="24"/>
        </w:rPr>
        <w:t xml:space="preserve">guarantee shall constitute sufficient ground for the annulment of the award </w:t>
      </w:r>
      <w:r w:rsidR="00DE5102">
        <w:rPr>
          <w:sz w:val="24"/>
        </w:rPr>
        <w:tab/>
      </w:r>
      <w:r w:rsidRPr="0033766C">
        <w:rPr>
          <w:sz w:val="24"/>
        </w:rPr>
        <w:t>and forfeiture of EMD</w:t>
      </w:r>
    </w:p>
    <w:p w:rsidR="00315723" w:rsidRPr="0033766C" w:rsidRDefault="00315723" w:rsidP="006A1ED4">
      <w:pPr>
        <w:pStyle w:val="BodyTextIndent2"/>
        <w:tabs>
          <w:tab w:val="num" w:pos="720"/>
        </w:tabs>
        <w:ind w:left="480"/>
        <w:rPr>
          <w:sz w:val="8"/>
        </w:rPr>
      </w:pPr>
    </w:p>
    <w:p w:rsidR="0077023B" w:rsidRPr="0033766C" w:rsidRDefault="0077023B" w:rsidP="00FD090D">
      <w:pPr>
        <w:pStyle w:val="BodyTextIndent2"/>
        <w:rPr>
          <w:sz w:val="8"/>
        </w:rPr>
      </w:pPr>
    </w:p>
    <w:p w:rsidR="0071038C" w:rsidRPr="00485247" w:rsidRDefault="00FD090D" w:rsidP="00485247">
      <w:pPr>
        <w:pStyle w:val="BodyTextIndent2"/>
        <w:numPr>
          <w:ilvl w:val="0"/>
          <w:numId w:val="66"/>
        </w:numPr>
        <w:tabs>
          <w:tab w:val="num" w:pos="720"/>
        </w:tabs>
        <w:jc w:val="left"/>
        <w:rPr>
          <w:sz w:val="24"/>
        </w:rPr>
      </w:pPr>
      <w:r w:rsidRPr="00485247">
        <w:rPr>
          <w:b/>
          <w:sz w:val="24"/>
        </w:rPr>
        <w:t>During Execution</w:t>
      </w:r>
      <w:r w:rsidR="00DE5102" w:rsidRPr="00485247">
        <w:rPr>
          <w:b/>
          <w:sz w:val="24"/>
        </w:rPr>
        <w:t xml:space="preserve">: </w:t>
      </w:r>
      <w:r w:rsidRPr="00485247">
        <w:rPr>
          <w:sz w:val="24"/>
        </w:rPr>
        <w:t>The Contractor shall carr</w:t>
      </w:r>
      <w:r w:rsidR="00485247">
        <w:rPr>
          <w:sz w:val="24"/>
        </w:rPr>
        <w:t xml:space="preserve">y out all the works strictly in </w:t>
      </w:r>
      <w:r w:rsidR="00485247">
        <w:rPr>
          <w:sz w:val="24"/>
        </w:rPr>
        <w:tab/>
      </w:r>
      <w:r w:rsidRPr="00485247">
        <w:rPr>
          <w:sz w:val="24"/>
        </w:rPr>
        <w:t xml:space="preserve">accordance with the </w:t>
      </w:r>
      <w:r w:rsidR="00485247" w:rsidRPr="00485247">
        <w:rPr>
          <w:sz w:val="24"/>
        </w:rPr>
        <w:t>specification</w:t>
      </w:r>
      <w:r w:rsidRPr="00485247">
        <w:rPr>
          <w:sz w:val="24"/>
        </w:rPr>
        <w:t xml:space="preserve"> and instructions of the </w:t>
      </w:r>
      <w:r w:rsidR="00436C83" w:rsidRPr="00485247">
        <w:rPr>
          <w:sz w:val="24"/>
        </w:rPr>
        <w:t>Owner</w:t>
      </w:r>
      <w:r w:rsidR="0077023B" w:rsidRPr="00485247">
        <w:rPr>
          <w:sz w:val="24"/>
        </w:rPr>
        <w:t xml:space="preserve">. </w:t>
      </w:r>
    </w:p>
    <w:p w:rsidR="00FD090D" w:rsidRPr="0033766C" w:rsidRDefault="00FD090D" w:rsidP="00ED567A">
      <w:pPr>
        <w:pStyle w:val="PlainText"/>
        <w:numPr>
          <w:ilvl w:val="1"/>
          <w:numId w:val="66"/>
        </w:numPr>
        <w:tabs>
          <w:tab w:val="left" w:pos="1440"/>
        </w:tabs>
        <w:jc w:val="both"/>
        <w:rPr>
          <w:rFonts w:ascii="Times New Roman" w:hAnsi="Times New Roman"/>
          <w:sz w:val="24"/>
        </w:rPr>
      </w:pPr>
      <w:r w:rsidRPr="0033766C">
        <w:rPr>
          <w:rFonts w:ascii="Times New Roman" w:hAnsi="Times New Roman"/>
          <w:sz w:val="24"/>
        </w:rPr>
        <w:lastRenderedPageBreak/>
        <w:t xml:space="preserve">The Contractor is bound to carry out any items of work necessary for the </w:t>
      </w:r>
      <w:r w:rsidR="00736737" w:rsidRPr="0033766C">
        <w:rPr>
          <w:rFonts w:ascii="Times New Roman" w:hAnsi="Times New Roman"/>
          <w:sz w:val="24"/>
        </w:rPr>
        <w:tab/>
      </w:r>
      <w:r w:rsidRPr="0033766C">
        <w:rPr>
          <w:rFonts w:ascii="Times New Roman" w:hAnsi="Times New Roman"/>
          <w:sz w:val="24"/>
        </w:rPr>
        <w:t xml:space="preserve">completion of the job even though such items are not included in the </w:t>
      </w:r>
      <w:r w:rsidR="006A1ED4" w:rsidRPr="0033766C">
        <w:rPr>
          <w:rFonts w:ascii="Times New Roman" w:hAnsi="Times New Roman"/>
          <w:sz w:val="24"/>
        </w:rPr>
        <w:tab/>
      </w:r>
      <w:r w:rsidRPr="0033766C">
        <w:rPr>
          <w:rFonts w:ascii="Times New Roman" w:hAnsi="Times New Roman"/>
          <w:sz w:val="24"/>
        </w:rPr>
        <w:t xml:space="preserve">schedule </w:t>
      </w:r>
      <w:r w:rsidR="006A1ED4" w:rsidRPr="0033766C">
        <w:rPr>
          <w:rFonts w:ascii="Times New Roman" w:hAnsi="Times New Roman"/>
          <w:sz w:val="24"/>
        </w:rPr>
        <w:t>of quantities</w:t>
      </w:r>
      <w:r w:rsidRPr="0033766C">
        <w:rPr>
          <w:rFonts w:ascii="Times New Roman" w:hAnsi="Times New Roman"/>
          <w:sz w:val="24"/>
        </w:rPr>
        <w:t xml:space="preserve"> and rates. Schedule of instructions in respect of </w:t>
      </w:r>
      <w:r w:rsidR="006A1ED4" w:rsidRPr="0033766C">
        <w:rPr>
          <w:rFonts w:ascii="Times New Roman" w:hAnsi="Times New Roman"/>
          <w:sz w:val="24"/>
        </w:rPr>
        <w:tab/>
      </w:r>
      <w:r w:rsidRPr="0033766C">
        <w:rPr>
          <w:rFonts w:ascii="Times New Roman" w:hAnsi="Times New Roman"/>
          <w:sz w:val="24"/>
        </w:rPr>
        <w:t xml:space="preserve">such additional items </w:t>
      </w:r>
      <w:r w:rsidR="00736737" w:rsidRPr="0033766C">
        <w:rPr>
          <w:rFonts w:ascii="Times New Roman" w:hAnsi="Times New Roman"/>
          <w:sz w:val="24"/>
        </w:rPr>
        <w:tab/>
      </w:r>
      <w:r w:rsidRPr="0033766C">
        <w:rPr>
          <w:rFonts w:ascii="Times New Roman" w:hAnsi="Times New Roman"/>
          <w:sz w:val="24"/>
        </w:rPr>
        <w:t xml:space="preserve">and their quantities will be issued in writing by the </w:t>
      </w:r>
      <w:r w:rsidR="00485247">
        <w:rPr>
          <w:rFonts w:ascii="Times New Roman" w:hAnsi="Times New Roman"/>
          <w:sz w:val="24"/>
        </w:rPr>
        <w:tab/>
        <w:t>owner.</w:t>
      </w:r>
      <w:r w:rsidRPr="0033766C">
        <w:rPr>
          <w:rFonts w:ascii="Times New Roman" w:hAnsi="Times New Roman"/>
          <w:sz w:val="24"/>
        </w:rPr>
        <w:t xml:space="preserve"> Rates for such items of</w:t>
      </w:r>
      <w:r w:rsidR="00485247">
        <w:rPr>
          <w:rFonts w:ascii="Times New Roman" w:hAnsi="Times New Roman"/>
          <w:sz w:val="24"/>
          <w:lang w:val="en-IN"/>
        </w:rPr>
        <w:t xml:space="preserve"> </w:t>
      </w:r>
      <w:r w:rsidRPr="0033766C">
        <w:rPr>
          <w:rFonts w:ascii="Times New Roman" w:hAnsi="Times New Roman"/>
          <w:sz w:val="24"/>
        </w:rPr>
        <w:t xml:space="preserve">work </w:t>
      </w:r>
      <w:r w:rsidR="00485247">
        <w:rPr>
          <w:rFonts w:ascii="Times New Roman" w:hAnsi="Times New Roman"/>
          <w:sz w:val="24"/>
          <w:lang w:val="en-IN"/>
        </w:rPr>
        <w:t xml:space="preserve">will be </w:t>
      </w:r>
      <w:r w:rsidRPr="0033766C">
        <w:rPr>
          <w:rFonts w:ascii="Times New Roman" w:hAnsi="Times New Roman"/>
          <w:sz w:val="24"/>
        </w:rPr>
        <w:t>from</w:t>
      </w:r>
      <w:r w:rsidR="00155F7D">
        <w:rPr>
          <w:rFonts w:ascii="Times New Roman" w:hAnsi="Times New Roman"/>
          <w:sz w:val="24"/>
          <w:lang w:val="en-IN"/>
        </w:rPr>
        <w:t xml:space="preserve"> </w:t>
      </w:r>
      <w:r w:rsidRPr="0033766C">
        <w:rPr>
          <w:rFonts w:ascii="Times New Roman" w:hAnsi="Times New Roman"/>
          <w:b/>
          <w:bCs/>
          <w:sz w:val="24"/>
        </w:rPr>
        <w:t xml:space="preserve">actual prevailing </w:t>
      </w:r>
      <w:r w:rsidR="00485247">
        <w:rPr>
          <w:rFonts w:ascii="Times New Roman" w:hAnsi="Times New Roman"/>
          <w:b/>
          <w:bCs/>
          <w:sz w:val="24"/>
        </w:rPr>
        <w:tab/>
      </w:r>
      <w:r w:rsidRPr="0033766C">
        <w:rPr>
          <w:rFonts w:ascii="Times New Roman" w:hAnsi="Times New Roman"/>
          <w:b/>
          <w:bCs/>
          <w:sz w:val="24"/>
        </w:rPr>
        <w:t>market rates of similar item along with 15% as</w:t>
      </w:r>
      <w:r w:rsidR="00485247">
        <w:rPr>
          <w:rFonts w:ascii="Times New Roman" w:hAnsi="Times New Roman"/>
          <w:b/>
          <w:bCs/>
          <w:sz w:val="24"/>
          <w:lang w:val="en-IN"/>
        </w:rPr>
        <w:t xml:space="preserve"> </w:t>
      </w:r>
      <w:r w:rsidRPr="0033766C">
        <w:rPr>
          <w:rFonts w:ascii="Times New Roman" w:hAnsi="Times New Roman"/>
          <w:b/>
          <w:bCs/>
          <w:sz w:val="24"/>
        </w:rPr>
        <w:t>contractor’s</w:t>
      </w:r>
      <w:r w:rsidR="00155F7D">
        <w:rPr>
          <w:rFonts w:ascii="Times New Roman" w:hAnsi="Times New Roman"/>
          <w:b/>
          <w:bCs/>
          <w:sz w:val="24"/>
          <w:lang w:val="en-IN"/>
        </w:rPr>
        <w:t xml:space="preserve"> </w:t>
      </w:r>
      <w:r w:rsidRPr="0033766C">
        <w:rPr>
          <w:rFonts w:ascii="Times New Roman" w:hAnsi="Times New Roman"/>
          <w:b/>
          <w:bCs/>
          <w:sz w:val="24"/>
        </w:rPr>
        <w:t xml:space="preserve">profit &amp; </w:t>
      </w:r>
      <w:r w:rsidR="00485247">
        <w:rPr>
          <w:rFonts w:ascii="Times New Roman" w:hAnsi="Times New Roman"/>
          <w:b/>
          <w:bCs/>
          <w:sz w:val="24"/>
        </w:rPr>
        <w:tab/>
      </w:r>
      <w:r w:rsidRPr="0033766C">
        <w:rPr>
          <w:rFonts w:ascii="Times New Roman" w:hAnsi="Times New Roman"/>
          <w:b/>
          <w:bCs/>
          <w:sz w:val="24"/>
        </w:rPr>
        <w:t>overhead</w:t>
      </w:r>
      <w:r w:rsidRPr="0033766C">
        <w:rPr>
          <w:rFonts w:ascii="Times New Roman" w:hAnsi="Times New Roman"/>
          <w:sz w:val="24"/>
        </w:rPr>
        <w:t>. The rates approved by the Owner in</w:t>
      </w:r>
      <w:r w:rsidR="00485247">
        <w:rPr>
          <w:rFonts w:ascii="Times New Roman" w:hAnsi="Times New Roman"/>
          <w:sz w:val="24"/>
          <w:lang w:val="en-IN"/>
        </w:rPr>
        <w:t xml:space="preserve"> </w:t>
      </w:r>
      <w:r w:rsidRPr="0033766C">
        <w:rPr>
          <w:rFonts w:ascii="Times New Roman" w:hAnsi="Times New Roman"/>
          <w:sz w:val="24"/>
        </w:rPr>
        <w:t xml:space="preserve">such cases will be final. </w:t>
      </w:r>
    </w:p>
    <w:p w:rsidR="00902BDD" w:rsidRPr="0033766C" w:rsidRDefault="00902BDD" w:rsidP="00902BDD">
      <w:pPr>
        <w:pStyle w:val="PlainText"/>
        <w:ind w:left="1200"/>
        <w:jc w:val="both"/>
        <w:rPr>
          <w:rFonts w:ascii="Times New Roman" w:hAnsi="Times New Roman"/>
          <w:sz w:val="8"/>
        </w:rPr>
      </w:pPr>
    </w:p>
    <w:p w:rsidR="002A425F" w:rsidRPr="0033766C" w:rsidRDefault="002A425F" w:rsidP="00902BDD">
      <w:pPr>
        <w:pStyle w:val="PlainText"/>
        <w:ind w:left="1200"/>
        <w:jc w:val="both"/>
        <w:rPr>
          <w:rFonts w:ascii="Times New Roman" w:hAnsi="Times New Roman"/>
          <w:sz w:val="8"/>
        </w:rPr>
      </w:pPr>
    </w:p>
    <w:p w:rsidR="002A425F" w:rsidRPr="0033766C" w:rsidRDefault="002A425F" w:rsidP="00902BDD">
      <w:pPr>
        <w:pStyle w:val="PlainText"/>
        <w:ind w:left="1200"/>
        <w:jc w:val="both"/>
        <w:rPr>
          <w:rFonts w:ascii="Times New Roman" w:hAnsi="Times New Roman"/>
          <w:sz w:val="8"/>
        </w:rPr>
      </w:pPr>
    </w:p>
    <w:p w:rsidR="00315723" w:rsidRPr="0033766C" w:rsidRDefault="00315723" w:rsidP="00315723">
      <w:pPr>
        <w:pStyle w:val="PlainText"/>
        <w:jc w:val="both"/>
        <w:rPr>
          <w:rFonts w:ascii="Times New Roman" w:hAnsi="Times New Roman"/>
          <w:sz w:val="8"/>
        </w:rPr>
      </w:pPr>
    </w:p>
    <w:p w:rsidR="00FD090D" w:rsidRPr="0033766C" w:rsidRDefault="00FD090D" w:rsidP="00ED567A">
      <w:pPr>
        <w:pStyle w:val="PlainText"/>
        <w:numPr>
          <w:ilvl w:val="1"/>
          <w:numId w:val="66"/>
        </w:numPr>
        <w:ind w:left="1440" w:hanging="540"/>
        <w:jc w:val="both"/>
        <w:rPr>
          <w:rFonts w:ascii="Times New Roman" w:hAnsi="Times New Roman"/>
          <w:sz w:val="24"/>
        </w:rPr>
      </w:pPr>
      <w:r w:rsidRPr="0033766C">
        <w:rPr>
          <w:rFonts w:ascii="Times New Roman" w:hAnsi="Times New Roman"/>
          <w:sz w:val="24"/>
        </w:rPr>
        <w:t xml:space="preserve">The Contractor shall get the quality of work done inspected for material </w:t>
      </w:r>
      <w:r w:rsidR="007254F0" w:rsidRPr="0033766C">
        <w:rPr>
          <w:rFonts w:ascii="Times New Roman" w:hAnsi="Times New Roman"/>
          <w:sz w:val="24"/>
        </w:rPr>
        <w:t xml:space="preserve">and </w:t>
      </w:r>
      <w:r w:rsidRPr="0033766C">
        <w:rPr>
          <w:rFonts w:ascii="Times New Roman" w:hAnsi="Times New Roman"/>
          <w:sz w:val="24"/>
        </w:rPr>
        <w:t>workmanship at different stages of execution as per instructions given</w:t>
      </w:r>
      <w:r w:rsidR="007254F0" w:rsidRPr="0033766C">
        <w:rPr>
          <w:rFonts w:ascii="Times New Roman" w:hAnsi="Times New Roman"/>
          <w:sz w:val="24"/>
        </w:rPr>
        <w:t xml:space="preserve"> </w:t>
      </w:r>
      <w:r w:rsidRPr="0033766C">
        <w:rPr>
          <w:rFonts w:ascii="Times New Roman" w:hAnsi="Times New Roman"/>
          <w:sz w:val="24"/>
        </w:rPr>
        <w:t xml:space="preserve">by the </w:t>
      </w:r>
      <w:r w:rsidR="00436C83" w:rsidRPr="0033766C">
        <w:rPr>
          <w:rFonts w:ascii="Times New Roman" w:hAnsi="Times New Roman"/>
          <w:sz w:val="24"/>
        </w:rPr>
        <w:t xml:space="preserve">Owner </w:t>
      </w:r>
      <w:r w:rsidRPr="0033766C">
        <w:rPr>
          <w:rFonts w:ascii="Times New Roman" w:hAnsi="Times New Roman"/>
          <w:sz w:val="24"/>
        </w:rPr>
        <w:t xml:space="preserve">or their representative time to time. Any item of work done which is found not conforming to the Contract shall be rejected by the </w:t>
      </w:r>
      <w:r w:rsidR="00EB04C9" w:rsidRPr="0033766C">
        <w:rPr>
          <w:rFonts w:ascii="Times New Roman" w:hAnsi="Times New Roman"/>
          <w:sz w:val="24"/>
        </w:rPr>
        <w:t>Owner</w:t>
      </w:r>
      <w:r w:rsidRPr="0033766C">
        <w:rPr>
          <w:rFonts w:ascii="Times New Roman" w:hAnsi="Times New Roman"/>
          <w:sz w:val="24"/>
        </w:rPr>
        <w:t xml:space="preserve">. The decision of the </w:t>
      </w:r>
      <w:r w:rsidR="00436C83" w:rsidRPr="0033766C">
        <w:rPr>
          <w:rFonts w:ascii="Times New Roman" w:hAnsi="Times New Roman"/>
          <w:sz w:val="24"/>
        </w:rPr>
        <w:t xml:space="preserve">Owner </w:t>
      </w:r>
      <w:r w:rsidRPr="0033766C">
        <w:rPr>
          <w:rFonts w:ascii="Times New Roman" w:hAnsi="Times New Roman"/>
          <w:sz w:val="24"/>
        </w:rPr>
        <w:t xml:space="preserve">in such cases shall be final.  </w:t>
      </w:r>
    </w:p>
    <w:p w:rsidR="00315723" w:rsidRPr="0033766C" w:rsidRDefault="00315723" w:rsidP="00315723">
      <w:pPr>
        <w:pStyle w:val="PlainText"/>
        <w:jc w:val="both"/>
        <w:rPr>
          <w:rFonts w:ascii="Times New Roman" w:hAnsi="Times New Roman"/>
          <w:sz w:val="6"/>
        </w:rPr>
      </w:pPr>
    </w:p>
    <w:p w:rsidR="00315723" w:rsidRPr="0033766C" w:rsidRDefault="00315723" w:rsidP="00315723">
      <w:pPr>
        <w:pStyle w:val="PlainText"/>
        <w:tabs>
          <w:tab w:val="num" w:pos="720"/>
        </w:tabs>
        <w:ind w:left="1440"/>
        <w:jc w:val="both"/>
        <w:rPr>
          <w:rFonts w:ascii="Times New Roman" w:hAnsi="Times New Roman"/>
          <w:sz w:val="8"/>
        </w:rPr>
      </w:pPr>
    </w:p>
    <w:p w:rsidR="00FD090D" w:rsidRPr="0033766C" w:rsidRDefault="00FD090D" w:rsidP="00ED567A">
      <w:pPr>
        <w:pStyle w:val="PlainText"/>
        <w:numPr>
          <w:ilvl w:val="1"/>
          <w:numId w:val="66"/>
        </w:numPr>
        <w:ind w:left="1440" w:hanging="540"/>
        <w:jc w:val="both"/>
        <w:rPr>
          <w:rFonts w:ascii="Times New Roman" w:hAnsi="Times New Roman"/>
          <w:sz w:val="24"/>
        </w:rPr>
      </w:pPr>
      <w:r w:rsidRPr="0033766C">
        <w:rPr>
          <w:rFonts w:ascii="Times New Roman" w:hAnsi="Times New Roman"/>
          <w:sz w:val="24"/>
        </w:rPr>
        <w:t>The Contractor shall not be entitled to any compensation suffered by him on account of delays in commencing or executing the work whatever the cause of delay may be, including delays arising out of modifications to the work entrusted to him or in any subcontracts connected therewith or</w:t>
      </w:r>
      <w:r w:rsidR="007254F0" w:rsidRPr="0033766C">
        <w:rPr>
          <w:rFonts w:ascii="Times New Roman" w:hAnsi="Times New Roman"/>
          <w:sz w:val="24"/>
        </w:rPr>
        <w:t xml:space="preserve"> </w:t>
      </w:r>
      <w:r w:rsidRPr="0033766C">
        <w:rPr>
          <w:rFonts w:ascii="Times New Roman" w:hAnsi="Times New Roman"/>
          <w:sz w:val="24"/>
        </w:rPr>
        <w:t>delays</w:t>
      </w:r>
      <w:r w:rsidR="007254F0" w:rsidRPr="0033766C">
        <w:rPr>
          <w:rFonts w:ascii="Times New Roman" w:hAnsi="Times New Roman"/>
          <w:sz w:val="24"/>
        </w:rPr>
        <w:t xml:space="preserve"> </w:t>
      </w:r>
      <w:r w:rsidRPr="0033766C">
        <w:rPr>
          <w:rFonts w:ascii="Times New Roman" w:hAnsi="Times New Roman"/>
          <w:sz w:val="24"/>
        </w:rPr>
        <w:t>in awarding contracts for other trades of the project or in commencement or completion of such other works or in procuring Government controlled or other building materials for any other reasons whatsoever. The Owner shall not be liable for any sum besides the</w:t>
      </w:r>
      <w:r w:rsidR="00E72765" w:rsidRPr="0033766C">
        <w:rPr>
          <w:rFonts w:ascii="Times New Roman" w:hAnsi="Times New Roman"/>
          <w:sz w:val="24"/>
        </w:rPr>
        <w:t xml:space="preserve"> </w:t>
      </w:r>
      <w:r w:rsidRPr="0033766C">
        <w:rPr>
          <w:rFonts w:ascii="Times New Roman" w:hAnsi="Times New Roman"/>
          <w:sz w:val="24"/>
        </w:rPr>
        <w:t>tender amount, subject to such variations as are provided for herein and as</w:t>
      </w:r>
      <w:r w:rsidR="007254F0" w:rsidRPr="0033766C">
        <w:rPr>
          <w:rFonts w:ascii="Times New Roman" w:hAnsi="Times New Roman"/>
          <w:sz w:val="24"/>
        </w:rPr>
        <w:t xml:space="preserve"> </w:t>
      </w:r>
      <w:r w:rsidRPr="0033766C">
        <w:rPr>
          <w:rFonts w:ascii="Times New Roman" w:hAnsi="Times New Roman"/>
          <w:sz w:val="24"/>
        </w:rPr>
        <w:t>instructed</w:t>
      </w:r>
      <w:r w:rsidR="00E72765" w:rsidRPr="0033766C">
        <w:rPr>
          <w:rFonts w:ascii="Times New Roman" w:hAnsi="Times New Roman"/>
          <w:sz w:val="24"/>
        </w:rPr>
        <w:t xml:space="preserve"> </w:t>
      </w:r>
      <w:r w:rsidRPr="0033766C">
        <w:rPr>
          <w:rFonts w:ascii="Times New Roman" w:hAnsi="Times New Roman"/>
          <w:sz w:val="24"/>
        </w:rPr>
        <w:t xml:space="preserve">by </w:t>
      </w:r>
      <w:r w:rsidR="00020E0E" w:rsidRPr="0033766C">
        <w:rPr>
          <w:rFonts w:ascii="Times New Roman" w:hAnsi="Times New Roman"/>
          <w:sz w:val="24"/>
        </w:rPr>
        <w:t>Owner</w:t>
      </w:r>
      <w:r w:rsidRPr="0033766C">
        <w:rPr>
          <w:rFonts w:ascii="Times New Roman" w:hAnsi="Times New Roman"/>
          <w:sz w:val="24"/>
        </w:rPr>
        <w:t>. However, necessary time extension will be given if the delays are not attributed to the Contractor.</w:t>
      </w:r>
    </w:p>
    <w:p w:rsidR="00FD090D" w:rsidRPr="0033766C" w:rsidRDefault="00FD090D" w:rsidP="00FD090D">
      <w:pPr>
        <w:pStyle w:val="BodyTextIndent2"/>
        <w:autoSpaceDE w:val="0"/>
        <w:ind w:left="0"/>
        <w:jc w:val="center"/>
        <w:rPr>
          <w:b/>
          <w:sz w:val="24"/>
          <w:u w:val="single"/>
        </w:rPr>
      </w:pPr>
      <w:r w:rsidRPr="0033766C">
        <w:rPr>
          <w:b/>
          <w:sz w:val="24"/>
          <w:u w:val="single"/>
        </w:rPr>
        <w:br w:type="page"/>
      </w:r>
      <w:r w:rsidRPr="0033766C">
        <w:rPr>
          <w:b/>
          <w:sz w:val="24"/>
          <w:u w:val="single"/>
        </w:rPr>
        <w:lastRenderedPageBreak/>
        <w:t>ARTICLES OF AGREEMENT</w:t>
      </w:r>
    </w:p>
    <w:p w:rsidR="00FD090D" w:rsidRPr="0033766C" w:rsidRDefault="00FD090D" w:rsidP="00FD090D">
      <w:pPr>
        <w:pStyle w:val="BodyTextIndent2"/>
        <w:ind w:left="0"/>
        <w:jc w:val="center"/>
        <w:rPr>
          <w:sz w:val="14"/>
        </w:rPr>
      </w:pPr>
    </w:p>
    <w:p w:rsidR="00FD090D" w:rsidRPr="0033766C" w:rsidRDefault="00FD090D" w:rsidP="00FD090D">
      <w:pPr>
        <w:pStyle w:val="BodyTextIndent2"/>
        <w:ind w:left="0"/>
        <w:rPr>
          <w:sz w:val="24"/>
        </w:rPr>
      </w:pPr>
      <w:r w:rsidRPr="0033766C">
        <w:rPr>
          <w:sz w:val="24"/>
        </w:rPr>
        <w:t>Made at ……………… ……………………………….this …………….. day of………….. 20</w:t>
      </w:r>
      <w:r w:rsidR="00DA5529" w:rsidRPr="0033766C">
        <w:rPr>
          <w:sz w:val="24"/>
        </w:rPr>
        <w:t>17</w:t>
      </w:r>
    </w:p>
    <w:p w:rsidR="00FD090D" w:rsidRPr="0033766C" w:rsidRDefault="00FD090D" w:rsidP="00FD090D">
      <w:pPr>
        <w:pStyle w:val="BodyTextIndent2"/>
        <w:ind w:left="0"/>
        <w:rPr>
          <w:sz w:val="24"/>
        </w:rPr>
      </w:pPr>
      <w:r w:rsidRPr="0033766C">
        <w:rPr>
          <w:sz w:val="24"/>
        </w:rPr>
        <w:t>Between …………………………………………………………………………………………………………..</w:t>
      </w:r>
    </w:p>
    <w:p w:rsidR="00FD090D" w:rsidRPr="0033766C" w:rsidRDefault="00FD090D" w:rsidP="00FD090D">
      <w:pPr>
        <w:pStyle w:val="BodyTextIndent2"/>
        <w:ind w:left="0"/>
        <w:rPr>
          <w:sz w:val="24"/>
        </w:rPr>
      </w:pPr>
      <w:r w:rsidRPr="0033766C">
        <w:rPr>
          <w:sz w:val="24"/>
        </w:rPr>
        <w:t>(hereinafter referred to as the Owner which expression shall include its heirs, Executors, Administrators &amp; Assignees) of the one part and …………………………………………………. ………………………………………………….. ………………………………………. ……………. (</w:t>
      </w:r>
      <w:r w:rsidR="00736737" w:rsidRPr="0033766C">
        <w:rPr>
          <w:sz w:val="24"/>
        </w:rPr>
        <w:t>Hereinafter</w:t>
      </w:r>
      <w:r w:rsidRPr="0033766C">
        <w:rPr>
          <w:sz w:val="24"/>
        </w:rPr>
        <w:t xml:space="preserve"> referred to as the Contractor which expression shall include his heirs, Executors, Administrators &amp; </w:t>
      </w:r>
      <w:r w:rsidR="000B2B69" w:rsidRPr="0033766C">
        <w:rPr>
          <w:sz w:val="24"/>
        </w:rPr>
        <w:t>Assignees)</w:t>
      </w:r>
      <w:r w:rsidRPr="0033766C">
        <w:rPr>
          <w:sz w:val="24"/>
        </w:rPr>
        <w:t xml:space="preserve"> of the other part </w:t>
      </w:r>
    </w:p>
    <w:p w:rsidR="00FD090D" w:rsidRPr="0033766C" w:rsidRDefault="00FD090D" w:rsidP="00FD090D">
      <w:pPr>
        <w:pStyle w:val="BodyTextIndent2"/>
        <w:ind w:left="0"/>
        <w:rPr>
          <w:sz w:val="24"/>
        </w:rPr>
      </w:pPr>
    </w:p>
    <w:p w:rsidR="00FD090D" w:rsidRPr="0033766C" w:rsidRDefault="00BF1A7D" w:rsidP="00DA5529">
      <w:pPr>
        <w:pStyle w:val="BodyTextIndent2"/>
        <w:tabs>
          <w:tab w:val="left" w:pos="360"/>
        </w:tabs>
        <w:autoSpaceDE w:val="0"/>
        <w:ind w:left="0"/>
        <w:rPr>
          <w:sz w:val="24"/>
        </w:rPr>
      </w:pPr>
      <w:r w:rsidRPr="0033766C">
        <w:rPr>
          <w:sz w:val="24"/>
        </w:rPr>
        <w:t>WHEREAS</w:t>
      </w:r>
      <w:r w:rsidR="00020E0E" w:rsidRPr="0033766C">
        <w:rPr>
          <w:sz w:val="24"/>
        </w:rPr>
        <w:t xml:space="preserve"> the Owner is desirous of carrying out </w:t>
      </w:r>
      <w:r w:rsidR="00DA5529" w:rsidRPr="0033766C">
        <w:rPr>
          <w:caps/>
          <w:sz w:val="24"/>
          <w:szCs w:val="24"/>
        </w:rPr>
        <w:t>Annual Rate Contract for supply electrical items and work execution</w:t>
      </w:r>
      <w:r w:rsidR="00DA5529" w:rsidRPr="0033766C">
        <w:rPr>
          <w:sz w:val="24"/>
        </w:rPr>
        <w:t xml:space="preserve"> AT ARCI, BALAPUR, HYDERABAD</w:t>
      </w:r>
      <w:r w:rsidR="00FD090D" w:rsidRPr="0033766C">
        <w:rPr>
          <w:sz w:val="32"/>
        </w:rPr>
        <w:t>,</w:t>
      </w:r>
      <w:r w:rsidR="00FD090D" w:rsidRPr="0033766C">
        <w:rPr>
          <w:sz w:val="24"/>
        </w:rPr>
        <w:t xml:space="preserve"> and the specifications and the priced Schedule of quantities have been signed by or on behalf of the parties hereto and WHEREAS the Contractor has agreed to execute up</w:t>
      </w:r>
      <w:r w:rsidR="00AB657F" w:rsidRPr="0033766C">
        <w:rPr>
          <w:sz w:val="24"/>
        </w:rPr>
        <w:t xml:space="preserve"> </w:t>
      </w:r>
      <w:r w:rsidR="00FD090D" w:rsidRPr="0033766C">
        <w:rPr>
          <w:sz w:val="24"/>
        </w:rPr>
        <w:t xml:space="preserve">to and subject to the conditions set forth herein (hereinafter referred to as “the work shown </w:t>
      </w:r>
      <w:r w:rsidR="004F46E9" w:rsidRPr="0033766C">
        <w:rPr>
          <w:sz w:val="24"/>
        </w:rPr>
        <w:t>against each parches order</w:t>
      </w:r>
      <w:r w:rsidR="00FD090D" w:rsidRPr="0033766C">
        <w:rPr>
          <w:sz w:val="24"/>
        </w:rPr>
        <w:t>” and described in “the said Specifications” and the said “Priced Schedule of Quantities at the respective Rates mentioned in the Priced Schedule</w:t>
      </w:r>
      <w:r w:rsidR="00020E0E" w:rsidRPr="0033766C">
        <w:rPr>
          <w:sz w:val="24"/>
        </w:rPr>
        <w:t>/ Purchase Order</w:t>
      </w:r>
      <w:r w:rsidR="00FD090D" w:rsidRPr="0033766C">
        <w:rPr>
          <w:sz w:val="24"/>
        </w:rPr>
        <w:t xml:space="preserve"> of Quantities attached.</w:t>
      </w:r>
    </w:p>
    <w:p w:rsidR="00FD090D" w:rsidRPr="0033766C" w:rsidRDefault="00FD090D" w:rsidP="00FD090D">
      <w:pPr>
        <w:pStyle w:val="BodyTextIndent2"/>
        <w:rPr>
          <w:sz w:val="24"/>
        </w:rPr>
      </w:pPr>
    </w:p>
    <w:p w:rsidR="00FD090D" w:rsidRPr="0033766C" w:rsidRDefault="00FD090D" w:rsidP="0010006B">
      <w:pPr>
        <w:pStyle w:val="BodyTextIndent2"/>
        <w:ind w:left="0"/>
        <w:rPr>
          <w:sz w:val="24"/>
        </w:rPr>
      </w:pPr>
      <w:r w:rsidRPr="0033766C">
        <w:rPr>
          <w:sz w:val="24"/>
        </w:rPr>
        <w:t xml:space="preserve">And WHEREAS the Contractor has </w:t>
      </w:r>
      <w:r w:rsidR="0010006B" w:rsidRPr="0033766C">
        <w:rPr>
          <w:sz w:val="24"/>
        </w:rPr>
        <w:t xml:space="preserve">agreed to the </w:t>
      </w:r>
      <w:r w:rsidR="00CF4CB6" w:rsidRPr="0033766C">
        <w:rPr>
          <w:sz w:val="24"/>
        </w:rPr>
        <w:t xml:space="preserve">submit the performance guarantee to ARCI for </w:t>
      </w:r>
      <w:r w:rsidR="0010006B" w:rsidRPr="0033766C">
        <w:rPr>
          <w:sz w:val="24"/>
        </w:rPr>
        <w:t xml:space="preserve">Rs.  </w:t>
      </w:r>
      <w:r w:rsidRPr="0033766C">
        <w:rPr>
          <w:sz w:val="24"/>
        </w:rPr>
        <w:t xml:space="preserve">………………………… (Rupees.………………………. …………………Only) </w:t>
      </w:r>
    </w:p>
    <w:p w:rsidR="0010006B" w:rsidRPr="0033766C" w:rsidRDefault="0010006B" w:rsidP="0010006B">
      <w:pPr>
        <w:pStyle w:val="BodyTextIndent2"/>
        <w:ind w:left="0"/>
        <w:rPr>
          <w:sz w:val="24"/>
        </w:rPr>
      </w:pPr>
      <w:r w:rsidRPr="0033766C">
        <w:rPr>
          <w:sz w:val="24"/>
        </w:rPr>
        <w:t xml:space="preserve">by him as </w:t>
      </w:r>
      <w:r w:rsidR="00360E6A" w:rsidRPr="0033766C">
        <w:rPr>
          <w:sz w:val="24"/>
        </w:rPr>
        <w:t>performance guarantee</w:t>
      </w:r>
      <w:r w:rsidRPr="0033766C">
        <w:rPr>
          <w:sz w:val="24"/>
        </w:rPr>
        <w:t xml:space="preserve"> for the due fulfillment of the contract to the satisfaction of the owner </w:t>
      </w:r>
      <w:r w:rsidR="00D577F9" w:rsidRPr="0033766C">
        <w:rPr>
          <w:sz w:val="24"/>
        </w:rPr>
        <w:t>(ARCI</w:t>
      </w:r>
      <w:r w:rsidRPr="0033766C">
        <w:rPr>
          <w:sz w:val="24"/>
        </w:rPr>
        <w:t>)</w:t>
      </w:r>
    </w:p>
    <w:p w:rsidR="00FD090D" w:rsidRPr="0033766C" w:rsidRDefault="00FD090D" w:rsidP="00FD090D">
      <w:pPr>
        <w:pStyle w:val="BodyTextIndent2"/>
        <w:rPr>
          <w:b/>
          <w:sz w:val="24"/>
        </w:rPr>
      </w:pPr>
    </w:p>
    <w:p w:rsidR="00FD090D" w:rsidRPr="0033766C" w:rsidRDefault="00FD090D" w:rsidP="00FD090D">
      <w:pPr>
        <w:pStyle w:val="BodyTextIndent2"/>
        <w:rPr>
          <w:sz w:val="24"/>
        </w:rPr>
      </w:pPr>
      <w:r w:rsidRPr="0033766C">
        <w:rPr>
          <w:b/>
          <w:sz w:val="24"/>
        </w:rPr>
        <w:t>NOW IT IS HEREBY AGREED AS FOLLOWS:</w:t>
      </w:r>
    </w:p>
    <w:p w:rsidR="00FD090D" w:rsidRPr="0033766C" w:rsidRDefault="00FD090D" w:rsidP="00875E6D">
      <w:pPr>
        <w:pStyle w:val="BodyTextIndent2"/>
        <w:numPr>
          <w:ilvl w:val="0"/>
          <w:numId w:val="10"/>
        </w:numPr>
        <w:rPr>
          <w:sz w:val="24"/>
        </w:rPr>
      </w:pPr>
      <w:r w:rsidRPr="0033766C">
        <w:rPr>
          <w:sz w:val="24"/>
        </w:rPr>
        <w:t>In consideration of the payments to be made to the Contractor as hereinafter provided he shall upon and subject to the conditions of contract execute and complete the works shown upon the said drawings and such further detailed drawings as may be furnished t</w:t>
      </w:r>
      <w:r w:rsidR="00AB737A" w:rsidRPr="0033766C">
        <w:rPr>
          <w:sz w:val="24"/>
        </w:rPr>
        <w:t xml:space="preserve">o him by the said </w:t>
      </w:r>
      <w:r w:rsidR="001E3A63" w:rsidRPr="0033766C">
        <w:rPr>
          <w:sz w:val="24"/>
        </w:rPr>
        <w:t>Owner</w:t>
      </w:r>
      <w:r w:rsidRPr="0033766C">
        <w:rPr>
          <w:sz w:val="24"/>
        </w:rPr>
        <w:t xml:space="preserve"> and described in the Specifications and the said Priced Schedule of Quantities.</w:t>
      </w:r>
    </w:p>
    <w:p w:rsidR="000B2B69" w:rsidRPr="0033766C" w:rsidRDefault="000B2B69" w:rsidP="000B2B69">
      <w:pPr>
        <w:pStyle w:val="BodyTextIndent2"/>
      </w:pPr>
    </w:p>
    <w:p w:rsidR="00FD090D" w:rsidRPr="0033766C" w:rsidRDefault="00FD090D" w:rsidP="00875E6D">
      <w:pPr>
        <w:pStyle w:val="BodyTextIndent2"/>
        <w:numPr>
          <w:ilvl w:val="0"/>
          <w:numId w:val="10"/>
        </w:numPr>
        <w:rPr>
          <w:sz w:val="24"/>
        </w:rPr>
      </w:pPr>
      <w:r w:rsidRPr="0033766C">
        <w:rPr>
          <w:sz w:val="24"/>
        </w:rPr>
        <w:t>The Owner shall pay the Contractor such sums as shall become due and payable hereunder at the times and in the manner specified in the said conditions.</w:t>
      </w:r>
    </w:p>
    <w:p w:rsidR="000B2B69" w:rsidRPr="0033766C" w:rsidRDefault="000B2B69" w:rsidP="000B2B69">
      <w:pPr>
        <w:pStyle w:val="BodyTextIndent2"/>
      </w:pPr>
    </w:p>
    <w:p w:rsidR="00FD090D" w:rsidRPr="0033766C" w:rsidRDefault="00FD090D" w:rsidP="00875E6D">
      <w:pPr>
        <w:pStyle w:val="BodyTextIndent2"/>
        <w:numPr>
          <w:ilvl w:val="0"/>
          <w:numId w:val="10"/>
        </w:numPr>
        <w:rPr>
          <w:sz w:val="24"/>
        </w:rPr>
      </w:pPr>
      <w:r w:rsidRPr="0033766C">
        <w:rPr>
          <w:sz w:val="24"/>
        </w:rPr>
        <w:t>The tender</w:t>
      </w:r>
      <w:r w:rsidR="00964F68" w:rsidRPr="0033766C">
        <w:rPr>
          <w:sz w:val="24"/>
        </w:rPr>
        <w:t xml:space="preserve"> </w:t>
      </w:r>
      <w:r w:rsidRPr="0033766C">
        <w:rPr>
          <w:sz w:val="24"/>
        </w:rPr>
        <w:t xml:space="preserve">agreement, documents and terms and conditions of NIT above mentioned shall form the basis of this Contract and the decision of the said </w:t>
      </w:r>
      <w:r w:rsidR="00964F68" w:rsidRPr="0033766C">
        <w:rPr>
          <w:sz w:val="24"/>
        </w:rPr>
        <w:t>owner</w:t>
      </w:r>
      <w:r w:rsidRPr="0033766C">
        <w:rPr>
          <w:sz w:val="24"/>
        </w:rPr>
        <w:t xml:space="preserve"> as mentioned in the Conditions of the Contract in reference to all matters of dispute as to the material, workmanship or account and as to the intended interpretation of the clauses of this agreement or any other document attached hereto shall be final and binding on both parties.</w:t>
      </w:r>
    </w:p>
    <w:p w:rsidR="000B2B69" w:rsidRPr="0033766C" w:rsidRDefault="000B2B69" w:rsidP="000B2B69">
      <w:pPr>
        <w:pStyle w:val="BodyTextIndent2"/>
        <w:rPr>
          <w:sz w:val="24"/>
        </w:rPr>
      </w:pPr>
    </w:p>
    <w:p w:rsidR="00FD090D" w:rsidRPr="0033766C" w:rsidRDefault="00FD090D" w:rsidP="00875E6D">
      <w:pPr>
        <w:pStyle w:val="BodyTextIndent2"/>
        <w:numPr>
          <w:ilvl w:val="0"/>
          <w:numId w:val="10"/>
        </w:numPr>
        <w:rPr>
          <w:sz w:val="24"/>
        </w:rPr>
      </w:pPr>
      <w:r w:rsidRPr="0033766C">
        <w:rPr>
          <w:sz w:val="24"/>
        </w:rPr>
        <w:t>The Owner reserves the right of altering the drawing and nature of work and of adding to or omitting any items of work and of having portions of the same carried out departmentally or otherwise and such alterations or variations shall be carried out without prejudice of this contract.</w:t>
      </w:r>
    </w:p>
    <w:p w:rsidR="000B2B69" w:rsidRPr="0033766C" w:rsidRDefault="000B2B69" w:rsidP="000B2B69">
      <w:pPr>
        <w:pStyle w:val="BodyTextIndent2"/>
        <w:ind w:left="0"/>
        <w:rPr>
          <w:sz w:val="24"/>
        </w:rPr>
      </w:pPr>
    </w:p>
    <w:p w:rsidR="00FD090D" w:rsidRPr="0033766C" w:rsidRDefault="00FD090D" w:rsidP="00875E6D">
      <w:pPr>
        <w:pStyle w:val="BodyTextIndent2"/>
        <w:numPr>
          <w:ilvl w:val="0"/>
          <w:numId w:val="10"/>
        </w:numPr>
        <w:rPr>
          <w:sz w:val="24"/>
        </w:rPr>
      </w:pPr>
      <w:r w:rsidRPr="0033766C">
        <w:rPr>
          <w:sz w:val="24"/>
        </w:rPr>
        <w:t>The said Contract comprises the work above mentioned and all subsidiary works connected there</w:t>
      </w:r>
      <w:r w:rsidR="00A07431" w:rsidRPr="0033766C">
        <w:rPr>
          <w:sz w:val="24"/>
        </w:rPr>
        <w:t xml:space="preserve"> to</w:t>
      </w:r>
      <w:r w:rsidRPr="0033766C">
        <w:rPr>
          <w:sz w:val="24"/>
        </w:rPr>
        <w:t xml:space="preserve"> within the same site as may be ordered to be done from time to time by the said </w:t>
      </w:r>
      <w:r w:rsidR="00936B46" w:rsidRPr="0033766C">
        <w:rPr>
          <w:sz w:val="24"/>
        </w:rPr>
        <w:t>Owner</w:t>
      </w:r>
      <w:r w:rsidRPr="0033766C">
        <w:rPr>
          <w:sz w:val="24"/>
        </w:rPr>
        <w:t xml:space="preserve"> even though such works may not be shown or described in the said specifications or the Priced Schedule of Quantities.</w:t>
      </w:r>
    </w:p>
    <w:p w:rsidR="00FD090D" w:rsidRPr="0033766C" w:rsidRDefault="00FD090D" w:rsidP="00875E6D">
      <w:pPr>
        <w:pStyle w:val="BodyTextIndent2"/>
        <w:numPr>
          <w:ilvl w:val="0"/>
          <w:numId w:val="10"/>
        </w:numPr>
        <w:rPr>
          <w:sz w:val="24"/>
        </w:rPr>
      </w:pPr>
      <w:r w:rsidRPr="0033766C">
        <w:rPr>
          <w:sz w:val="24"/>
        </w:rPr>
        <w:t xml:space="preserve">The said conditions shall be read and </w:t>
      </w:r>
      <w:r w:rsidR="00A07431" w:rsidRPr="0033766C">
        <w:rPr>
          <w:sz w:val="24"/>
        </w:rPr>
        <w:t>construed</w:t>
      </w:r>
      <w:r w:rsidR="00335866" w:rsidRPr="0033766C">
        <w:rPr>
          <w:sz w:val="24"/>
        </w:rPr>
        <w:t xml:space="preserve"> to be</w:t>
      </w:r>
      <w:r w:rsidR="00A07431" w:rsidRPr="0033766C">
        <w:rPr>
          <w:sz w:val="24"/>
        </w:rPr>
        <w:t xml:space="preserve"> forming</w:t>
      </w:r>
      <w:r w:rsidRPr="0033766C">
        <w:rPr>
          <w:sz w:val="24"/>
        </w:rPr>
        <w:t xml:space="preserve"> part of this agreement and the Parties hereto will respectively abide by and submit themselves to the conditions and stipulations and perform the agreement on their parts respectively in such conditions contained.</w:t>
      </w:r>
    </w:p>
    <w:p w:rsidR="00FD090D" w:rsidRPr="0033766C" w:rsidRDefault="00FD090D" w:rsidP="00875E6D">
      <w:pPr>
        <w:pStyle w:val="BodyTextIndent2"/>
        <w:numPr>
          <w:ilvl w:val="0"/>
          <w:numId w:val="10"/>
        </w:numPr>
        <w:rPr>
          <w:sz w:val="24"/>
        </w:rPr>
      </w:pPr>
      <w:r w:rsidRPr="0033766C">
        <w:rPr>
          <w:sz w:val="24"/>
        </w:rPr>
        <w:t xml:space="preserve">All disputes arising out of or in any way connected with this agreement shall be deemed to have arisen in </w:t>
      </w:r>
      <w:smartTag w:uri="urn:schemas-microsoft-com:office:smarttags" w:element="City">
        <w:r w:rsidRPr="0033766C">
          <w:rPr>
            <w:sz w:val="24"/>
          </w:rPr>
          <w:t>Hyderabad</w:t>
        </w:r>
      </w:smartTag>
      <w:r w:rsidRPr="0033766C">
        <w:rPr>
          <w:sz w:val="24"/>
        </w:rPr>
        <w:t xml:space="preserve"> </w:t>
      </w:r>
      <w:r w:rsidR="00AB737A" w:rsidRPr="0033766C">
        <w:rPr>
          <w:sz w:val="24"/>
        </w:rPr>
        <w:t xml:space="preserve">and only the courts in </w:t>
      </w:r>
      <w:smartTag w:uri="urn:schemas-microsoft-com:office:smarttags" w:element="place">
        <w:smartTag w:uri="urn:schemas-microsoft-com:office:smarttags" w:element="City">
          <w:r w:rsidR="00AB737A" w:rsidRPr="0033766C">
            <w:rPr>
              <w:sz w:val="24"/>
            </w:rPr>
            <w:t>Hyderabad</w:t>
          </w:r>
        </w:smartTag>
      </w:smartTag>
      <w:r w:rsidR="00A07431" w:rsidRPr="0033766C">
        <w:rPr>
          <w:sz w:val="24"/>
        </w:rPr>
        <w:t xml:space="preserve"> alone shall have</w:t>
      </w:r>
      <w:r w:rsidRPr="0033766C">
        <w:rPr>
          <w:sz w:val="24"/>
        </w:rPr>
        <w:t xml:space="preserve"> jurisdiction to determine the same.</w:t>
      </w:r>
    </w:p>
    <w:p w:rsidR="005E7B44" w:rsidRPr="0033766C" w:rsidRDefault="005E7B44" w:rsidP="00875E6D">
      <w:pPr>
        <w:pStyle w:val="BodyTextIndent2"/>
        <w:numPr>
          <w:ilvl w:val="0"/>
          <w:numId w:val="10"/>
        </w:numPr>
        <w:rPr>
          <w:sz w:val="24"/>
        </w:rPr>
      </w:pPr>
      <w:r w:rsidRPr="0033766C">
        <w:rPr>
          <w:sz w:val="24"/>
        </w:rPr>
        <w:t>The arbitrat</w:t>
      </w:r>
      <w:r w:rsidR="00AC06BB" w:rsidRPr="0033766C">
        <w:rPr>
          <w:sz w:val="24"/>
        </w:rPr>
        <w:t>o</w:t>
      </w:r>
      <w:r w:rsidR="002B5EAD" w:rsidRPr="0033766C">
        <w:rPr>
          <w:sz w:val="24"/>
        </w:rPr>
        <w:t>r</w:t>
      </w:r>
      <w:r w:rsidRPr="0033766C">
        <w:rPr>
          <w:sz w:val="24"/>
        </w:rPr>
        <w:t xml:space="preserve"> for fulfilling the duties set forth in the arbitration clauses as defined with tender conditions of contract</w:t>
      </w:r>
      <w:r w:rsidR="00471EA3" w:rsidRPr="0033766C">
        <w:rPr>
          <w:sz w:val="24"/>
        </w:rPr>
        <w:t>.</w:t>
      </w:r>
      <w:r w:rsidRPr="0033766C">
        <w:rPr>
          <w:sz w:val="24"/>
        </w:rPr>
        <w:t xml:space="preserve"> </w:t>
      </w:r>
    </w:p>
    <w:p w:rsidR="000B2B69" w:rsidRPr="0033766C" w:rsidRDefault="000B2B69" w:rsidP="000B2B69">
      <w:pPr>
        <w:pStyle w:val="BodyTextIndent2"/>
        <w:ind w:left="0"/>
        <w:rPr>
          <w:sz w:val="24"/>
        </w:rPr>
      </w:pPr>
    </w:p>
    <w:p w:rsidR="00881583" w:rsidRPr="0033766C" w:rsidRDefault="00AC06BB" w:rsidP="0070208A">
      <w:pPr>
        <w:pStyle w:val="BodyTextIndent2"/>
        <w:numPr>
          <w:ilvl w:val="0"/>
          <w:numId w:val="10"/>
        </w:numPr>
        <w:rPr>
          <w:sz w:val="24"/>
        </w:rPr>
      </w:pPr>
      <w:r w:rsidRPr="0033766C">
        <w:rPr>
          <w:sz w:val="24"/>
        </w:rPr>
        <w:t>Arbitration</w:t>
      </w:r>
      <w:r w:rsidR="005E7B44" w:rsidRPr="0033766C">
        <w:rPr>
          <w:sz w:val="24"/>
        </w:rPr>
        <w:t>:</w:t>
      </w:r>
      <w:r w:rsidR="00FD090D" w:rsidRPr="0033766C">
        <w:rPr>
          <w:sz w:val="24"/>
        </w:rPr>
        <w:t xml:space="preserve"> </w:t>
      </w:r>
      <w:r w:rsidR="00736398" w:rsidRPr="0033766C">
        <w:rPr>
          <w:sz w:val="24"/>
        </w:rPr>
        <w:t xml:space="preserve">The Contract shall be governed by, and construed in accordance with the laws of </w:t>
      </w:r>
      <w:smartTag w:uri="urn:schemas-microsoft-com:office:smarttags" w:element="place">
        <w:smartTag w:uri="urn:schemas-microsoft-com:office:smarttags" w:element="country-region">
          <w:r w:rsidR="00736398" w:rsidRPr="0033766C">
            <w:rPr>
              <w:sz w:val="24"/>
            </w:rPr>
            <w:t>India</w:t>
          </w:r>
        </w:smartTag>
      </w:smartTag>
      <w:r w:rsidR="00736398" w:rsidRPr="0033766C">
        <w:rPr>
          <w:sz w:val="24"/>
        </w:rPr>
        <w:t xml:space="preserve">. Any dispute which cannot be amicably settled by the parties may be submitted, </w:t>
      </w:r>
      <w:r w:rsidR="00335866" w:rsidRPr="0033766C">
        <w:rPr>
          <w:sz w:val="24"/>
        </w:rPr>
        <w:t>by the</w:t>
      </w:r>
      <w:r w:rsidR="00A07431" w:rsidRPr="0033766C">
        <w:rPr>
          <w:sz w:val="24"/>
        </w:rPr>
        <w:t xml:space="preserve"> owners</w:t>
      </w:r>
      <w:r w:rsidR="00736398" w:rsidRPr="0033766C">
        <w:rPr>
          <w:sz w:val="24"/>
        </w:rPr>
        <w:t xml:space="preserve">, to the </w:t>
      </w:r>
      <w:smartTag w:uri="urn:schemas-microsoft-com:office:smarttags" w:element="PlaceName">
        <w:r w:rsidR="00736398" w:rsidRPr="0033766C">
          <w:rPr>
            <w:sz w:val="24"/>
          </w:rPr>
          <w:t>International</w:t>
        </w:r>
      </w:smartTag>
      <w:r w:rsidR="00736398" w:rsidRPr="0033766C">
        <w:rPr>
          <w:sz w:val="24"/>
        </w:rPr>
        <w:t xml:space="preserve"> </w:t>
      </w:r>
      <w:smartTag w:uri="urn:schemas-microsoft-com:office:smarttags" w:element="PlaceType">
        <w:r w:rsidR="00736398" w:rsidRPr="0033766C">
          <w:rPr>
            <w:sz w:val="24"/>
          </w:rPr>
          <w:t>Center</w:t>
        </w:r>
      </w:smartTag>
      <w:r w:rsidR="00736398" w:rsidRPr="0033766C">
        <w:rPr>
          <w:sz w:val="24"/>
        </w:rPr>
        <w:t xml:space="preserve"> for Alternate Dispute Resolution (ICADR), </w:t>
      </w:r>
      <w:smartTag w:uri="urn:schemas-microsoft-com:office:smarttags" w:element="place">
        <w:smartTag w:uri="urn:schemas-microsoft-com:office:smarttags" w:element="City">
          <w:r w:rsidR="00335866" w:rsidRPr="0033766C">
            <w:rPr>
              <w:sz w:val="24"/>
            </w:rPr>
            <w:t>Hyderabad</w:t>
          </w:r>
        </w:smartTag>
      </w:smartTag>
      <w:r w:rsidR="00736398" w:rsidRPr="0033766C">
        <w:rPr>
          <w:sz w:val="24"/>
        </w:rPr>
        <w:t xml:space="preserve">. The dispute will be </w:t>
      </w:r>
      <w:r w:rsidR="000B2B69" w:rsidRPr="0033766C">
        <w:rPr>
          <w:sz w:val="24"/>
        </w:rPr>
        <w:t>settled following</w:t>
      </w:r>
      <w:r w:rsidR="00736398" w:rsidRPr="0033766C">
        <w:rPr>
          <w:sz w:val="24"/>
        </w:rPr>
        <w:t xml:space="preserve"> the provisions of Arbitration and Conciliation Act, 1996. Both Parties agree that the results and awards of any such arbitration shall be binding on both Parties. Venue of Arbitration shall be </w:t>
      </w:r>
      <w:r w:rsidR="00335866" w:rsidRPr="0033766C">
        <w:rPr>
          <w:sz w:val="24"/>
        </w:rPr>
        <w:t>Hyderabad</w:t>
      </w:r>
      <w:r w:rsidR="00736398" w:rsidRPr="0033766C">
        <w:rPr>
          <w:sz w:val="24"/>
        </w:rPr>
        <w:t>.</w:t>
      </w:r>
    </w:p>
    <w:p w:rsidR="00881583" w:rsidRPr="0033766C" w:rsidRDefault="00881583" w:rsidP="00881583">
      <w:pPr>
        <w:pStyle w:val="BodyTextIndent2"/>
        <w:rPr>
          <w:sz w:val="24"/>
        </w:rPr>
      </w:pPr>
    </w:p>
    <w:p w:rsidR="00FD090D" w:rsidRPr="0033766C" w:rsidRDefault="00FD090D" w:rsidP="00875E6D">
      <w:pPr>
        <w:pStyle w:val="BodyTextIndent2"/>
        <w:numPr>
          <w:ilvl w:val="0"/>
          <w:numId w:val="10"/>
        </w:numPr>
        <w:rPr>
          <w:sz w:val="24"/>
        </w:rPr>
      </w:pPr>
      <w:r w:rsidRPr="0033766C">
        <w:rPr>
          <w:sz w:val="24"/>
        </w:rPr>
        <w:t xml:space="preserve">The several parts of this contract have been read to us and fully understood by us. </w:t>
      </w:r>
    </w:p>
    <w:p w:rsidR="00FD090D" w:rsidRPr="0033766C" w:rsidRDefault="00FD090D" w:rsidP="00FD090D">
      <w:pPr>
        <w:pStyle w:val="BodyTextIndent2"/>
        <w:ind w:left="0"/>
        <w:rPr>
          <w:sz w:val="24"/>
        </w:rPr>
      </w:pPr>
    </w:p>
    <w:p w:rsidR="00FD090D" w:rsidRPr="0033766C" w:rsidRDefault="005E7B44" w:rsidP="00FD090D">
      <w:pPr>
        <w:pStyle w:val="BodyTextIndent2"/>
        <w:ind w:left="0"/>
        <w:rPr>
          <w:sz w:val="24"/>
        </w:rPr>
      </w:pPr>
      <w:r w:rsidRPr="0033766C">
        <w:rPr>
          <w:sz w:val="24"/>
        </w:rPr>
        <w:tab/>
      </w:r>
      <w:r w:rsidR="00FD090D" w:rsidRPr="0033766C">
        <w:rPr>
          <w:sz w:val="24"/>
        </w:rPr>
        <w:t xml:space="preserve">As witness our hands this……………………………day </w:t>
      </w:r>
      <w:r w:rsidRPr="0033766C">
        <w:rPr>
          <w:sz w:val="24"/>
        </w:rPr>
        <w:tab/>
      </w:r>
      <w:r w:rsidR="00FD090D" w:rsidRPr="0033766C">
        <w:rPr>
          <w:sz w:val="24"/>
        </w:rPr>
        <w:t>of…………………………………20</w:t>
      </w:r>
      <w:r w:rsidR="00020E0E" w:rsidRPr="0033766C">
        <w:rPr>
          <w:sz w:val="24"/>
        </w:rPr>
        <w:t>1</w:t>
      </w:r>
      <w:r w:rsidR="000D5BA2" w:rsidRPr="0033766C">
        <w:rPr>
          <w:sz w:val="24"/>
        </w:rPr>
        <w:t>7</w:t>
      </w:r>
      <w:r w:rsidR="00FD090D" w:rsidRPr="0033766C">
        <w:rPr>
          <w:sz w:val="24"/>
        </w:rPr>
        <w:t>……….</w:t>
      </w:r>
    </w:p>
    <w:p w:rsidR="00FD090D" w:rsidRPr="0033766C" w:rsidRDefault="00FD090D" w:rsidP="00FD090D">
      <w:pPr>
        <w:pStyle w:val="BodyTextIndent2"/>
        <w:ind w:left="0"/>
        <w:rPr>
          <w:sz w:val="24"/>
        </w:rPr>
      </w:pPr>
    </w:p>
    <w:p w:rsidR="00FD090D" w:rsidRPr="0033766C" w:rsidRDefault="00FD090D" w:rsidP="00FD090D">
      <w:pPr>
        <w:pStyle w:val="BodyTextIndent2"/>
        <w:ind w:left="0"/>
        <w:rPr>
          <w:sz w:val="24"/>
        </w:rPr>
      </w:pPr>
    </w:p>
    <w:p w:rsidR="00FD090D" w:rsidRPr="0033766C" w:rsidRDefault="00FD090D" w:rsidP="00FD090D">
      <w:pPr>
        <w:pStyle w:val="BodyTextIndent2"/>
        <w:ind w:left="0" w:firstLine="720"/>
        <w:rPr>
          <w:sz w:val="24"/>
        </w:rPr>
      </w:pPr>
      <w:r w:rsidRPr="0033766C">
        <w:rPr>
          <w:sz w:val="24"/>
        </w:rPr>
        <w:t>……………………………………</w:t>
      </w:r>
    </w:p>
    <w:p w:rsidR="00FD090D" w:rsidRPr="0033766C" w:rsidRDefault="00FD090D" w:rsidP="00FD090D">
      <w:pPr>
        <w:pStyle w:val="BodyTextIndent2"/>
        <w:ind w:left="0" w:firstLine="720"/>
        <w:rPr>
          <w:sz w:val="24"/>
        </w:rPr>
      </w:pPr>
      <w:r w:rsidRPr="0033766C">
        <w:rPr>
          <w:sz w:val="24"/>
        </w:rPr>
        <w:t>Signed by the said</w:t>
      </w:r>
      <w:r w:rsidRPr="0033766C">
        <w:rPr>
          <w:sz w:val="24"/>
        </w:rPr>
        <w:tab/>
      </w:r>
      <w:r w:rsidRPr="0033766C">
        <w:rPr>
          <w:sz w:val="24"/>
        </w:rPr>
        <w:tab/>
      </w:r>
      <w:r w:rsidRPr="0033766C">
        <w:rPr>
          <w:sz w:val="24"/>
        </w:rPr>
        <w:tab/>
      </w:r>
      <w:r w:rsidRPr="0033766C">
        <w:rPr>
          <w:sz w:val="24"/>
        </w:rPr>
        <w:tab/>
      </w:r>
      <w:r w:rsidRPr="0033766C">
        <w:rPr>
          <w:sz w:val="24"/>
        </w:rPr>
        <w:tab/>
      </w:r>
      <w:r w:rsidRPr="0033766C">
        <w:rPr>
          <w:sz w:val="24"/>
        </w:rPr>
        <w:tab/>
      </w:r>
      <w:r w:rsidRPr="0033766C">
        <w:rPr>
          <w:sz w:val="24"/>
        </w:rPr>
        <w:tab/>
        <w:t xml:space="preserve"> Owner</w:t>
      </w:r>
    </w:p>
    <w:p w:rsidR="00FD090D" w:rsidRPr="0033766C" w:rsidRDefault="00FD090D" w:rsidP="00FD090D">
      <w:pPr>
        <w:pStyle w:val="BodyTextIndent2"/>
        <w:rPr>
          <w:sz w:val="24"/>
        </w:rPr>
      </w:pPr>
    </w:p>
    <w:p w:rsidR="00FD090D" w:rsidRPr="0033766C" w:rsidRDefault="00FD090D" w:rsidP="00FD090D">
      <w:pPr>
        <w:pStyle w:val="BodyTextIndent2"/>
        <w:rPr>
          <w:sz w:val="24"/>
        </w:rPr>
      </w:pPr>
    </w:p>
    <w:p w:rsidR="00FD090D" w:rsidRPr="0033766C" w:rsidRDefault="00FD090D" w:rsidP="00FD090D">
      <w:pPr>
        <w:pStyle w:val="BodyTextIndent2"/>
        <w:rPr>
          <w:sz w:val="24"/>
        </w:rPr>
      </w:pPr>
      <w:r w:rsidRPr="0033766C">
        <w:rPr>
          <w:sz w:val="24"/>
        </w:rPr>
        <w:t>……………………………………………………</w:t>
      </w:r>
      <w:r w:rsidRPr="0033766C">
        <w:rPr>
          <w:sz w:val="24"/>
        </w:rPr>
        <w:tab/>
      </w:r>
    </w:p>
    <w:p w:rsidR="00FD090D" w:rsidRPr="0033766C" w:rsidRDefault="00FD090D" w:rsidP="00FD090D">
      <w:pPr>
        <w:pStyle w:val="BodyTextIndent2"/>
        <w:rPr>
          <w:sz w:val="24"/>
        </w:rPr>
      </w:pPr>
      <w:r w:rsidRPr="0033766C">
        <w:rPr>
          <w:sz w:val="24"/>
        </w:rPr>
        <w:t>in the presence of</w:t>
      </w:r>
      <w:r w:rsidRPr="0033766C">
        <w:rPr>
          <w:sz w:val="24"/>
        </w:rPr>
        <w:tab/>
      </w:r>
      <w:r w:rsidRPr="0033766C">
        <w:rPr>
          <w:sz w:val="24"/>
        </w:rPr>
        <w:tab/>
      </w:r>
      <w:r w:rsidRPr="0033766C">
        <w:rPr>
          <w:sz w:val="24"/>
        </w:rPr>
        <w:tab/>
      </w:r>
      <w:r w:rsidRPr="0033766C">
        <w:rPr>
          <w:sz w:val="24"/>
        </w:rPr>
        <w:tab/>
      </w:r>
      <w:r w:rsidRPr="0033766C">
        <w:rPr>
          <w:sz w:val="24"/>
        </w:rPr>
        <w:tab/>
      </w:r>
      <w:r w:rsidRPr="0033766C">
        <w:rPr>
          <w:sz w:val="24"/>
        </w:rPr>
        <w:tab/>
      </w:r>
    </w:p>
    <w:p w:rsidR="00FD090D" w:rsidRPr="0033766C" w:rsidRDefault="00FD090D" w:rsidP="00FD090D">
      <w:pPr>
        <w:pStyle w:val="BodyTextIndent2"/>
        <w:rPr>
          <w:sz w:val="24"/>
        </w:rPr>
      </w:pPr>
    </w:p>
    <w:p w:rsidR="00FD090D" w:rsidRPr="0033766C" w:rsidRDefault="00FD090D" w:rsidP="00FD090D">
      <w:pPr>
        <w:pStyle w:val="BodyTextIndent2"/>
        <w:rPr>
          <w:sz w:val="24"/>
        </w:rPr>
      </w:pPr>
      <w:r w:rsidRPr="0033766C">
        <w:rPr>
          <w:sz w:val="24"/>
        </w:rPr>
        <w:t>…………………………………………………..</w:t>
      </w:r>
      <w:r w:rsidRPr="0033766C">
        <w:rPr>
          <w:sz w:val="24"/>
        </w:rPr>
        <w:tab/>
      </w:r>
      <w:r w:rsidRPr="0033766C">
        <w:rPr>
          <w:sz w:val="24"/>
        </w:rPr>
        <w:tab/>
      </w:r>
    </w:p>
    <w:p w:rsidR="00FD090D" w:rsidRPr="0033766C" w:rsidRDefault="00FD090D" w:rsidP="00FD090D">
      <w:pPr>
        <w:pStyle w:val="BodyTextIndent2"/>
        <w:rPr>
          <w:sz w:val="24"/>
        </w:rPr>
      </w:pPr>
      <w:r w:rsidRPr="0033766C">
        <w:rPr>
          <w:sz w:val="24"/>
        </w:rPr>
        <w:t xml:space="preserve">Signed by the said </w:t>
      </w:r>
      <w:r w:rsidRPr="0033766C">
        <w:rPr>
          <w:sz w:val="24"/>
        </w:rPr>
        <w:tab/>
      </w:r>
      <w:r w:rsidRPr="0033766C">
        <w:rPr>
          <w:sz w:val="24"/>
        </w:rPr>
        <w:tab/>
      </w:r>
      <w:r w:rsidRPr="0033766C">
        <w:rPr>
          <w:sz w:val="24"/>
        </w:rPr>
        <w:tab/>
      </w:r>
      <w:r w:rsidRPr="0033766C">
        <w:rPr>
          <w:sz w:val="24"/>
        </w:rPr>
        <w:tab/>
      </w:r>
      <w:r w:rsidRPr="0033766C">
        <w:rPr>
          <w:sz w:val="24"/>
        </w:rPr>
        <w:tab/>
      </w:r>
      <w:r w:rsidRPr="0033766C">
        <w:rPr>
          <w:sz w:val="24"/>
        </w:rPr>
        <w:tab/>
      </w:r>
      <w:r w:rsidRPr="0033766C">
        <w:rPr>
          <w:sz w:val="24"/>
        </w:rPr>
        <w:tab/>
        <w:t>Contractor</w:t>
      </w:r>
    </w:p>
    <w:p w:rsidR="00FD090D" w:rsidRPr="0033766C" w:rsidRDefault="00FD090D" w:rsidP="00FD090D">
      <w:pPr>
        <w:pStyle w:val="BodyTextIndent2"/>
        <w:rPr>
          <w:sz w:val="24"/>
        </w:rPr>
      </w:pPr>
    </w:p>
    <w:p w:rsidR="00FD090D" w:rsidRPr="0033766C" w:rsidRDefault="00FD090D" w:rsidP="00FD090D">
      <w:pPr>
        <w:pStyle w:val="BodyTextIndent2"/>
        <w:rPr>
          <w:sz w:val="24"/>
        </w:rPr>
      </w:pPr>
    </w:p>
    <w:p w:rsidR="00FD090D" w:rsidRPr="0033766C" w:rsidRDefault="00FD090D" w:rsidP="00FD090D">
      <w:pPr>
        <w:pStyle w:val="BodyTextIndent2"/>
        <w:rPr>
          <w:sz w:val="24"/>
        </w:rPr>
      </w:pPr>
    </w:p>
    <w:p w:rsidR="00FD090D" w:rsidRPr="0033766C" w:rsidRDefault="00FD090D" w:rsidP="00FD090D">
      <w:pPr>
        <w:pStyle w:val="BodyTextIndent2"/>
        <w:rPr>
          <w:sz w:val="24"/>
        </w:rPr>
      </w:pPr>
      <w:r w:rsidRPr="0033766C">
        <w:rPr>
          <w:sz w:val="24"/>
        </w:rPr>
        <w:t>…………………………………………………..</w:t>
      </w:r>
      <w:r w:rsidRPr="0033766C">
        <w:rPr>
          <w:sz w:val="24"/>
        </w:rPr>
        <w:tab/>
      </w:r>
      <w:r w:rsidRPr="0033766C">
        <w:rPr>
          <w:sz w:val="24"/>
        </w:rPr>
        <w:tab/>
      </w:r>
    </w:p>
    <w:p w:rsidR="00FD090D" w:rsidRPr="0033766C" w:rsidRDefault="00FD090D" w:rsidP="00FD090D">
      <w:pPr>
        <w:pStyle w:val="BodyTextIndent2"/>
        <w:rPr>
          <w:sz w:val="24"/>
        </w:rPr>
      </w:pPr>
      <w:r w:rsidRPr="0033766C">
        <w:rPr>
          <w:sz w:val="24"/>
        </w:rPr>
        <w:t>In the presence of</w:t>
      </w:r>
      <w:r w:rsidRPr="0033766C">
        <w:rPr>
          <w:sz w:val="24"/>
        </w:rPr>
        <w:tab/>
      </w:r>
      <w:r w:rsidRPr="0033766C">
        <w:rPr>
          <w:sz w:val="24"/>
        </w:rPr>
        <w:tab/>
      </w:r>
      <w:r w:rsidRPr="0033766C">
        <w:rPr>
          <w:sz w:val="24"/>
        </w:rPr>
        <w:tab/>
      </w:r>
      <w:r w:rsidRPr="0033766C">
        <w:rPr>
          <w:sz w:val="24"/>
        </w:rPr>
        <w:tab/>
      </w:r>
      <w:r w:rsidRPr="0033766C">
        <w:rPr>
          <w:sz w:val="24"/>
        </w:rPr>
        <w:tab/>
      </w:r>
      <w:r w:rsidRPr="0033766C">
        <w:rPr>
          <w:sz w:val="24"/>
        </w:rPr>
        <w:tab/>
      </w:r>
    </w:p>
    <w:p w:rsidR="00FD090D" w:rsidRPr="0033766C" w:rsidRDefault="00FD090D" w:rsidP="00FD090D">
      <w:pPr>
        <w:pStyle w:val="BodyTextIndent2"/>
        <w:rPr>
          <w:sz w:val="24"/>
        </w:rPr>
      </w:pPr>
    </w:p>
    <w:p w:rsidR="00FD090D" w:rsidRPr="0033766C" w:rsidRDefault="00FD090D" w:rsidP="00FD090D">
      <w:pPr>
        <w:pStyle w:val="BodyTextIndent2"/>
        <w:rPr>
          <w:sz w:val="24"/>
        </w:rPr>
      </w:pPr>
    </w:p>
    <w:p w:rsidR="000B2B69" w:rsidRPr="0033766C" w:rsidRDefault="000B2B69" w:rsidP="00FD090D">
      <w:pPr>
        <w:pStyle w:val="BodyTextIndent2"/>
        <w:rPr>
          <w:sz w:val="24"/>
        </w:rPr>
      </w:pPr>
    </w:p>
    <w:p w:rsidR="000B2B69" w:rsidRPr="0033766C" w:rsidRDefault="000B2B69" w:rsidP="00FD090D">
      <w:pPr>
        <w:pStyle w:val="BodyTextIndent2"/>
        <w:rPr>
          <w:sz w:val="24"/>
        </w:rPr>
      </w:pPr>
    </w:p>
    <w:p w:rsidR="000B2B69" w:rsidRPr="0033766C" w:rsidRDefault="000B2B69" w:rsidP="00FD090D">
      <w:pPr>
        <w:pStyle w:val="BodyTextIndent2"/>
        <w:rPr>
          <w:sz w:val="24"/>
        </w:rPr>
      </w:pPr>
    </w:p>
    <w:p w:rsidR="000B2B69" w:rsidRPr="0033766C" w:rsidRDefault="000B2B69" w:rsidP="00FD090D">
      <w:pPr>
        <w:pStyle w:val="BodyTextIndent2"/>
        <w:rPr>
          <w:sz w:val="24"/>
        </w:rPr>
      </w:pPr>
    </w:p>
    <w:p w:rsidR="000B2B69" w:rsidRPr="0033766C" w:rsidRDefault="000B2B69" w:rsidP="00FD090D">
      <w:pPr>
        <w:pStyle w:val="BodyTextIndent2"/>
        <w:rPr>
          <w:sz w:val="24"/>
        </w:rPr>
      </w:pPr>
    </w:p>
    <w:p w:rsidR="00FD090D" w:rsidRPr="0033766C" w:rsidRDefault="00FD090D" w:rsidP="00FD090D">
      <w:pPr>
        <w:pStyle w:val="Heading2"/>
        <w:autoSpaceDE w:val="0"/>
        <w:jc w:val="center"/>
        <w:rPr>
          <w:rFonts w:ascii="Times New Roman" w:hAnsi="Times New Roman"/>
          <w:sz w:val="24"/>
          <w:u w:val="single"/>
        </w:rPr>
      </w:pPr>
      <w:r w:rsidRPr="0033766C">
        <w:rPr>
          <w:rFonts w:ascii="Times New Roman" w:hAnsi="Times New Roman"/>
          <w:sz w:val="24"/>
          <w:u w:val="single"/>
        </w:rPr>
        <w:lastRenderedPageBreak/>
        <w:t>IV. FORM OF TENDER</w:t>
      </w:r>
    </w:p>
    <w:p w:rsidR="00C8602C" w:rsidRPr="0033766C" w:rsidRDefault="00C8602C" w:rsidP="00C8602C"/>
    <w:p w:rsidR="00FD090D" w:rsidRPr="0033766C" w:rsidRDefault="00FD090D" w:rsidP="00FD090D">
      <w:pPr>
        <w:ind w:firstLine="720"/>
        <w:jc w:val="center"/>
        <w:rPr>
          <w:sz w:val="24"/>
        </w:rPr>
      </w:pPr>
      <w:r w:rsidRPr="0033766C">
        <w:rPr>
          <w:sz w:val="24"/>
        </w:rPr>
        <w:t>(To be submitted by the Tenderer in letter head).</w:t>
      </w:r>
    </w:p>
    <w:p w:rsidR="00FD090D" w:rsidRPr="0033766C" w:rsidRDefault="00FD090D" w:rsidP="00FD090D">
      <w:pPr>
        <w:jc w:val="both"/>
        <w:rPr>
          <w:sz w:val="24"/>
        </w:rPr>
      </w:pPr>
    </w:p>
    <w:p w:rsidR="00FD090D" w:rsidRPr="0033766C" w:rsidRDefault="00FD090D" w:rsidP="00FD090D">
      <w:pPr>
        <w:jc w:val="both"/>
        <w:rPr>
          <w:sz w:val="24"/>
        </w:rPr>
      </w:pPr>
    </w:p>
    <w:p w:rsidR="00FD090D" w:rsidRPr="0033766C" w:rsidRDefault="00FD090D" w:rsidP="00FD090D">
      <w:pPr>
        <w:jc w:val="both"/>
        <w:rPr>
          <w:sz w:val="24"/>
        </w:rPr>
      </w:pPr>
      <w:r w:rsidRPr="0033766C">
        <w:rPr>
          <w:sz w:val="24"/>
        </w:rPr>
        <w:t xml:space="preserve">From : </w:t>
      </w:r>
    </w:p>
    <w:p w:rsidR="00FD090D" w:rsidRPr="0033766C" w:rsidRDefault="00FD090D" w:rsidP="00FD090D">
      <w:pPr>
        <w:jc w:val="both"/>
        <w:rPr>
          <w:sz w:val="24"/>
        </w:rPr>
      </w:pPr>
    </w:p>
    <w:p w:rsidR="00FD090D" w:rsidRPr="0033766C" w:rsidRDefault="00FD090D" w:rsidP="00FD090D">
      <w:pPr>
        <w:jc w:val="both"/>
        <w:rPr>
          <w:sz w:val="24"/>
        </w:rPr>
      </w:pPr>
    </w:p>
    <w:p w:rsidR="00FD090D" w:rsidRPr="0033766C" w:rsidRDefault="00FD090D" w:rsidP="00FD090D">
      <w:pPr>
        <w:jc w:val="both"/>
        <w:rPr>
          <w:sz w:val="2"/>
        </w:rPr>
      </w:pPr>
    </w:p>
    <w:p w:rsidR="00FD090D" w:rsidRPr="0033766C" w:rsidRDefault="00FD090D" w:rsidP="00FD090D">
      <w:pPr>
        <w:jc w:val="both"/>
        <w:rPr>
          <w:sz w:val="24"/>
        </w:rPr>
      </w:pPr>
    </w:p>
    <w:p w:rsidR="00FD090D" w:rsidRPr="0033766C" w:rsidRDefault="00FD090D" w:rsidP="00FD090D">
      <w:pPr>
        <w:jc w:val="both"/>
        <w:rPr>
          <w:sz w:val="24"/>
        </w:rPr>
      </w:pPr>
      <w:r w:rsidRPr="0033766C">
        <w:rPr>
          <w:sz w:val="24"/>
        </w:rPr>
        <w:t xml:space="preserve">To </w:t>
      </w:r>
    </w:p>
    <w:p w:rsidR="00FD090D" w:rsidRPr="0033766C" w:rsidRDefault="00FD090D" w:rsidP="00FD090D">
      <w:pPr>
        <w:jc w:val="both"/>
        <w:rPr>
          <w:sz w:val="24"/>
        </w:rPr>
      </w:pPr>
    </w:p>
    <w:p w:rsidR="00FD090D" w:rsidRPr="0033766C" w:rsidRDefault="00FD090D" w:rsidP="00FD090D">
      <w:pPr>
        <w:ind w:left="3600" w:hanging="3600"/>
        <w:rPr>
          <w:b/>
          <w:sz w:val="24"/>
        </w:rPr>
      </w:pPr>
      <w:r w:rsidRPr="0033766C">
        <w:rPr>
          <w:b/>
          <w:sz w:val="24"/>
        </w:rPr>
        <w:t xml:space="preserve">International Advanced Research Centre for Powder Metallurgy </w:t>
      </w:r>
    </w:p>
    <w:p w:rsidR="00FD090D" w:rsidRPr="0033766C" w:rsidRDefault="00FD090D" w:rsidP="00FD090D">
      <w:pPr>
        <w:ind w:left="3600" w:hanging="3600"/>
        <w:rPr>
          <w:b/>
          <w:sz w:val="24"/>
        </w:rPr>
      </w:pPr>
      <w:r w:rsidRPr="0033766C">
        <w:rPr>
          <w:b/>
          <w:sz w:val="24"/>
        </w:rPr>
        <w:t>And New Materials (ARCI)</w:t>
      </w:r>
    </w:p>
    <w:p w:rsidR="00FD090D" w:rsidRPr="0033766C" w:rsidRDefault="00335866" w:rsidP="00FD090D">
      <w:pPr>
        <w:jc w:val="both"/>
        <w:rPr>
          <w:sz w:val="24"/>
        </w:rPr>
      </w:pPr>
      <w:r w:rsidRPr="0033766C">
        <w:rPr>
          <w:sz w:val="24"/>
        </w:rPr>
        <w:t>Balapur, Hyderabad-500005</w:t>
      </w:r>
    </w:p>
    <w:p w:rsidR="00FD090D" w:rsidRPr="0033766C" w:rsidRDefault="00FD090D" w:rsidP="00FD090D">
      <w:pPr>
        <w:jc w:val="both"/>
        <w:rPr>
          <w:sz w:val="24"/>
        </w:rPr>
      </w:pPr>
    </w:p>
    <w:p w:rsidR="00FD090D" w:rsidRPr="0033766C" w:rsidRDefault="00FD090D" w:rsidP="00FD090D">
      <w:pPr>
        <w:jc w:val="both"/>
        <w:rPr>
          <w:sz w:val="24"/>
        </w:rPr>
      </w:pPr>
      <w:r w:rsidRPr="0033766C">
        <w:rPr>
          <w:sz w:val="24"/>
        </w:rPr>
        <w:t xml:space="preserve">Dear Sir, </w:t>
      </w:r>
    </w:p>
    <w:p w:rsidR="00FD090D" w:rsidRPr="0033766C" w:rsidRDefault="00FD090D" w:rsidP="00FD090D">
      <w:pPr>
        <w:jc w:val="both"/>
        <w:rPr>
          <w:sz w:val="24"/>
        </w:rPr>
      </w:pPr>
    </w:p>
    <w:p w:rsidR="00FD090D" w:rsidRDefault="00FD090D" w:rsidP="00611317">
      <w:pPr>
        <w:numPr>
          <w:ilvl w:val="0"/>
          <w:numId w:val="51"/>
        </w:numPr>
        <w:jc w:val="both"/>
        <w:rPr>
          <w:sz w:val="24"/>
        </w:rPr>
      </w:pPr>
      <w:r w:rsidRPr="0033766C">
        <w:rPr>
          <w:sz w:val="24"/>
        </w:rPr>
        <w:t>Having examined the Tender documents consisting of the Tender notice, General Instructions to Tenderers, General Conditions of Contract, Special Conditions of Contract, specifications, Form of Contract , form of tender, form of schedule Rates, Bill of Material  etc., and having understood</w:t>
      </w:r>
      <w:r w:rsidR="00881583" w:rsidRPr="0033766C">
        <w:rPr>
          <w:sz w:val="24"/>
        </w:rPr>
        <w:t xml:space="preserve"> </w:t>
      </w:r>
      <w:r w:rsidRPr="0033766C">
        <w:rPr>
          <w:sz w:val="24"/>
        </w:rPr>
        <w:t>the provisions of the said tender documents and also having thoroughly studied the requirements of International Advanced Research Centre for Powder Metallurgy And New</w:t>
      </w:r>
      <w:r w:rsidR="009B3BC0" w:rsidRPr="0033766C">
        <w:rPr>
          <w:sz w:val="24"/>
        </w:rPr>
        <w:t xml:space="preserve"> Materials (ARCI), related</w:t>
      </w:r>
      <w:r w:rsidRPr="0033766C">
        <w:rPr>
          <w:sz w:val="24"/>
        </w:rPr>
        <w:t xml:space="preserve"> to the work tendered for in connection with </w:t>
      </w:r>
      <w:r w:rsidR="00BA2ED8" w:rsidRPr="0033766C">
        <w:rPr>
          <w:sz w:val="24"/>
        </w:rPr>
        <w:t xml:space="preserve">the </w:t>
      </w:r>
      <w:r w:rsidR="008557EA" w:rsidRPr="0033766C">
        <w:rPr>
          <w:sz w:val="24"/>
          <w:szCs w:val="24"/>
        </w:rPr>
        <w:t>Annual Rate Contract for Supply of Electrical Items and work execution at ARCI, Balapur, Hyderabad</w:t>
      </w:r>
      <w:r w:rsidR="00552C65" w:rsidRPr="0033766C">
        <w:rPr>
          <w:sz w:val="24"/>
        </w:rPr>
        <w:t>.</w:t>
      </w:r>
      <w:r w:rsidR="00CA3C74" w:rsidRPr="0033766C">
        <w:rPr>
          <w:sz w:val="24"/>
        </w:rPr>
        <w:t xml:space="preserve"> </w:t>
      </w:r>
      <w:r w:rsidRPr="0033766C">
        <w:rPr>
          <w:sz w:val="24"/>
        </w:rPr>
        <w:t>and having conducted a thorough  study of the job site involved, the site conditions, power, water, material and equipment availability, the transport and communication facility and the availability and suitability of borrow areas etc., we hereby submit our tender offer  for the performance of proposed work in accordance with the terms and</w:t>
      </w:r>
      <w:r w:rsidR="00881583" w:rsidRPr="0033766C">
        <w:rPr>
          <w:sz w:val="24"/>
        </w:rPr>
        <w:t xml:space="preserve"> </w:t>
      </w:r>
      <w:r w:rsidRPr="0033766C">
        <w:rPr>
          <w:sz w:val="24"/>
        </w:rPr>
        <w:t xml:space="preserve">conditions and within the time mentioned in the tender documents at the rates included within the tender documents and based on application of the rates tendered in the accompanying schedule of rates to the relative quantities indicated in the form of schedule  rates forming part of the tender documents. </w:t>
      </w:r>
    </w:p>
    <w:p w:rsidR="0070208A" w:rsidRPr="0033766C" w:rsidRDefault="0070208A" w:rsidP="0070208A">
      <w:pPr>
        <w:ind w:left="720"/>
        <w:jc w:val="both"/>
        <w:rPr>
          <w:sz w:val="24"/>
        </w:rPr>
      </w:pPr>
    </w:p>
    <w:p w:rsidR="0070208A" w:rsidRDefault="00FD090D" w:rsidP="00FD090D">
      <w:pPr>
        <w:jc w:val="both"/>
        <w:rPr>
          <w:sz w:val="24"/>
        </w:rPr>
      </w:pPr>
      <w:r w:rsidRPr="0033766C">
        <w:rPr>
          <w:sz w:val="24"/>
        </w:rPr>
        <w:t>2.0</w:t>
      </w:r>
      <w:r w:rsidRPr="0033766C">
        <w:rPr>
          <w:sz w:val="24"/>
        </w:rPr>
        <w:tab/>
        <w:t xml:space="preserve">If the work or any part thereof is awarded to me/us, I/we undertake to perform the </w:t>
      </w:r>
      <w:r w:rsidR="00934AED" w:rsidRPr="0033766C">
        <w:rPr>
          <w:sz w:val="24"/>
        </w:rPr>
        <w:tab/>
      </w:r>
      <w:r w:rsidRPr="0033766C">
        <w:rPr>
          <w:sz w:val="24"/>
        </w:rPr>
        <w:t xml:space="preserve">work in accordance with the contract documents as defined in the form of contract </w:t>
      </w:r>
      <w:r w:rsidR="00934AED" w:rsidRPr="0033766C">
        <w:rPr>
          <w:sz w:val="24"/>
        </w:rPr>
        <w:tab/>
      </w:r>
      <w:r w:rsidRPr="0033766C">
        <w:rPr>
          <w:sz w:val="24"/>
        </w:rPr>
        <w:t xml:space="preserve">forming part of the tender documents and accept the terms and conditions of </w:t>
      </w:r>
      <w:r w:rsidR="00934AED" w:rsidRPr="0033766C">
        <w:rPr>
          <w:sz w:val="24"/>
        </w:rPr>
        <w:tab/>
      </w:r>
      <w:r w:rsidRPr="0033766C">
        <w:rPr>
          <w:sz w:val="24"/>
        </w:rPr>
        <w:t xml:space="preserve">contract as laid down therein and undertake that on receipt of acceptance of tender </w:t>
      </w:r>
      <w:r w:rsidR="00934AED" w:rsidRPr="0033766C">
        <w:rPr>
          <w:sz w:val="24"/>
        </w:rPr>
        <w:tab/>
      </w:r>
      <w:r w:rsidRPr="0033766C">
        <w:rPr>
          <w:sz w:val="24"/>
        </w:rPr>
        <w:t xml:space="preserve">and on confirmation. I/We will deposit such sums as may be necessary under the </w:t>
      </w:r>
      <w:r w:rsidR="00934AED" w:rsidRPr="0033766C">
        <w:rPr>
          <w:sz w:val="24"/>
        </w:rPr>
        <w:tab/>
      </w:r>
      <w:r w:rsidRPr="0033766C">
        <w:rPr>
          <w:sz w:val="24"/>
        </w:rPr>
        <w:t>terms of contract and abide by the terms of the tender.  I/</w:t>
      </w:r>
      <w:r w:rsidR="00934AED" w:rsidRPr="0033766C">
        <w:rPr>
          <w:sz w:val="24"/>
        </w:rPr>
        <w:t>We will</w:t>
      </w:r>
      <w:r w:rsidRPr="0033766C">
        <w:rPr>
          <w:sz w:val="24"/>
        </w:rPr>
        <w:t xml:space="preserve"> also sign </w:t>
      </w:r>
      <w:r w:rsidR="00934AED" w:rsidRPr="0033766C">
        <w:rPr>
          <w:sz w:val="24"/>
        </w:rPr>
        <w:t xml:space="preserve">the </w:t>
      </w:r>
      <w:r w:rsidR="00934AED" w:rsidRPr="0033766C">
        <w:rPr>
          <w:sz w:val="24"/>
        </w:rPr>
        <w:tab/>
        <w:t>necessary</w:t>
      </w:r>
      <w:r w:rsidRPr="0033766C">
        <w:rPr>
          <w:sz w:val="24"/>
        </w:rPr>
        <w:t xml:space="preserve"> contract and other </w:t>
      </w:r>
      <w:r w:rsidR="00934AED" w:rsidRPr="0033766C">
        <w:rPr>
          <w:sz w:val="24"/>
        </w:rPr>
        <w:t>documents to</w:t>
      </w:r>
      <w:r w:rsidRPr="0033766C">
        <w:rPr>
          <w:sz w:val="24"/>
        </w:rPr>
        <w:t xml:space="preserve"> commence the work and execute the </w:t>
      </w:r>
      <w:r w:rsidR="00934AED" w:rsidRPr="0033766C">
        <w:rPr>
          <w:sz w:val="24"/>
        </w:rPr>
        <w:tab/>
      </w:r>
      <w:r w:rsidRPr="0033766C">
        <w:rPr>
          <w:sz w:val="24"/>
        </w:rPr>
        <w:t xml:space="preserve">work as per the terms and conditions contained in </w:t>
      </w:r>
      <w:r w:rsidR="00934AED" w:rsidRPr="0033766C">
        <w:rPr>
          <w:sz w:val="24"/>
        </w:rPr>
        <w:t>the tender</w:t>
      </w:r>
      <w:r w:rsidRPr="0033766C">
        <w:rPr>
          <w:sz w:val="24"/>
        </w:rPr>
        <w:t xml:space="preserve"> documents   failing </w:t>
      </w:r>
      <w:r w:rsidR="00934AED" w:rsidRPr="0033766C">
        <w:rPr>
          <w:sz w:val="24"/>
        </w:rPr>
        <w:tab/>
      </w:r>
      <w:r w:rsidRPr="0033766C">
        <w:rPr>
          <w:sz w:val="24"/>
        </w:rPr>
        <w:t xml:space="preserve">which International Advanced Research Centre for Powder Metallurgy And New </w:t>
      </w:r>
      <w:r w:rsidR="00934AED" w:rsidRPr="0033766C">
        <w:rPr>
          <w:sz w:val="24"/>
        </w:rPr>
        <w:tab/>
      </w:r>
      <w:r w:rsidRPr="0033766C">
        <w:rPr>
          <w:sz w:val="24"/>
        </w:rPr>
        <w:t xml:space="preserve">Materials (ARCI) shall be at liberty, without further reference to me/us and </w:t>
      </w:r>
      <w:r w:rsidR="00934AED" w:rsidRPr="0033766C">
        <w:rPr>
          <w:sz w:val="24"/>
        </w:rPr>
        <w:tab/>
      </w:r>
      <w:r w:rsidRPr="0033766C">
        <w:rPr>
          <w:sz w:val="24"/>
        </w:rPr>
        <w:t xml:space="preserve">without prejudice to any of its rights to terminate the contract </w:t>
      </w:r>
      <w:r w:rsidR="00934AED" w:rsidRPr="0033766C">
        <w:rPr>
          <w:sz w:val="24"/>
        </w:rPr>
        <w:t>and or</w:t>
      </w:r>
      <w:r w:rsidRPr="0033766C">
        <w:rPr>
          <w:sz w:val="24"/>
        </w:rPr>
        <w:t xml:space="preserve"> to forfeit the </w:t>
      </w:r>
      <w:r w:rsidR="00934AED" w:rsidRPr="0033766C">
        <w:rPr>
          <w:sz w:val="24"/>
        </w:rPr>
        <w:tab/>
      </w:r>
      <w:r w:rsidRPr="0033766C">
        <w:rPr>
          <w:sz w:val="24"/>
        </w:rPr>
        <w:t>earnest money deposit and take further course of action.</w:t>
      </w:r>
    </w:p>
    <w:p w:rsidR="0070208A" w:rsidRPr="0033766C" w:rsidRDefault="0070208A" w:rsidP="00FD090D">
      <w:pPr>
        <w:jc w:val="both"/>
        <w:rPr>
          <w:sz w:val="24"/>
        </w:rPr>
      </w:pPr>
    </w:p>
    <w:p w:rsidR="00FD090D" w:rsidRPr="0033766C" w:rsidRDefault="00FD090D" w:rsidP="00881583">
      <w:pPr>
        <w:ind w:left="720" w:hanging="720"/>
        <w:jc w:val="both"/>
        <w:rPr>
          <w:sz w:val="24"/>
        </w:rPr>
      </w:pPr>
      <w:r w:rsidRPr="0033766C">
        <w:rPr>
          <w:sz w:val="24"/>
        </w:rPr>
        <w:lastRenderedPageBreak/>
        <w:t>3.0</w:t>
      </w:r>
      <w:r w:rsidRPr="0033766C">
        <w:rPr>
          <w:sz w:val="24"/>
        </w:rPr>
        <w:tab/>
        <w:t>I/We further undertake to keep our tender offer open for a period of</w:t>
      </w:r>
      <w:r w:rsidR="009750A6" w:rsidRPr="0033766C">
        <w:rPr>
          <w:sz w:val="24"/>
        </w:rPr>
        <w:t xml:space="preserve"> not less than 90 days from the due date of submission of the tenders </w:t>
      </w:r>
      <w:r w:rsidR="00DF656F" w:rsidRPr="0033766C">
        <w:rPr>
          <w:sz w:val="24"/>
        </w:rPr>
        <w:t xml:space="preserve">as specified </w:t>
      </w:r>
      <w:r w:rsidRPr="0033766C">
        <w:rPr>
          <w:sz w:val="24"/>
        </w:rPr>
        <w:t>in the General Instructions to tenderer forming part of the tender documents. `</w:t>
      </w:r>
    </w:p>
    <w:p w:rsidR="00FD090D" w:rsidRPr="0033766C" w:rsidRDefault="00FD090D" w:rsidP="00FD090D">
      <w:pPr>
        <w:jc w:val="both"/>
        <w:rPr>
          <w:sz w:val="24"/>
        </w:rPr>
      </w:pPr>
    </w:p>
    <w:p w:rsidR="00FD090D" w:rsidRPr="0033766C" w:rsidRDefault="00FD090D" w:rsidP="00881583">
      <w:pPr>
        <w:tabs>
          <w:tab w:val="left" w:pos="720"/>
        </w:tabs>
        <w:ind w:left="720" w:hanging="720"/>
        <w:jc w:val="both"/>
        <w:rPr>
          <w:sz w:val="24"/>
        </w:rPr>
      </w:pPr>
      <w:r w:rsidRPr="0033766C">
        <w:rPr>
          <w:sz w:val="24"/>
        </w:rPr>
        <w:t xml:space="preserve">4.0    </w:t>
      </w:r>
      <w:r w:rsidR="00934AED" w:rsidRPr="0033766C">
        <w:rPr>
          <w:sz w:val="24"/>
        </w:rPr>
        <w:tab/>
      </w:r>
      <w:r w:rsidRPr="0033766C">
        <w:rPr>
          <w:sz w:val="24"/>
        </w:rPr>
        <w:t xml:space="preserve">I/We hereby </w:t>
      </w:r>
      <w:r w:rsidR="00934AED" w:rsidRPr="0033766C">
        <w:rPr>
          <w:sz w:val="24"/>
        </w:rPr>
        <w:t>undertake</w:t>
      </w:r>
      <w:r w:rsidRPr="0033766C">
        <w:rPr>
          <w:sz w:val="24"/>
        </w:rPr>
        <w:t xml:space="preserve"> that the statements made he</w:t>
      </w:r>
      <w:r w:rsidR="00934AED" w:rsidRPr="0033766C">
        <w:rPr>
          <w:sz w:val="24"/>
        </w:rPr>
        <w:t xml:space="preserve">rein/information above are true </w:t>
      </w:r>
      <w:r w:rsidRPr="0033766C">
        <w:rPr>
          <w:sz w:val="24"/>
        </w:rPr>
        <w:t xml:space="preserve">in all respects and that in the event of any such statement or information </w:t>
      </w:r>
      <w:r w:rsidR="00934AED" w:rsidRPr="0033766C">
        <w:rPr>
          <w:sz w:val="24"/>
        </w:rPr>
        <w:tab/>
      </w:r>
      <w:r w:rsidRPr="0033766C">
        <w:rPr>
          <w:sz w:val="24"/>
        </w:rPr>
        <w:t>being found to be incorrect in particular, th</w:t>
      </w:r>
      <w:r w:rsidR="00881583" w:rsidRPr="0033766C">
        <w:rPr>
          <w:sz w:val="24"/>
        </w:rPr>
        <w:t xml:space="preserve">e same may be construed to be a </w:t>
      </w:r>
      <w:r w:rsidRPr="0033766C">
        <w:rPr>
          <w:sz w:val="24"/>
        </w:rPr>
        <w:t>misrepresentation</w:t>
      </w:r>
      <w:r w:rsidR="00881583" w:rsidRPr="0033766C">
        <w:rPr>
          <w:sz w:val="24"/>
        </w:rPr>
        <w:t xml:space="preserve"> </w:t>
      </w:r>
      <w:r w:rsidRPr="0033766C">
        <w:rPr>
          <w:sz w:val="24"/>
        </w:rPr>
        <w:t>entitling International Advanced Researc</w:t>
      </w:r>
      <w:r w:rsidR="009750A6" w:rsidRPr="0033766C">
        <w:rPr>
          <w:sz w:val="24"/>
        </w:rPr>
        <w:t>h Centre for Powder Metallurgy a</w:t>
      </w:r>
      <w:r w:rsidRPr="0033766C">
        <w:rPr>
          <w:sz w:val="24"/>
        </w:rPr>
        <w:t>nd New Materials (ARCI) t</w:t>
      </w:r>
      <w:r w:rsidR="00DF656F" w:rsidRPr="0033766C">
        <w:rPr>
          <w:sz w:val="24"/>
        </w:rPr>
        <w:t xml:space="preserve">o avoid any resultant contract </w:t>
      </w:r>
      <w:r w:rsidR="00ED6509" w:rsidRPr="0033766C">
        <w:rPr>
          <w:sz w:val="24"/>
        </w:rPr>
        <w:t>and take</w:t>
      </w:r>
      <w:r w:rsidRPr="0033766C">
        <w:rPr>
          <w:sz w:val="24"/>
        </w:rPr>
        <w:t xml:space="preserve"> further action as may be justified.</w:t>
      </w:r>
    </w:p>
    <w:p w:rsidR="00FD090D" w:rsidRPr="0033766C" w:rsidRDefault="00FD090D" w:rsidP="00FD090D">
      <w:pPr>
        <w:ind w:left="360"/>
        <w:jc w:val="both"/>
        <w:rPr>
          <w:sz w:val="24"/>
        </w:rPr>
      </w:pPr>
    </w:p>
    <w:p w:rsidR="00FD090D" w:rsidRPr="0033766C" w:rsidRDefault="00934AED" w:rsidP="00FD090D">
      <w:pPr>
        <w:jc w:val="both"/>
        <w:rPr>
          <w:sz w:val="24"/>
        </w:rPr>
      </w:pPr>
      <w:r w:rsidRPr="0033766C">
        <w:rPr>
          <w:sz w:val="24"/>
        </w:rPr>
        <w:tab/>
      </w:r>
      <w:r w:rsidR="00FD090D" w:rsidRPr="0033766C">
        <w:rPr>
          <w:sz w:val="24"/>
        </w:rPr>
        <w:t xml:space="preserve">I/We confirm having deposited </w:t>
      </w:r>
      <w:r w:rsidR="00AD2C55" w:rsidRPr="0033766C">
        <w:rPr>
          <w:sz w:val="24"/>
        </w:rPr>
        <w:t>EMD</w:t>
      </w:r>
      <w:r w:rsidR="00FD090D" w:rsidRPr="0033766C">
        <w:rPr>
          <w:sz w:val="24"/>
        </w:rPr>
        <w:t xml:space="preserve"> of Rs</w:t>
      </w:r>
      <w:r w:rsidR="00E871A6" w:rsidRPr="0033766C">
        <w:rPr>
          <w:sz w:val="24"/>
        </w:rPr>
        <w:t xml:space="preserve">                       </w:t>
      </w:r>
      <w:r w:rsidR="00FD090D" w:rsidRPr="0033766C">
        <w:rPr>
          <w:sz w:val="24"/>
        </w:rPr>
        <w:t xml:space="preserve"> in the form of </w:t>
      </w:r>
      <w:r w:rsidRPr="0033766C">
        <w:rPr>
          <w:sz w:val="24"/>
        </w:rPr>
        <w:tab/>
      </w:r>
    </w:p>
    <w:p w:rsidR="00FD090D" w:rsidRPr="0033766C" w:rsidRDefault="00FD090D" w:rsidP="00FD090D">
      <w:pPr>
        <w:ind w:left="360"/>
        <w:jc w:val="both"/>
        <w:rPr>
          <w:sz w:val="24"/>
        </w:rPr>
      </w:pPr>
    </w:p>
    <w:p w:rsidR="00881583" w:rsidRPr="0033766C" w:rsidRDefault="00881583" w:rsidP="00FD090D">
      <w:pPr>
        <w:ind w:left="360"/>
        <w:jc w:val="both"/>
        <w:rPr>
          <w:sz w:val="24"/>
        </w:rPr>
      </w:pPr>
    </w:p>
    <w:p w:rsidR="00FD090D" w:rsidRPr="0033766C" w:rsidRDefault="00FD090D" w:rsidP="00FD090D">
      <w:pPr>
        <w:jc w:val="both"/>
        <w:rPr>
          <w:sz w:val="24"/>
        </w:rPr>
      </w:pPr>
      <w:r w:rsidRPr="0033766C">
        <w:rPr>
          <w:sz w:val="24"/>
        </w:rPr>
        <w:t xml:space="preserve">Yours faithfully, </w:t>
      </w:r>
    </w:p>
    <w:p w:rsidR="00FD090D" w:rsidRPr="0033766C" w:rsidRDefault="00FD090D" w:rsidP="00FD090D">
      <w:pPr>
        <w:ind w:left="360"/>
        <w:jc w:val="both"/>
        <w:rPr>
          <w:sz w:val="24"/>
        </w:rPr>
      </w:pPr>
    </w:p>
    <w:p w:rsidR="00FD090D" w:rsidRPr="0033766C" w:rsidRDefault="00FD090D" w:rsidP="00FD090D">
      <w:pPr>
        <w:ind w:left="360"/>
        <w:jc w:val="both"/>
        <w:rPr>
          <w:sz w:val="24"/>
        </w:rPr>
      </w:pPr>
      <w:r w:rsidRPr="0033766C">
        <w:rPr>
          <w:sz w:val="24"/>
        </w:rPr>
        <w:tab/>
      </w:r>
      <w:r w:rsidRPr="0033766C">
        <w:rPr>
          <w:sz w:val="24"/>
        </w:rPr>
        <w:tab/>
      </w:r>
      <w:r w:rsidRPr="0033766C">
        <w:rPr>
          <w:sz w:val="24"/>
        </w:rPr>
        <w:tab/>
      </w:r>
    </w:p>
    <w:p w:rsidR="00FD090D" w:rsidRPr="0033766C" w:rsidRDefault="00FD090D" w:rsidP="00FD090D">
      <w:pPr>
        <w:ind w:left="360"/>
        <w:jc w:val="both"/>
        <w:rPr>
          <w:sz w:val="24"/>
        </w:rPr>
      </w:pPr>
    </w:p>
    <w:p w:rsidR="00FD090D" w:rsidRPr="0033766C" w:rsidRDefault="00FD090D" w:rsidP="00FD090D">
      <w:pPr>
        <w:ind w:hanging="90"/>
        <w:jc w:val="both"/>
        <w:rPr>
          <w:sz w:val="24"/>
        </w:rPr>
      </w:pPr>
      <w:r w:rsidRPr="0033766C">
        <w:rPr>
          <w:sz w:val="24"/>
        </w:rPr>
        <w:t>Signature of the tenderer</w:t>
      </w:r>
    </w:p>
    <w:p w:rsidR="00FD090D" w:rsidRPr="0033766C" w:rsidRDefault="00FD090D" w:rsidP="00FD090D">
      <w:pPr>
        <w:ind w:hanging="90"/>
        <w:jc w:val="both"/>
        <w:rPr>
          <w:sz w:val="24"/>
        </w:rPr>
      </w:pPr>
    </w:p>
    <w:p w:rsidR="00FD090D" w:rsidRPr="0033766C" w:rsidRDefault="00FD090D" w:rsidP="00FD090D">
      <w:pPr>
        <w:ind w:hanging="90"/>
        <w:jc w:val="both"/>
        <w:rPr>
          <w:sz w:val="24"/>
        </w:rPr>
      </w:pPr>
    </w:p>
    <w:p w:rsidR="00FD090D" w:rsidRPr="0033766C" w:rsidRDefault="00FD090D" w:rsidP="00FD090D">
      <w:pPr>
        <w:ind w:hanging="90"/>
        <w:jc w:val="both"/>
        <w:rPr>
          <w:sz w:val="24"/>
        </w:rPr>
      </w:pPr>
      <w:r w:rsidRPr="0033766C">
        <w:rPr>
          <w:sz w:val="24"/>
        </w:rPr>
        <w:t xml:space="preserve">Name and designation of the </w:t>
      </w:r>
    </w:p>
    <w:p w:rsidR="00FD090D" w:rsidRPr="0033766C" w:rsidRDefault="00FD090D" w:rsidP="00FD090D">
      <w:pPr>
        <w:pStyle w:val="Heading3"/>
        <w:ind w:hanging="90"/>
      </w:pPr>
      <w:r w:rsidRPr="0033766C">
        <w:t xml:space="preserve">Authorized person signaling the </w:t>
      </w:r>
    </w:p>
    <w:p w:rsidR="00FD090D" w:rsidRPr="0033766C" w:rsidRDefault="00FD090D" w:rsidP="00FD090D">
      <w:pPr>
        <w:ind w:hanging="90"/>
        <w:jc w:val="both"/>
        <w:rPr>
          <w:sz w:val="24"/>
        </w:rPr>
      </w:pPr>
      <w:r w:rsidRPr="0033766C">
        <w:rPr>
          <w:sz w:val="24"/>
        </w:rPr>
        <w:t>Tender on behalf of the Tenderer.</w:t>
      </w:r>
    </w:p>
    <w:p w:rsidR="00FD090D" w:rsidRPr="0033766C" w:rsidRDefault="00FD090D" w:rsidP="00FD090D">
      <w:pPr>
        <w:ind w:hanging="90"/>
        <w:jc w:val="both"/>
        <w:rPr>
          <w:sz w:val="24"/>
        </w:rPr>
      </w:pPr>
    </w:p>
    <w:p w:rsidR="00FD090D" w:rsidRPr="0033766C" w:rsidRDefault="00FD090D" w:rsidP="00FD090D">
      <w:pPr>
        <w:ind w:hanging="90"/>
        <w:jc w:val="both"/>
        <w:rPr>
          <w:sz w:val="24"/>
        </w:rPr>
      </w:pPr>
      <w:r w:rsidRPr="0033766C">
        <w:rPr>
          <w:sz w:val="24"/>
        </w:rPr>
        <w:t xml:space="preserve">Name: </w:t>
      </w:r>
    </w:p>
    <w:p w:rsidR="00FD090D" w:rsidRPr="0033766C" w:rsidRDefault="00FD090D" w:rsidP="00FD090D">
      <w:pPr>
        <w:ind w:hanging="90"/>
        <w:jc w:val="both"/>
        <w:rPr>
          <w:sz w:val="24"/>
        </w:rPr>
      </w:pPr>
    </w:p>
    <w:p w:rsidR="00FD090D" w:rsidRPr="0033766C" w:rsidRDefault="009D1CBE" w:rsidP="00FD090D">
      <w:pPr>
        <w:ind w:hanging="90"/>
        <w:jc w:val="both"/>
        <w:rPr>
          <w:sz w:val="24"/>
        </w:rPr>
      </w:pPr>
      <w:r w:rsidRPr="0033766C">
        <w:rPr>
          <w:sz w:val="24"/>
        </w:rPr>
        <w:t>Designation.</w:t>
      </w:r>
    </w:p>
    <w:p w:rsidR="00FD090D" w:rsidRPr="0033766C" w:rsidRDefault="00FD090D" w:rsidP="00FD090D">
      <w:pPr>
        <w:ind w:hanging="90"/>
        <w:jc w:val="both"/>
        <w:rPr>
          <w:sz w:val="24"/>
        </w:rPr>
      </w:pPr>
    </w:p>
    <w:p w:rsidR="00FD090D" w:rsidRPr="0033766C" w:rsidRDefault="00FD090D" w:rsidP="00FD090D">
      <w:pPr>
        <w:ind w:hanging="90"/>
        <w:jc w:val="both"/>
        <w:rPr>
          <w:sz w:val="24"/>
        </w:rPr>
      </w:pPr>
      <w:r w:rsidRPr="0033766C">
        <w:rPr>
          <w:sz w:val="24"/>
        </w:rPr>
        <w:t xml:space="preserve">Address. </w:t>
      </w:r>
    </w:p>
    <w:p w:rsidR="00FD090D" w:rsidRPr="0033766C" w:rsidRDefault="00FD090D" w:rsidP="00FD090D">
      <w:pPr>
        <w:ind w:hanging="90"/>
        <w:jc w:val="both"/>
        <w:rPr>
          <w:sz w:val="24"/>
        </w:rPr>
      </w:pPr>
    </w:p>
    <w:p w:rsidR="00FD090D" w:rsidRPr="0033766C" w:rsidRDefault="00FD090D" w:rsidP="00FD090D">
      <w:pPr>
        <w:ind w:hanging="90"/>
        <w:jc w:val="both"/>
        <w:rPr>
          <w:sz w:val="24"/>
        </w:rPr>
      </w:pPr>
    </w:p>
    <w:p w:rsidR="00FD090D" w:rsidRPr="0033766C" w:rsidRDefault="00FD090D" w:rsidP="00FD090D">
      <w:pPr>
        <w:ind w:hanging="90"/>
        <w:jc w:val="both"/>
        <w:rPr>
          <w:sz w:val="24"/>
        </w:rPr>
      </w:pPr>
      <w:r w:rsidRPr="0033766C">
        <w:rPr>
          <w:sz w:val="24"/>
        </w:rPr>
        <w:t>Witness :</w:t>
      </w: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sz w:val="96"/>
        </w:rPr>
      </w:pPr>
    </w:p>
    <w:p w:rsidR="003D7F87" w:rsidRPr="0033766C" w:rsidRDefault="003D7F87" w:rsidP="008B528D">
      <w:pPr>
        <w:pStyle w:val="BodyTextIndent2"/>
        <w:ind w:left="0"/>
        <w:rPr>
          <w:sz w:val="44"/>
        </w:rPr>
      </w:pPr>
    </w:p>
    <w:p w:rsidR="00755AD1" w:rsidRPr="0033766C" w:rsidRDefault="00755AD1" w:rsidP="008B528D">
      <w:pPr>
        <w:pStyle w:val="BodyTextIndent2"/>
        <w:ind w:left="0"/>
        <w:rPr>
          <w:sz w:val="44"/>
        </w:rPr>
      </w:pPr>
    </w:p>
    <w:p w:rsidR="00755AD1" w:rsidRPr="0033766C" w:rsidRDefault="00755AD1" w:rsidP="008B528D">
      <w:pPr>
        <w:pStyle w:val="BodyTextIndent2"/>
        <w:ind w:left="0"/>
        <w:rPr>
          <w:sz w:val="44"/>
        </w:rPr>
      </w:pPr>
    </w:p>
    <w:p w:rsidR="002A425F" w:rsidRPr="0033766C" w:rsidRDefault="002A425F" w:rsidP="002253D0">
      <w:pPr>
        <w:pStyle w:val="BodyTextIndent2"/>
        <w:ind w:left="0"/>
        <w:jc w:val="center"/>
        <w:rPr>
          <w:sz w:val="44"/>
        </w:rPr>
      </w:pPr>
    </w:p>
    <w:p w:rsidR="002253D0" w:rsidRPr="0033766C" w:rsidRDefault="002253D0" w:rsidP="002253D0">
      <w:pPr>
        <w:pStyle w:val="BodyTextIndent2"/>
        <w:ind w:left="0"/>
        <w:jc w:val="center"/>
        <w:rPr>
          <w:sz w:val="96"/>
        </w:rPr>
      </w:pPr>
      <w:r w:rsidRPr="0033766C">
        <w:rPr>
          <w:sz w:val="96"/>
        </w:rPr>
        <w:t>VOL-II</w:t>
      </w:r>
    </w:p>
    <w:p w:rsidR="002253D0" w:rsidRPr="0033766C" w:rsidRDefault="002253D0" w:rsidP="002253D0">
      <w:pPr>
        <w:pStyle w:val="BodyTextIndent2"/>
        <w:ind w:left="0"/>
        <w:jc w:val="center"/>
        <w:rPr>
          <w:b/>
          <w:sz w:val="24"/>
          <w:u w:val="single"/>
        </w:rPr>
      </w:pPr>
    </w:p>
    <w:p w:rsidR="00E871A6" w:rsidRPr="0033766C" w:rsidRDefault="00E871A6" w:rsidP="00755AD1">
      <w:pPr>
        <w:pStyle w:val="BodyTextIndent2"/>
        <w:ind w:left="0"/>
        <w:rPr>
          <w:b/>
          <w:sz w:val="24"/>
          <w:u w:val="single"/>
        </w:rPr>
      </w:pPr>
    </w:p>
    <w:p w:rsidR="002253D0" w:rsidRPr="0033766C" w:rsidRDefault="002253D0" w:rsidP="002253D0">
      <w:pPr>
        <w:pStyle w:val="BodyTextIndent2"/>
        <w:ind w:left="0"/>
        <w:jc w:val="center"/>
        <w:rPr>
          <w:b/>
          <w:sz w:val="24"/>
          <w:u w:val="single"/>
        </w:rPr>
      </w:pPr>
    </w:p>
    <w:p w:rsidR="00E871A6" w:rsidRPr="0033766C" w:rsidRDefault="00C65ABF" w:rsidP="00E871A6">
      <w:pPr>
        <w:jc w:val="center"/>
        <w:rPr>
          <w:sz w:val="52"/>
          <w:szCs w:val="52"/>
        </w:rPr>
      </w:pPr>
      <w:r w:rsidRPr="0033766C">
        <w:rPr>
          <w:sz w:val="52"/>
          <w:szCs w:val="52"/>
        </w:rPr>
        <w:t>General &amp;</w:t>
      </w:r>
      <w:r w:rsidR="00E871A6" w:rsidRPr="0033766C">
        <w:rPr>
          <w:sz w:val="52"/>
          <w:szCs w:val="52"/>
        </w:rPr>
        <w:t xml:space="preserve"> Special Conditions of Contract</w:t>
      </w:r>
      <w:r w:rsidRPr="0033766C">
        <w:rPr>
          <w:sz w:val="52"/>
          <w:szCs w:val="52"/>
        </w:rPr>
        <w:t xml:space="preserve"> for</w:t>
      </w:r>
    </w:p>
    <w:p w:rsidR="002253D0" w:rsidRPr="0033766C" w:rsidRDefault="00E52EFC" w:rsidP="00E871A6">
      <w:pPr>
        <w:pStyle w:val="BodyTextIndent2"/>
        <w:ind w:left="0"/>
        <w:jc w:val="center"/>
        <w:rPr>
          <w:b/>
          <w:sz w:val="24"/>
          <w:u w:val="single"/>
        </w:rPr>
      </w:pPr>
      <w:r w:rsidRPr="0033766C">
        <w:rPr>
          <w:sz w:val="52"/>
          <w:szCs w:val="52"/>
        </w:rPr>
        <w:t>Supply of Electrical Items and Work Execution</w:t>
      </w: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ind w:left="0"/>
        <w:jc w:val="center"/>
        <w:rPr>
          <w:b/>
          <w:sz w:val="24"/>
          <w:u w:val="single"/>
        </w:rPr>
      </w:pPr>
    </w:p>
    <w:p w:rsidR="002253D0" w:rsidRPr="0033766C" w:rsidRDefault="002253D0" w:rsidP="002253D0">
      <w:pPr>
        <w:pStyle w:val="BodyTextIndent2"/>
        <w:autoSpaceDE w:val="0"/>
        <w:ind w:left="0"/>
        <w:rPr>
          <w:b/>
          <w:sz w:val="24"/>
          <w:u w:val="single"/>
        </w:rPr>
      </w:pPr>
    </w:p>
    <w:p w:rsidR="00FD090D" w:rsidRPr="0033766C" w:rsidRDefault="00FD090D" w:rsidP="00FD090D">
      <w:pPr>
        <w:pStyle w:val="BodyTextIndent2"/>
        <w:autoSpaceDE w:val="0"/>
        <w:ind w:left="0"/>
        <w:jc w:val="center"/>
        <w:rPr>
          <w:b/>
          <w:sz w:val="24"/>
          <w:u w:val="single"/>
        </w:rPr>
      </w:pPr>
      <w:r w:rsidRPr="0033766C">
        <w:rPr>
          <w:sz w:val="24"/>
        </w:rPr>
        <w:br w:type="page"/>
      </w:r>
      <w:r w:rsidRPr="0033766C">
        <w:rPr>
          <w:b/>
          <w:sz w:val="24"/>
          <w:u w:val="single"/>
        </w:rPr>
        <w:lastRenderedPageBreak/>
        <w:t xml:space="preserve"> GENERAL CONDITIONS OF CONTRACT</w:t>
      </w:r>
      <w:r w:rsidR="00AD2C55" w:rsidRPr="0033766C">
        <w:rPr>
          <w:b/>
          <w:sz w:val="24"/>
          <w:u w:val="single"/>
        </w:rPr>
        <w:t xml:space="preserve"> (GCC)</w:t>
      </w:r>
    </w:p>
    <w:p w:rsidR="00FD090D" w:rsidRPr="0033766C" w:rsidRDefault="00FD090D" w:rsidP="00FD090D">
      <w:pPr>
        <w:pStyle w:val="BodyTextIndent2"/>
        <w:ind w:left="1440"/>
        <w:jc w:val="center"/>
        <w:rPr>
          <w:b/>
          <w:sz w:val="10"/>
          <w:u w:val="single"/>
        </w:rPr>
      </w:pPr>
    </w:p>
    <w:p w:rsidR="00FD090D" w:rsidRPr="0033766C" w:rsidRDefault="00FD090D" w:rsidP="00FD090D">
      <w:pPr>
        <w:pStyle w:val="BodyTextIndent2"/>
        <w:autoSpaceDE w:val="0"/>
        <w:ind w:left="0"/>
        <w:jc w:val="center"/>
        <w:rPr>
          <w:b/>
          <w:sz w:val="24"/>
          <w:u w:val="single"/>
        </w:rPr>
      </w:pPr>
      <w:r w:rsidRPr="0033766C">
        <w:rPr>
          <w:b/>
          <w:sz w:val="24"/>
          <w:u w:val="single"/>
        </w:rPr>
        <w:t>A: GENERAL</w:t>
      </w:r>
    </w:p>
    <w:p w:rsidR="00FD090D" w:rsidRPr="0033766C" w:rsidRDefault="00FD090D" w:rsidP="00FD090D">
      <w:pPr>
        <w:pStyle w:val="BodyTextIndent2"/>
        <w:ind w:left="1440"/>
        <w:jc w:val="center"/>
        <w:rPr>
          <w:b/>
          <w:sz w:val="24"/>
          <w:u w:val="single"/>
        </w:rPr>
      </w:pPr>
    </w:p>
    <w:p w:rsidR="00C062EB" w:rsidRPr="0033766C" w:rsidRDefault="00FD090D" w:rsidP="00611317">
      <w:pPr>
        <w:pStyle w:val="BodyTextIndent2"/>
        <w:numPr>
          <w:ilvl w:val="0"/>
          <w:numId w:val="30"/>
        </w:numPr>
        <w:rPr>
          <w:b/>
          <w:sz w:val="24"/>
        </w:rPr>
      </w:pPr>
      <w:r w:rsidRPr="0033766C">
        <w:rPr>
          <w:b/>
          <w:sz w:val="24"/>
        </w:rPr>
        <w:t>Definitions</w:t>
      </w:r>
    </w:p>
    <w:p w:rsidR="00FD090D" w:rsidRPr="0033766C" w:rsidRDefault="00FD090D" w:rsidP="00611317">
      <w:pPr>
        <w:pStyle w:val="BodyTextIndent2"/>
        <w:numPr>
          <w:ilvl w:val="1"/>
          <w:numId w:val="30"/>
        </w:numPr>
        <w:ind w:hanging="1440"/>
        <w:rPr>
          <w:sz w:val="24"/>
        </w:rPr>
      </w:pPr>
      <w:r w:rsidRPr="0033766C">
        <w:rPr>
          <w:sz w:val="24"/>
        </w:rPr>
        <w:t>In this contract, the following terms shall be interpreted as indicated:</w:t>
      </w:r>
    </w:p>
    <w:p w:rsidR="00FD090D" w:rsidRPr="0033766C" w:rsidRDefault="00FD090D" w:rsidP="00FD090D">
      <w:pPr>
        <w:pStyle w:val="BodyTextIndent2"/>
        <w:numPr>
          <w:ilvl w:val="0"/>
          <w:numId w:val="1"/>
        </w:numPr>
        <w:tabs>
          <w:tab w:val="clear" w:pos="2880"/>
          <w:tab w:val="num" w:pos="720"/>
        </w:tabs>
        <w:ind w:left="720"/>
        <w:rPr>
          <w:sz w:val="24"/>
        </w:rPr>
      </w:pPr>
      <w:r w:rsidRPr="0033766C">
        <w:rPr>
          <w:sz w:val="24"/>
        </w:rPr>
        <w:t>“The Contract” means the agreement entered into between the Owner and the Contractor, as recorded in the contract form signed by the parties, including all the attachments and appendices there</w:t>
      </w:r>
      <w:r w:rsidR="0011549E" w:rsidRPr="0033766C">
        <w:rPr>
          <w:sz w:val="24"/>
        </w:rPr>
        <w:t xml:space="preserve"> </w:t>
      </w:r>
      <w:r w:rsidRPr="0033766C">
        <w:rPr>
          <w:sz w:val="24"/>
        </w:rPr>
        <w:t>to and all documents incorporated by reference therein.</w:t>
      </w:r>
    </w:p>
    <w:p w:rsidR="00FD090D" w:rsidRPr="0033766C" w:rsidRDefault="00FD090D" w:rsidP="00FD090D">
      <w:pPr>
        <w:pStyle w:val="BodyTextIndent2"/>
        <w:numPr>
          <w:ilvl w:val="0"/>
          <w:numId w:val="1"/>
        </w:numPr>
        <w:tabs>
          <w:tab w:val="clear" w:pos="2880"/>
          <w:tab w:val="num" w:pos="720"/>
        </w:tabs>
        <w:ind w:left="720"/>
        <w:rPr>
          <w:sz w:val="24"/>
        </w:rPr>
      </w:pPr>
      <w:r w:rsidRPr="0033766C">
        <w:rPr>
          <w:sz w:val="24"/>
        </w:rPr>
        <w:t>“The Contract Value” means the amount payable to the Contractor under the contract for the full and proper performance of its contractual obligations.</w:t>
      </w:r>
    </w:p>
    <w:p w:rsidR="00FD090D" w:rsidRPr="0033766C" w:rsidRDefault="00FD090D" w:rsidP="00FD090D">
      <w:pPr>
        <w:pStyle w:val="BodyTextIndent2"/>
        <w:numPr>
          <w:ilvl w:val="0"/>
          <w:numId w:val="1"/>
        </w:numPr>
        <w:tabs>
          <w:tab w:val="clear" w:pos="2880"/>
          <w:tab w:val="num" w:pos="720"/>
        </w:tabs>
        <w:ind w:left="720"/>
        <w:rPr>
          <w:sz w:val="24"/>
        </w:rPr>
      </w:pPr>
      <w:r w:rsidRPr="0033766C">
        <w:rPr>
          <w:sz w:val="24"/>
        </w:rPr>
        <w:t>“Contract Data” means any information provided in the Tender document and agreed to by the Contractor.</w:t>
      </w:r>
    </w:p>
    <w:p w:rsidR="00FD090D" w:rsidRPr="0033766C" w:rsidRDefault="00FD090D" w:rsidP="00FD090D">
      <w:pPr>
        <w:pStyle w:val="BodyTextIndent2"/>
        <w:numPr>
          <w:ilvl w:val="0"/>
          <w:numId w:val="1"/>
        </w:numPr>
        <w:tabs>
          <w:tab w:val="clear" w:pos="2880"/>
          <w:tab w:val="num" w:pos="720"/>
        </w:tabs>
        <w:ind w:left="720"/>
        <w:rPr>
          <w:sz w:val="24"/>
        </w:rPr>
      </w:pPr>
      <w:r w:rsidRPr="0033766C">
        <w:rPr>
          <w:sz w:val="24"/>
        </w:rPr>
        <w:t>“The Work” means all labour, materials, tools and plant, equipment including government taxes and transport, that may be required in preparation of and for and in the full and entire execution and completion of “the Work”.</w:t>
      </w:r>
    </w:p>
    <w:p w:rsidR="00FD090D" w:rsidRPr="0033766C" w:rsidRDefault="00FD090D" w:rsidP="00FD090D">
      <w:pPr>
        <w:pStyle w:val="BodyTextIndent2"/>
        <w:numPr>
          <w:ilvl w:val="0"/>
          <w:numId w:val="1"/>
        </w:numPr>
        <w:tabs>
          <w:tab w:val="left" w:pos="720"/>
          <w:tab w:val="left" w:pos="810"/>
          <w:tab w:val="num" w:pos="1440"/>
        </w:tabs>
        <w:ind w:left="720"/>
        <w:rPr>
          <w:sz w:val="24"/>
        </w:rPr>
      </w:pPr>
      <w:r w:rsidRPr="0033766C">
        <w:rPr>
          <w:sz w:val="24"/>
        </w:rPr>
        <w:t>“Services” means services ancillary to the execution of the work such as transportation and insurance, and any other incidental services, such as installation, commissioning, provision of technical assistance, training and other obligations of the Contractor covered under the contract.</w:t>
      </w:r>
    </w:p>
    <w:p w:rsidR="00FD090D" w:rsidRPr="0033766C" w:rsidRDefault="00FD090D" w:rsidP="00FD090D">
      <w:pPr>
        <w:pStyle w:val="BodyTextIndent2"/>
        <w:numPr>
          <w:ilvl w:val="0"/>
          <w:numId w:val="1"/>
        </w:numPr>
        <w:tabs>
          <w:tab w:val="clear" w:pos="2880"/>
          <w:tab w:val="num" w:pos="720"/>
        </w:tabs>
        <w:ind w:left="720"/>
        <w:rPr>
          <w:sz w:val="24"/>
        </w:rPr>
      </w:pPr>
      <w:r w:rsidRPr="0033766C">
        <w:rPr>
          <w:sz w:val="24"/>
        </w:rPr>
        <w:t>“GCC” means the General Conditions of Contract contained in this section.</w:t>
      </w:r>
    </w:p>
    <w:p w:rsidR="00FD090D" w:rsidRPr="0033766C" w:rsidRDefault="00FD090D" w:rsidP="00FD090D">
      <w:pPr>
        <w:pStyle w:val="BodyTextIndent2"/>
        <w:numPr>
          <w:ilvl w:val="0"/>
          <w:numId w:val="1"/>
        </w:numPr>
        <w:tabs>
          <w:tab w:val="num" w:pos="720"/>
        </w:tabs>
        <w:ind w:left="720"/>
        <w:rPr>
          <w:sz w:val="24"/>
        </w:rPr>
      </w:pPr>
      <w:r w:rsidRPr="0033766C">
        <w:rPr>
          <w:sz w:val="24"/>
        </w:rPr>
        <w:t>“SCC” means the Special Conditions of Contract.</w:t>
      </w:r>
    </w:p>
    <w:p w:rsidR="00FD090D" w:rsidRPr="0033766C" w:rsidRDefault="00FD090D" w:rsidP="00FD090D">
      <w:pPr>
        <w:pStyle w:val="BodyTextIndent2"/>
        <w:numPr>
          <w:ilvl w:val="0"/>
          <w:numId w:val="1"/>
        </w:numPr>
        <w:tabs>
          <w:tab w:val="num" w:pos="720"/>
        </w:tabs>
        <w:ind w:left="720"/>
        <w:rPr>
          <w:sz w:val="24"/>
        </w:rPr>
      </w:pPr>
      <w:r w:rsidRPr="0033766C">
        <w:rPr>
          <w:sz w:val="24"/>
        </w:rPr>
        <w:t xml:space="preserve">“The Owner” means the </w:t>
      </w:r>
      <w:r w:rsidR="00F526E1" w:rsidRPr="0033766C">
        <w:rPr>
          <w:sz w:val="24"/>
        </w:rPr>
        <w:t>organization getting the work done, and or its representative</w:t>
      </w:r>
    </w:p>
    <w:p w:rsidR="00FD090D" w:rsidRPr="0033766C" w:rsidRDefault="00DA0B9D" w:rsidP="00FD090D">
      <w:pPr>
        <w:pStyle w:val="BodyTextIndent2"/>
        <w:numPr>
          <w:ilvl w:val="0"/>
          <w:numId w:val="1"/>
        </w:numPr>
        <w:tabs>
          <w:tab w:val="num" w:pos="720"/>
        </w:tabs>
        <w:ind w:left="720"/>
        <w:rPr>
          <w:sz w:val="24"/>
        </w:rPr>
      </w:pPr>
      <w:r w:rsidRPr="0033766C">
        <w:rPr>
          <w:sz w:val="24"/>
        </w:rPr>
        <w:t xml:space="preserve"> </w:t>
      </w:r>
      <w:r w:rsidR="00FD090D" w:rsidRPr="0033766C">
        <w:rPr>
          <w:sz w:val="24"/>
        </w:rPr>
        <w:t>“The Contractor” means the individual or the firm executing the work.</w:t>
      </w:r>
    </w:p>
    <w:p w:rsidR="00FD090D" w:rsidRPr="0033766C" w:rsidRDefault="00FD090D" w:rsidP="00FD090D">
      <w:pPr>
        <w:pStyle w:val="BodyTextIndent2"/>
        <w:numPr>
          <w:ilvl w:val="0"/>
          <w:numId w:val="1"/>
        </w:numPr>
        <w:tabs>
          <w:tab w:val="num" w:pos="720"/>
        </w:tabs>
        <w:ind w:left="720"/>
        <w:rPr>
          <w:sz w:val="24"/>
        </w:rPr>
      </w:pPr>
      <w:r w:rsidRPr="0033766C">
        <w:rPr>
          <w:sz w:val="24"/>
        </w:rPr>
        <w:t>“The Project Site” where applicable, means the place or places named in SCC.</w:t>
      </w:r>
    </w:p>
    <w:p w:rsidR="00FD090D" w:rsidRPr="0033766C" w:rsidRDefault="00FD090D" w:rsidP="00FD090D">
      <w:pPr>
        <w:pStyle w:val="BodyTextIndent2"/>
        <w:numPr>
          <w:ilvl w:val="0"/>
          <w:numId w:val="1"/>
        </w:numPr>
        <w:tabs>
          <w:tab w:val="num" w:pos="720"/>
        </w:tabs>
        <w:ind w:left="720"/>
        <w:rPr>
          <w:sz w:val="24"/>
        </w:rPr>
      </w:pPr>
      <w:r w:rsidRPr="0033766C">
        <w:rPr>
          <w:sz w:val="24"/>
        </w:rPr>
        <w:t>“Day” means calendar day.</w:t>
      </w:r>
    </w:p>
    <w:p w:rsidR="00FD090D" w:rsidRPr="0033766C" w:rsidRDefault="00FD090D" w:rsidP="00FD090D">
      <w:pPr>
        <w:pStyle w:val="BodyTextIndent2"/>
        <w:ind w:left="0"/>
        <w:rPr>
          <w:sz w:val="12"/>
          <w:u w:val="single"/>
        </w:rPr>
      </w:pPr>
    </w:p>
    <w:p w:rsidR="001521F5" w:rsidRPr="0033766C" w:rsidRDefault="001521F5" w:rsidP="00611317">
      <w:pPr>
        <w:pStyle w:val="BodyTextIndent2"/>
        <w:numPr>
          <w:ilvl w:val="0"/>
          <w:numId w:val="30"/>
        </w:numPr>
        <w:rPr>
          <w:sz w:val="24"/>
        </w:rPr>
      </w:pPr>
      <w:r w:rsidRPr="0033766C">
        <w:rPr>
          <w:sz w:val="24"/>
        </w:rPr>
        <w:t xml:space="preserve">The Contractor shall offer the Engineer or any representative of Owner every facility and assistance for examining the works and materials. The Engineer or any representative of the </w:t>
      </w:r>
      <w:r w:rsidR="00756814">
        <w:rPr>
          <w:sz w:val="24"/>
        </w:rPr>
        <w:t>owner</w:t>
      </w:r>
      <w:r w:rsidRPr="0033766C">
        <w:rPr>
          <w:sz w:val="24"/>
        </w:rPr>
        <w:t xml:space="preserve"> shall have power to give notice to the Contractor or to his staff, of non-approval of any work or materials and such work shall be suspended or the use of such materials shall be discontinued until the decision of the </w:t>
      </w:r>
      <w:r w:rsidR="00756814">
        <w:rPr>
          <w:sz w:val="24"/>
        </w:rPr>
        <w:t>owner</w:t>
      </w:r>
      <w:r w:rsidRPr="0033766C">
        <w:rPr>
          <w:sz w:val="24"/>
        </w:rPr>
        <w:t>. Such examinations shall not in any way exonerate the contractor from the obligations to remedy any defects which may be found to exist at any stage of the work or after the same is completed.</w:t>
      </w:r>
    </w:p>
    <w:p w:rsidR="001521F5" w:rsidRPr="0033766C" w:rsidRDefault="001521F5" w:rsidP="00FD090D">
      <w:pPr>
        <w:pStyle w:val="BodyTextIndent2"/>
        <w:ind w:left="0"/>
        <w:rPr>
          <w:sz w:val="12"/>
          <w:u w:val="single"/>
        </w:rPr>
      </w:pPr>
    </w:p>
    <w:p w:rsidR="00FD090D" w:rsidRPr="0033766C" w:rsidRDefault="00FD090D" w:rsidP="00611317">
      <w:pPr>
        <w:pStyle w:val="BodyTextIndent2"/>
        <w:numPr>
          <w:ilvl w:val="0"/>
          <w:numId w:val="30"/>
        </w:numPr>
        <w:rPr>
          <w:b/>
          <w:sz w:val="24"/>
        </w:rPr>
      </w:pPr>
      <w:r w:rsidRPr="0033766C">
        <w:rPr>
          <w:b/>
          <w:sz w:val="24"/>
        </w:rPr>
        <w:t>Interpretation and Application</w:t>
      </w:r>
    </w:p>
    <w:p w:rsidR="00FD090D" w:rsidRPr="0033766C" w:rsidRDefault="00FD090D" w:rsidP="00611317">
      <w:pPr>
        <w:pStyle w:val="BodyTextIndent2"/>
        <w:numPr>
          <w:ilvl w:val="1"/>
          <w:numId w:val="30"/>
        </w:numPr>
        <w:ind w:left="720"/>
        <w:rPr>
          <w:sz w:val="24"/>
        </w:rPr>
      </w:pPr>
      <w:r w:rsidRPr="0033766C">
        <w:rPr>
          <w:sz w:val="24"/>
        </w:rPr>
        <w:t xml:space="preserve">These general conditions shall apply to the extent that provisions in other parts of the contract do not </w:t>
      </w:r>
      <w:r w:rsidR="006E4BFD" w:rsidRPr="0033766C">
        <w:rPr>
          <w:sz w:val="24"/>
        </w:rPr>
        <w:t>supersede</w:t>
      </w:r>
      <w:r w:rsidRPr="0033766C">
        <w:rPr>
          <w:sz w:val="24"/>
        </w:rPr>
        <w:t xml:space="preserve"> them. </w:t>
      </w:r>
    </w:p>
    <w:p w:rsidR="00BF1A7D" w:rsidRPr="0033766C" w:rsidRDefault="00BF1A7D" w:rsidP="001521F5">
      <w:pPr>
        <w:pStyle w:val="BodyTextIndent2"/>
        <w:ind w:hanging="720"/>
        <w:rPr>
          <w:sz w:val="24"/>
        </w:rPr>
      </w:pPr>
    </w:p>
    <w:p w:rsidR="00FD090D" w:rsidRPr="0033766C" w:rsidRDefault="00FD090D" w:rsidP="00611317">
      <w:pPr>
        <w:pStyle w:val="BodyTextIndent2"/>
        <w:numPr>
          <w:ilvl w:val="1"/>
          <w:numId w:val="30"/>
        </w:numPr>
        <w:ind w:left="720"/>
        <w:rPr>
          <w:caps/>
          <w:sz w:val="24"/>
        </w:rPr>
      </w:pPr>
      <w:r w:rsidRPr="0033766C">
        <w:rPr>
          <w:sz w:val="24"/>
        </w:rPr>
        <w:t>In interpreting these Conditions of Contract, singular also means plural, male also means female or neuter, and the other way around. Headings have no significance. Words have their normal meaning under the language of the Contract unless specif</w:t>
      </w:r>
      <w:r w:rsidR="005D4CAC" w:rsidRPr="0033766C">
        <w:rPr>
          <w:sz w:val="24"/>
        </w:rPr>
        <w:t>ically defined. The Owner</w:t>
      </w:r>
      <w:r w:rsidRPr="0033766C">
        <w:rPr>
          <w:sz w:val="24"/>
        </w:rPr>
        <w:t xml:space="preserve"> will provide instructions clarifying queries about the Conditions of Contract.</w:t>
      </w:r>
    </w:p>
    <w:p w:rsidR="005B5376" w:rsidRPr="0033766C" w:rsidRDefault="005B5376" w:rsidP="00FD090D">
      <w:pPr>
        <w:pStyle w:val="BodyTextIndent2"/>
        <w:ind w:left="0"/>
        <w:rPr>
          <w:sz w:val="24"/>
        </w:rPr>
      </w:pPr>
    </w:p>
    <w:p w:rsidR="00C062EB" w:rsidRPr="0033766C" w:rsidRDefault="001521F5" w:rsidP="00611317">
      <w:pPr>
        <w:pStyle w:val="BodyTextIndent2"/>
        <w:numPr>
          <w:ilvl w:val="0"/>
          <w:numId w:val="30"/>
        </w:numPr>
        <w:rPr>
          <w:b/>
          <w:sz w:val="24"/>
        </w:rPr>
      </w:pPr>
      <w:r w:rsidRPr="0033766C">
        <w:rPr>
          <w:b/>
          <w:sz w:val="24"/>
        </w:rPr>
        <w:t xml:space="preserve"> </w:t>
      </w:r>
      <w:r w:rsidR="00FD090D" w:rsidRPr="0033766C">
        <w:rPr>
          <w:b/>
          <w:sz w:val="24"/>
        </w:rPr>
        <w:t>Standards</w:t>
      </w:r>
    </w:p>
    <w:p w:rsidR="00FD090D" w:rsidRPr="0033766C" w:rsidRDefault="00FD090D" w:rsidP="00611317">
      <w:pPr>
        <w:pStyle w:val="PlainText"/>
        <w:numPr>
          <w:ilvl w:val="1"/>
          <w:numId w:val="30"/>
        </w:numPr>
        <w:ind w:left="720"/>
        <w:jc w:val="both"/>
        <w:rPr>
          <w:rFonts w:ascii="Times New Roman" w:hAnsi="Times New Roman"/>
          <w:sz w:val="24"/>
        </w:rPr>
      </w:pPr>
      <w:r w:rsidRPr="0033766C">
        <w:rPr>
          <w:rFonts w:ascii="Times New Roman" w:hAnsi="Times New Roman"/>
          <w:sz w:val="24"/>
        </w:rPr>
        <w:t xml:space="preserve">The works executed by the Contractor should be carried out in most professional manner, both as regards material and otherwise, in every respect, in strict accordance with the Technical Specifications. All materials and workmanship </w:t>
      </w:r>
      <w:r w:rsidRPr="0033766C">
        <w:rPr>
          <w:rFonts w:ascii="Times New Roman" w:hAnsi="Times New Roman"/>
          <w:sz w:val="24"/>
        </w:rPr>
        <w:lastRenderedPageBreak/>
        <w:t xml:space="preserve">shall so far as procurable be of the respective kinds described in the priced schedule of quantities and/ or specifications and in accordance with the </w:t>
      </w:r>
      <w:r w:rsidR="00F526E1" w:rsidRPr="0033766C">
        <w:rPr>
          <w:rFonts w:ascii="Times New Roman" w:hAnsi="Times New Roman"/>
          <w:sz w:val="24"/>
        </w:rPr>
        <w:t>Owner</w:t>
      </w:r>
      <w:r w:rsidRPr="0033766C">
        <w:rPr>
          <w:rFonts w:ascii="Times New Roman" w:hAnsi="Times New Roman"/>
          <w:sz w:val="24"/>
        </w:rPr>
        <w:t xml:space="preserve">’ instructions, and the Contractor shall upon the request of the </w:t>
      </w:r>
      <w:r w:rsidR="00F526E1" w:rsidRPr="0033766C">
        <w:rPr>
          <w:rFonts w:ascii="Times New Roman" w:hAnsi="Times New Roman"/>
          <w:sz w:val="24"/>
        </w:rPr>
        <w:t>Owner</w:t>
      </w:r>
      <w:r w:rsidRPr="0033766C">
        <w:rPr>
          <w:rFonts w:ascii="Times New Roman" w:hAnsi="Times New Roman"/>
          <w:sz w:val="24"/>
        </w:rPr>
        <w:t xml:space="preserve">, furnish them with all invoices, accounts; receipts and other vouchers to prove that the material procured complies therewith. When no applicable standard is mentioned, the work shall be carried out as per the directions of the </w:t>
      </w:r>
      <w:r w:rsidR="00EC41DE" w:rsidRPr="0033766C">
        <w:rPr>
          <w:rFonts w:ascii="Times New Roman" w:hAnsi="Times New Roman"/>
          <w:sz w:val="24"/>
        </w:rPr>
        <w:t>Owner</w:t>
      </w:r>
      <w:r w:rsidRPr="0033766C">
        <w:rPr>
          <w:rFonts w:ascii="Times New Roman" w:hAnsi="Times New Roman"/>
          <w:sz w:val="24"/>
        </w:rPr>
        <w:t>. The Contractor shall at his own cost arrange for and / or carry out any test of ma</w:t>
      </w:r>
      <w:r w:rsidR="005D4CAC" w:rsidRPr="0033766C">
        <w:rPr>
          <w:rFonts w:ascii="Times New Roman" w:hAnsi="Times New Roman"/>
          <w:sz w:val="24"/>
        </w:rPr>
        <w:t>terials which the Owner</w:t>
      </w:r>
      <w:r w:rsidRPr="0033766C">
        <w:rPr>
          <w:rFonts w:ascii="Times New Roman" w:hAnsi="Times New Roman"/>
          <w:sz w:val="24"/>
        </w:rPr>
        <w:t xml:space="preserve"> may require. In case of discrepancies in tender wording as regards the specifications of materials workmanship etc., written instructions will supersede the tender wording unless otherwise mentioned.</w:t>
      </w:r>
    </w:p>
    <w:p w:rsidR="00FD090D" w:rsidRPr="0033766C" w:rsidRDefault="00EC41DE" w:rsidP="00611317">
      <w:pPr>
        <w:pStyle w:val="PlainText"/>
        <w:numPr>
          <w:ilvl w:val="1"/>
          <w:numId w:val="30"/>
        </w:numPr>
        <w:ind w:left="720"/>
        <w:jc w:val="both"/>
        <w:rPr>
          <w:rFonts w:ascii="Times New Roman" w:hAnsi="Times New Roman"/>
          <w:sz w:val="24"/>
        </w:rPr>
      </w:pPr>
      <w:r w:rsidRPr="0033766C">
        <w:rPr>
          <w:rFonts w:ascii="Times New Roman" w:hAnsi="Times New Roman"/>
          <w:sz w:val="24"/>
        </w:rPr>
        <w:t xml:space="preserve">The </w:t>
      </w:r>
      <w:r w:rsidR="00FD090D" w:rsidRPr="0033766C">
        <w:rPr>
          <w:rFonts w:ascii="Times New Roman" w:hAnsi="Times New Roman"/>
          <w:sz w:val="24"/>
        </w:rPr>
        <w:t>Owner in their absolute discretion from time to time shall issue further drawings and/ or written instructions, details, directions and explanations which are hereafter collectively re</w:t>
      </w:r>
      <w:r w:rsidR="005D4CAC" w:rsidRPr="0033766C">
        <w:rPr>
          <w:rFonts w:ascii="Times New Roman" w:hAnsi="Times New Roman"/>
          <w:sz w:val="24"/>
        </w:rPr>
        <w:t>ferred to as “the Owner</w:t>
      </w:r>
      <w:r w:rsidR="00FD090D" w:rsidRPr="0033766C">
        <w:rPr>
          <w:rFonts w:ascii="Times New Roman" w:hAnsi="Times New Roman"/>
          <w:sz w:val="24"/>
        </w:rPr>
        <w:t>’s instructions” in regard to: -</w:t>
      </w:r>
    </w:p>
    <w:p w:rsidR="00FD090D" w:rsidRPr="0033766C" w:rsidRDefault="00FD090D" w:rsidP="001521F5">
      <w:pPr>
        <w:pStyle w:val="PlainText"/>
        <w:numPr>
          <w:ilvl w:val="0"/>
          <w:numId w:val="11"/>
        </w:numPr>
        <w:tabs>
          <w:tab w:val="clear" w:pos="1440"/>
          <w:tab w:val="num" w:pos="720"/>
        </w:tabs>
        <w:ind w:left="720"/>
        <w:jc w:val="both"/>
        <w:rPr>
          <w:rFonts w:ascii="Times New Roman" w:hAnsi="Times New Roman"/>
          <w:sz w:val="24"/>
        </w:rPr>
      </w:pPr>
      <w:r w:rsidRPr="0033766C">
        <w:rPr>
          <w:rFonts w:ascii="Times New Roman" w:hAnsi="Times New Roman"/>
          <w:sz w:val="24"/>
        </w:rPr>
        <w:t>The variation or modification of the design quality or quantity of works or the addition or omission or submission on any work.</w:t>
      </w:r>
    </w:p>
    <w:p w:rsidR="00FD090D" w:rsidRPr="0033766C" w:rsidRDefault="00FD090D" w:rsidP="001521F5">
      <w:pPr>
        <w:pStyle w:val="PlainText"/>
        <w:numPr>
          <w:ilvl w:val="0"/>
          <w:numId w:val="11"/>
        </w:numPr>
        <w:tabs>
          <w:tab w:val="clear" w:pos="1440"/>
        </w:tabs>
        <w:ind w:left="720"/>
        <w:jc w:val="both"/>
        <w:rPr>
          <w:rFonts w:ascii="Times New Roman" w:hAnsi="Times New Roman"/>
          <w:sz w:val="24"/>
        </w:rPr>
      </w:pPr>
      <w:r w:rsidRPr="0033766C">
        <w:rPr>
          <w:rFonts w:ascii="Times New Roman" w:hAnsi="Times New Roman"/>
          <w:sz w:val="24"/>
        </w:rPr>
        <w:t>Any discrepancy in the drawings or between the schedule of quantities and / or drawings and /or specifications/ dimensions etc.</w:t>
      </w:r>
    </w:p>
    <w:p w:rsidR="00FD090D" w:rsidRPr="0033766C" w:rsidRDefault="00FD090D" w:rsidP="001521F5">
      <w:pPr>
        <w:pStyle w:val="PlainText"/>
        <w:numPr>
          <w:ilvl w:val="0"/>
          <w:numId w:val="11"/>
        </w:numPr>
        <w:tabs>
          <w:tab w:val="clear" w:pos="1440"/>
        </w:tabs>
        <w:ind w:left="720"/>
        <w:jc w:val="both"/>
        <w:rPr>
          <w:rFonts w:ascii="Times New Roman" w:hAnsi="Times New Roman"/>
          <w:sz w:val="24"/>
        </w:rPr>
      </w:pPr>
      <w:r w:rsidRPr="0033766C">
        <w:rPr>
          <w:rFonts w:ascii="Times New Roman" w:hAnsi="Times New Roman"/>
          <w:sz w:val="24"/>
        </w:rPr>
        <w:t>The removal and / or re-execution of any works executed by the Contractor.</w:t>
      </w:r>
    </w:p>
    <w:p w:rsidR="00FD090D" w:rsidRPr="0033766C" w:rsidRDefault="00FD090D" w:rsidP="001521F5">
      <w:pPr>
        <w:pStyle w:val="PlainText"/>
        <w:numPr>
          <w:ilvl w:val="0"/>
          <w:numId w:val="11"/>
        </w:numPr>
        <w:tabs>
          <w:tab w:val="clear" w:pos="1440"/>
        </w:tabs>
        <w:ind w:left="720"/>
        <w:jc w:val="both"/>
        <w:rPr>
          <w:rFonts w:ascii="Times New Roman" w:hAnsi="Times New Roman"/>
          <w:sz w:val="24"/>
        </w:rPr>
      </w:pPr>
      <w:r w:rsidRPr="0033766C">
        <w:rPr>
          <w:rFonts w:ascii="Times New Roman" w:hAnsi="Times New Roman"/>
          <w:sz w:val="24"/>
        </w:rPr>
        <w:t>The removal from the site of any materials brought thereon by the Contractor and the substitution of any other materials therefore / or rejection of the material brought on site.</w:t>
      </w:r>
    </w:p>
    <w:p w:rsidR="00FD090D" w:rsidRPr="0033766C" w:rsidRDefault="00FD090D" w:rsidP="001521F5">
      <w:pPr>
        <w:pStyle w:val="BodyTextIndent2"/>
        <w:ind w:left="0"/>
        <w:rPr>
          <w:sz w:val="24"/>
        </w:rPr>
      </w:pPr>
    </w:p>
    <w:p w:rsidR="00FD090D" w:rsidRPr="0033766C" w:rsidRDefault="00FD090D" w:rsidP="00611317">
      <w:pPr>
        <w:pStyle w:val="BodyTextIndent2"/>
        <w:numPr>
          <w:ilvl w:val="0"/>
          <w:numId w:val="30"/>
        </w:numPr>
        <w:rPr>
          <w:b/>
          <w:sz w:val="24"/>
        </w:rPr>
      </w:pPr>
      <w:r w:rsidRPr="0033766C">
        <w:rPr>
          <w:b/>
          <w:sz w:val="24"/>
        </w:rPr>
        <w:t>Use of Contract Documents and Information</w:t>
      </w:r>
    </w:p>
    <w:p w:rsidR="00FD090D" w:rsidRPr="0033766C" w:rsidRDefault="00FD090D" w:rsidP="00611317">
      <w:pPr>
        <w:pStyle w:val="BodyTextIndent2"/>
        <w:numPr>
          <w:ilvl w:val="1"/>
          <w:numId w:val="30"/>
        </w:numPr>
        <w:ind w:left="720"/>
        <w:rPr>
          <w:sz w:val="24"/>
        </w:rPr>
      </w:pPr>
      <w:r w:rsidRPr="0033766C">
        <w:rPr>
          <w:sz w:val="24"/>
        </w:rPr>
        <w:t>The Contractor shall not, without the Owners’ prior written consent, disclose the contract or any provision thereof, or any specifications, plan, drawing, pattern, sample or information furnished by or on behalf of the Owner in connection therewith, to any person other than a person employed by the Contractor in performance of the contract. Disclosure to any such employed person shall be made in confidence and shall extend only so far, as may be necessary for purposes of such performance.</w:t>
      </w:r>
    </w:p>
    <w:p w:rsidR="00FD090D" w:rsidRPr="0033766C" w:rsidRDefault="00FD090D" w:rsidP="00611317">
      <w:pPr>
        <w:pStyle w:val="BodyTextIndent2"/>
        <w:numPr>
          <w:ilvl w:val="1"/>
          <w:numId w:val="30"/>
        </w:numPr>
        <w:ind w:left="720"/>
        <w:rPr>
          <w:sz w:val="24"/>
        </w:rPr>
      </w:pPr>
      <w:r w:rsidRPr="0033766C">
        <w:rPr>
          <w:sz w:val="24"/>
        </w:rPr>
        <w:t xml:space="preserve">The Contractor shall not, without the Owner’s prior written consent make use of any document or information enumerated in </w:t>
      </w:r>
      <w:smartTag w:uri="urn:schemas-microsoft-com:office:smarttags" w:element="place">
        <w:r w:rsidRPr="0033766C">
          <w:rPr>
            <w:sz w:val="24"/>
          </w:rPr>
          <w:t>Para</w:t>
        </w:r>
      </w:smartTag>
      <w:r w:rsidRPr="0033766C">
        <w:rPr>
          <w:sz w:val="24"/>
        </w:rPr>
        <w:t xml:space="preserve"> </w:t>
      </w:r>
      <w:r w:rsidR="000D7E88" w:rsidRPr="0033766C">
        <w:rPr>
          <w:sz w:val="24"/>
        </w:rPr>
        <w:t>5</w:t>
      </w:r>
      <w:r w:rsidRPr="0033766C">
        <w:rPr>
          <w:sz w:val="24"/>
        </w:rPr>
        <w:t>.1 except for the purposes of performing the contract.</w:t>
      </w:r>
    </w:p>
    <w:p w:rsidR="00FD090D" w:rsidRDefault="00FD090D" w:rsidP="00611317">
      <w:pPr>
        <w:pStyle w:val="BodyTextIndent2"/>
        <w:numPr>
          <w:ilvl w:val="1"/>
          <w:numId w:val="30"/>
        </w:numPr>
        <w:ind w:left="720"/>
        <w:rPr>
          <w:sz w:val="24"/>
        </w:rPr>
      </w:pPr>
      <w:r w:rsidRPr="0033766C">
        <w:rPr>
          <w:sz w:val="24"/>
        </w:rPr>
        <w:t xml:space="preserve">All documents included but not limited to contract agreement shall remain the property of the Owner and shall be returned (in all copies) to the Owner on completion of the Contractor’s performance under the contract, if so required by the Owner. </w:t>
      </w:r>
    </w:p>
    <w:p w:rsidR="00B85FB4" w:rsidRPr="0033766C" w:rsidRDefault="00B85FB4" w:rsidP="00B85FB4">
      <w:pPr>
        <w:ind w:left="720"/>
        <w:jc w:val="both"/>
        <w:rPr>
          <w:sz w:val="24"/>
        </w:rPr>
      </w:pPr>
    </w:p>
    <w:p w:rsidR="00FD090D" w:rsidRPr="0033766C" w:rsidRDefault="00481F83" w:rsidP="00611317">
      <w:pPr>
        <w:numPr>
          <w:ilvl w:val="0"/>
          <w:numId w:val="30"/>
        </w:numPr>
        <w:jc w:val="both"/>
        <w:rPr>
          <w:sz w:val="24"/>
        </w:rPr>
      </w:pPr>
      <w:r w:rsidRPr="0033766C">
        <w:rPr>
          <w:b/>
          <w:sz w:val="24"/>
        </w:rPr>
        <w:t>Performance Guarantee</w:t>
      </w:r>
    </w:p>
    <w:p w:rsidR="00FD090D" w:rsidRPr="0033766C" w:rsidRDefault="00FD090D" w:rsidP="00611317">
      <w:pPr>
        <w:pStyle w:val="BodyTextIndent2"/>
        <w:numPr>
          <w:ilvl w:val="1"/>
          <w:numId w:val="30"/>
        </w:numPr>
        <w:ind w:left="720"/>
        <w:rPr>
          <w:sz w:val="24"/>
        </w:rPr>
      </w:pPr>
      <w:r w:rsidRPr="0033766C">
        <w:rPr>
          <w:sz w:val="24"/>
        </w:rPr>
        <w:t xml:space="preserve">Within </w:t>
      </w:r>
      <w:r w:rsidR="00481F83" w:rsidRPr="0033766C">
        <w:rPr>
          <w:sz w:val="24"/>
        </w:rPr>
        <w:t>15</w:t>
      </w:r>
      <w:r w:rsidRPr="0033766C">
        <w:rPr>
          <w:sz w:val="24"/>
        </w:rPr>
        <w:t xml:space="preserve"> days </w:t>
      </w:r>
      <w:r w:rsidR="00D43804" w:rsidRPr="0033766C">
        <w:rPr>
          <w:sz w:val="24"/>
        </w:rPr>
        <w:t>from</w:t>
      </w:r>
      <w:r w:rsidRPr="0033766C">
        <w:rPr>
          <w:sz w:val="24"/>
        </w:rPr>
        <w:t xml:space="preserve"> the </w:t>
      </w:r>
      <w:r w:rsidR="00D43804" w:rsidRPr="0033766C">
        <w:rPr>
          <w:sz w:val="24"/>
        </w:rPr>
        <w:t xml:space="preserve">date of </w:t>
      </w:r>
      <w:r w:rsidR="0009288D" w:rsidRPr="0033766C">
        <w:rPr>
          <w:sz w:val="24"/>
        </w:rPr>
        <w:t>PO/WO</w:t>
      </w:r>
      <w:r w:rsidR="00D43804" w:rsidRPr="0033766C">
        <w:rPr>
          <w:sz w:val="24"/>
        </w:rPr>
        <w:t xml:space="preserve"> of the contract,</w:t>
      </w:r>
      <w:r w:rsidRPr="0033766C">
        <w:rPr>
          <w:sz w:val="24"/>
        </w:rPr>
        <w:t xml:space="preserve"> the Contractor shall furnish </w:t>
      </w:r>
      <w:r w:rsidR="00481F83" w:rsidRPr="0033766C">
        <w:rPr>
          <w:sz w:val="24"/>
        </w:rPr>
        <w:t>performance guarantee in</w:t>
      </w:r>
      <w:r w:rsidRPr="0033766C">
        <w:rPr>
          <w:sz w:val="24"/>
        </w:rPr>
        <w:t xml:space="preserve"> the form of a </w:t>
      </w:r>
      <w:r w:rsidR="00481F83" w:rsidRPr="0033766C">
        <w:rPr>
          <w:sz w:val="24"/>
        </w:rPr>
        <w:t xml:space="preserve">bank guarantee </w:t>
      </w:r>
      <w:r w:rsidRPr="0033766C">
        <w:rPr>
          <w:sz w:val="24"/>
        </w:rPr>
        <w:t>to the Owner, of the amount specified in the Special Conditions of Contract</w:t>
      </w:r>
      <w:r w:rsidR="00E727EB" w:rsidRPr="0033766C">
        <w:rPr>
          <w:sz w:val="24"/>
        </w:rPr>
        <w:t xml:space="preserve"> / General instructions clause no 2</w:t>
      </w:r>
      <w:r w:rsidR="001C0D49">
        <w:rPr>
          <w:sz w:val="24"/>
        </w:rPr>
        <w:t>5</w:t>
      </w:r>
      <w:r w:rsidRPr="0033766C">
        <w:rPr>
          <w:sz w:val="24"/>
        </w:rPr>
        <w:t>.</w:t>
      </w:r>
    </w:p>
    <w:p w:rsidR="00FD090D" w:rsidRPr="0033766C" w:rsidRDefault="00FD090D" w:rsidP="00611317">
      <w:pPr>
        <w:pStyle w:val="BodyTextIndent2"/>
        <w:numPr>
          <w:ilvl w:val="1"/>
          <w:numId w:val="30"/>
        </w:numPr>
        <w:ind w:left="720"/>
        <w:rPr>
          <w:sz w:val="24"/>
        </w:rPr>
      </w:pPr>
      <w:r w:rsidRPr="0033766C">
        <w:rPr>
          <w:sz w:val="24"/>
        </w:rPr>
        <w:t xml:space="preserve">The proceeds of the </w:t>
      </w:r>
      <w:r w:rsidR="00481F83" w:rsidRPr="0033766C">
        <w:rPr>
          <w:sz w:val="24"/>
        </w:rPr>
        <w:t xml:space="preserve">performance guarantee </w:t>
      </w:r>
      <w:r w:rsidRPr="0033766C">
        <w:rPr>
          <w:sz w:val="24"/>
        </w:rPr>
        <w:t>shall be payable to the Owner as compensation for any loss or dues resulting from the Contractor’s failure to complete its obligations under the contract.</w:t>
      </w:r>
    </w:p>
    <w:p w:rsidR="00481F83" w:rsidRPr="0033766C" w:rsidRDefault="00FD090D" w:rsidP="00611317">
      <w:pPr>
        <w:pStyle w:val="BodyTextIndent2"/>
        <w:numPr>
          <w:ilvl w:val="1"/>
          <w:numId w:val="30"/>
        </w:numPr>
        <w:ind w:left="720"/>
        <w:rPr>
          <w:sz w:val="24"/>
        </w:rPr>
      </w:pPr>
      <w:r w:rsidRPr="0033766C">
        <w:rPr>
          <w:sz w:val="24"/>
        </w:rPr>
        <w:t xml:space="preserve">The </w:t>
      </w:r>
      <w:r w:rsidR="00481F83" w:rsidRPr="0033766C">
        <w:rPr>
          <w:sz w:val="24"/>
        </w:rPr>
        <w:t xml:space="preserve">performance guarantee </w:t>
      </w:r>
      <w:r w:rsidRPr="0033766C">
        <w:rPr>
          <w:sz w:val="24"/>
        </w:rPr>
        <w:t xml:space="preserve">shall be in </w:t>
      </w:r>
      <w:r w:rsidR="001F211C" w:rsidRPr="0033766C">
        <w:rPr>
          <w:sz w:val="24"/>
        </w:rPr>
        <w:t>the</w:t>
      </w:r>
      <w:r w:rsidRPr="0033766C">
        <w:rPr>
          <w:sz w:val="24"/>
        </w:rPr>
        <w:t xml:space="preserve"> </w:t>
      </w:r>
      <w:r w:rsidR="00481F83" w:rsidRPr="0033766C">
        <w:rPr>
          <w:sz w:val="24"/>
        </w:rPr>
        <w:t xml:space="preserve">form of bank guarantee from </w:t>
      </w:r>
      <w:r w:rsidR="00662598" w:rsidRPr="0033766C">
        <w:rPr>
          <w:sz w:val="24"/>
        </w:rPr>
        <w:t>nationalized bank</w:t>
      </w:r>
    </w:p>
    <w:p w:rsidR="00FD090D" w:rsidRPr="0033766C" w:rsidRDefault="00FD090D" w:rsidP="00611317">
      <w:pPr>
        <w:pStyle w:val="BodyTextIndent2"/>
        <w:numPr>
          <w:ilvl w:val="1"/>
          <w:numId w:val="30"/>
        </w:numPr>
        <w:ind w:left="720"/>
        <w:rPr>
          <w:sz w:val="24"/>
        </w:rPr>
      </w:pPr>
      <w:r w:rsidRPr="0033766C">
        <w:rPr>
          <w:sz w:val="24"/>
        </w:rPr>
        <w:t xml:space="preserve">The </w:t>
      </w:r>
      <w:r w:rsidR="00481F83" w:rsidRPr="0033766C">
        <w:rPr>
          <w:sz w:val="24"/>
        </w:rPr>
        <w:t>performance guarantee shall</w:t>
      </w:r>
      <w:r w:rsidRPr="0033766C">
        <w:rPr>
          <w:sz w:val="24"/>
        </w:rPr>
        <w:t xml:space="preserve"> be discharged by the Owner and returned to the Contractor on completion of the work and recording of the completion certificate.</w:t>
      </w:r>
    </w:p>
    <w:p w:rsidR="00FD090D" w:rsidRPr="0033766C" w:rsidRDefault="00FD090D" w:rsidP="00FD090D">
      <w:pPr>
        <w:pStyle w:val="PlainText"/>
        <w:jc w:val="both"/>
        <w:rPr>
          <w:rFonts w:ascii="Times New Roman" w:hAnsi="Times New Roman"/>
          <w:b/>
          <w:sz w:val="10"/>
        </w:rPr>
      </w:pPr>
    </w:p>
    <w:p w:rsidR="00B439E8" w:rsidRPr="0033766C" w:rsidRDefault="00B439E8" w:rsidP="00611317">
      <w:pPr>
        <w:pStyle w:val="PlainText"/>
        <w:numPr>
          <w:ilvl w:val="0"/>
          <w:numId w:val="30"/>
        </w:numPr>
        <w:jc w:val="both"/>
        <w:rPr>
          <w:rFonts w:ascii="Times New Roman" w:hAnsi="Times New Roman"/>
          <w:b/>
          <w:sz w:val="24"/>
        </w:rPr>
      </w:pPr>
      <w:r w:rsidRPr="0033766C">
        <w:rPr>
          <w:rFonts w:ascii="Times New Roman" w:hAnsi="Times New Roman"/>
          <w:b/>
          <w:sz w:val="24"/>
        </w:rPr>
        <w:lastRenderedPageBreak/>
        <w:t xml:space="preserve">Site order Book: </w:t>
      </w:r>
    </w:p>
    <w:p w:rsidR="00B439E8" w:rsidRPr="0033766C" w:rsidRDefault="00B439E8" w:rsidP="00B439E8">
      <w:pPr>
        <w:pStyle w:val="PlainText"/>
        <w:ind w:left="720"/>
        <w:jc w:val="both"/>
        <w:rPr>
          <w:rFonts w:ascii="Times New Roman" w:hAnsi="Times New Roman"/>
          <w:sz w:val="24"/>
        </w:rPr>
      </w:pPr>
      <w:r w:rsidRPr="0033766C">
        <w:rPr>
          <w:rFonts w:ascii="Times New Roman" w:hAnsi="Times New Roman"/>
          <w:sz w:val="24"/>
        </w:rPr>
        <w:t>The contractor shall maintain a site order book at site for the purpose of quick communication between the contractor, owner. Any communication relating to the work may be conveyed through site order book. Such a communication from one party to other shall be deemed to have been adequately served in terms of contract. Each site order book shall have machine numbered pages in triplicate, and shall be carefully maintained and preserved by the contractor, and shall be made available to the owner as and when demanded. Any instructions which the Owner may like to issue to the contractor o</w:t>
      </w:r>
      <w:r w:rsidR="00ED0996" w:rsidRPr="0033766C">
        <w:rPr>
          <w:rFonts w:ascii="Times New Roman" w:hAnsi="Times New Roman"/>
          <w:sz w:val="24"/>
        </w:rPr>
        <w:t>r</w:t>
      </w:r>
      <w:r w:rsidRPr="0033766C">
        <w:rPr>
          <w:rFonts w:ascii="Times New Roman" w:hAnsi="Times New Roman"/>
          <w:sz w:val="24"/>
        </w:rPr>
        <w:t xml:space="preserve"> the contractor may like to bring to the owner two copies of such instructions shall be taken from the site order book and will be handed over to the Owner and </w:t>
      </w:r>
      <w:r w:rsidR="00F62ECF">
        <w:rPr>
          <w:rFonts w:ascii="Times New Roman" w:hAnsi="Times New Roman"/>
          <w:sz w:val="24"/>
          <w:lang w:val="en-IN"/>
        </w:rPr>
        <w:t xml:space="preserve">second </w:t>
      </w:r>
      <w:r w:rsidRPr="0033766C">
        <w:rPr>
          <w:rFonts w:ascii="Times New Roman" w:hAnsi="Times New Roman"/>
          <w:sz w:val="24"/>
        </w:rPr>
        <w:t>copy will be retained with contractor.</w:t>
      </w:r>
    </w:p>
    <w:p w:rsidR="002D0178" w:rsidRPr="0033766C" w:rsidRDefault="002D0178" w:rsidP="00B439E8">
      <w:pPr>
        <w:pStyle w:val="BodyTextIndent2"/>
        <w:ind w:left="0"/>
        <w:rPr>
          <w:b/>
          <w:sz w:val="24"/>
        </w:rPr>
      </w:pPr>
    </w:p>
    <w:p w:rsidR="00AD2C55" w:rsidRPr="0033766C" w:rsidRDefault="00AD2C55" w:rsidP="00CE3108">
      <w:pPr>
        <w:pStyle w:val="BodyTextIndent2"/>
        <w:rPr>
          <w:sz w:val="2"/>
        </w:rPr>
      </w:pPr>
    </w:p>
    <w:p w:rsidR="00FD090D" w:rsidRPr="0033766C" w:rsidRDefault="00FD090D" w:rsidP="00611317">
      <w:pPr>
        <w:pStyle w:val="PlainText"/>
        <w:numPr>
          <w:ilvl w:val="0"/>
          <w:numId w:val="30"/>
        </w:numPr>
        <w:jc w:val="both"/>
        <w:rPr>
          <w:rFonts w:ascii="Times New Roman" w:hAnsi="Times New Roman"/>
          <w:b/>
          <w:sz w:val="24"/>
        </w:rPr>
      </w:pPr>
      <w:r w:rsidRPr="0033766C">
        <w:rPr>
          <w:rFonts w:ascii="Times New Roman" w:hAnsi="Times New Roman"/>
          <w:b/>
          <w:sz w:val="24"/>
        </w:rPr>
        <w:t>Contractor to provide everything necessary for proper execution of work</w:t>
      </w:r>
    </w:p>
    <w:p w:rsidR="00FD090D" w:rsidRPr="0033766C" w:rsidRDefault="00FD090D" w:rsidP="00611317">
      <w:pPr>
        <w:pStyle w:val="PlainText"/>
        <w:numPr>
          <w:ilvl w:val="1"/>
          <w:numId w:val="30"/>
        </w:numPr>
        <w:ind w:left="720"/>
        <w:jc w:val="both"/>
        <w:rPr>
          <w:rFonts w:ascii="Times New Roman" w:hAnsi="Times New Roman"/>
          <w:sz w:val="24"/>
        </w:rPr>
      </w:pPr>
      <w:r w:rsidRPr="0033766C">
        <w:rPr>
          <w:rFonts w:ascii="Times New Roman" w:hAnsi="Times New Roman"/>
          <w:sz w:val="24"/>
        </w:rPr>
        <w:t>The Contractor shall provide everything necessary for the proper execution of the works according to the intent and meaning of the drawings, priced schedule of quantities and specifications taken together whether the same may or may not be particularly shown or described therein provided that the same can reasonably be inferred there</w:t>
      </w:r>
      <w:r w:rsidR="001B7923" w:rsidRPr="0033766C">
        <w:rPr>
          <w:rFonts w:ascii="Times New Roman" w:hAnsi="Times New Roman"/>
          <w:sz w:val="24"/>
        </w:rPr>
        <w:t xml:space="preserve"> </w:t>
      </w:r>
      <w:r w:rsidRPr="0033766C">
        <w:rPr>
          <w:rFonts w:ascii="Times New Roman" w:hAnsi="Times New Roman"/>
          <w:sz w:val="24"/>
        </w:rPr>
        <w:t xml:space="preserve">from. If the Contractor finds any discrepancy therein he shall immediately and in writing refer the same to the </w:t>
      </w:r>
      <w:r w:rsidR="003E26AE" w:rsidRPr="0033766C">
        <w:rPr>
          <w:rFonts w:ascii="Times New Roman" w:hAnsi="Times New Roman"/>
          <w:sz w:val="24"/>
        </w:rPr>
        <w:t>Owner</w:t>
      </w:r>
      <w:r w:rsidRPr="0033766C">
        <w:rPr>
          <w:rFonts w:ascii="Times New Roman" w:hAnsi="Times New Roman"/>
          <w:sz w:val="24"/>
        </w:rPr>
        <w:t xml:space="preserve"> whose decision shall be final and binding. Further, if any sample(s) of material(s), fittings, fixtures or finished item(s), to be used in the </w:t>
      </w:r>
      <w:r w:rsidR="001A0CF0" w:rsidRPr="0033766C">
        <w:rPr>
          <w:rFonts w:ascii="Times New Roman" w:hAnsi="Times New Roman"/>
          <w:sz w:val="24"/>
          <w:lang w:val="en-IN"/>
        </w:rPr>
        <w:t xml:space="preserve">electrical/LAN/telephone </w:t>
      </w:r>
      <w:r w:rsidRPr="0033766C">
        <w:rPr>
          <w:rFonts w:ascii="Times New Roman" w:hAnsi="Times New Roman"/>
          <w:sz w:val="24"/>
        </w:rPr>
        <w:t>work</w:t>
      </w:r>
      <w:r w:rsidR="001A0CF0" w:rsidRPr="0033766C">
        <w:rPr>
          <w:rFonts w:ascii="Times New Roman" w:hAnsi="Times New Roman"/>
          <w:sz w:val="24"/>
          <w:lang w:val="en-IN"/>
        </w:rPr>
        <w:t>s</w:t>
      </w:r>
      <w:r w:rsidRPr="0033766C">
        <w:rPr>
          <w:rFonts w:ascii="Times New Roman" w:hAnsi="Times New Roman"/>
          <w:sz w:val="24"/>
        </w:rPr>
        <w:t xml:space="preserve">, has/have been called for from the contractor, no work related to it/these shall be executed unless the same has/ have been approved by the </w:t>
      </w:r>
      <w:r w:rsidR="00237DFD" w:rsidRPr="0033766C">
        <w:rPr>
          <w:rFonts w:ascii="Times New Roman" w:hAnsi="Times New Roman"/>
          <w:sz w:val="24"/>
        </w:rPr>
        <w:t>Owner</w:t>
      </w:r>
      <w:r w:rsidRPr="0033766C">
        <w:rPr>
          <w:rFonts w:ascii="Times New Roman" w:hAnsi="Times New Roman"/>
          <w:sz w:val="24"/>
        </w:rPr>
        <w:t xml:space="preserve"> failing which no payment shall be made to the contractor on this account. Any sample, duly approved by the Owner shall become part of the supply to be used in “the works”.</w:t>
      </w:r>
    </w:p>
    <w:p w:rsidR="0077485C" w:rsidRPr="0033766C" w:rsidRDefault="0077485C" w:rsidP="0077485C">
      <w:pPr>
        <w:pStyle w:val="PlainText"/>
        <w:ind w:left="720"/>
        <w:jc w:val="both"/>
        <w:rPr>
          <w:rFonts w:ascii="Times New Roman" w:hAnsi="Times New Roman"/>
          <w:sz w:val="2"/>
        </w:rPr>
      </w:pPr>
    </w:p>
    <w:p w:rsidR="0077485C" w:rsidRPr="0033766C" w:rsidRDefault="00FD090D" w:rsidP="00611317">
      <w:pPr>
        <w:pStyle w:val="PlainText"/>
        <w:numPr>
          <w:ilvl w:val="1"/>
          <w:numId w:val="30"/>
        </w:numPr>
        <w:ind w:left="720"/>
        <w:jc w:val="both"/>
        <w:rPr>
          <w:rFonts w:ascii="Times New Roman" w:hAnsi="Times New Roman"/>
          <w:sz w:val="6"/>
        </w:rPr>
      </w:pPr>
      <w:r w:rsidRPr="0033766C">
        <w:rPr>
          <w:rFonts w:ascii="Times New Roman" w:hAnsi="Times New Roman"/>
          <w:sz w:val="24"/>
        </w:rPr>
        <w:t>The Contractor shall supply fix and maintain at his cost, during the execution of any works, all the necessary power supply, water supply, scaffolding, watching and lighting by night as well as by day, required not only for the proper execution but also for protection of the public and the safety of any adjacent roads, streets, pavements, walls houses, building and other erections, matters or things.</w:t>
      </w:r>
      <w:r w:rsidR="001A0CF0" w:rsidRPr="0033766C">
        <w:rPr>
          <w:rFonts w:ascii="Times New Roman" w:hAnsi="Times New Roman"/>
          <w:sz w:val="6"/>
        </w:rPr>
        <w:t xml:space="preserve"> </w:t>
      </w:r>
    </w:p>
    <w:p w:rsidR="00FD090D" w:rsidRPr="0033766C" w:rsidRDefault="00FD090D" w:rsidP="00611317">
      <w:pPr>
        <w:pStyle w:val="PlainText"/>
        <w:numPr>
          <w:ilvl w:val="1"/>
          <w:numId w:val="30"/>
        </w:numPr>
        <w:ind w:left="720"/>
        <w:jc w:val="both"/>
        <w:rPr>
          <w:rFonts w:ascii="Times New Roman" w:hAnsi="Times New Roman"/>
          <w:sz w:val="24"/>
        </w:rPr>
      </w:pPr>
      <w:r w:rsidRPr="0033766C">
        <w:rPr>
          <w:rFonts w:ascii="Times New Roman" w:hAnsi="Times New Roman"/>
          <w:sz w:val="24"/>
        </w:rPr>
        <w:t>Throughout the execution of the work, the Contractor or his representative duly authorised and fully responsible and technically conversant with the work under this agreement, acting on his behalf shall be available at the site for supervising the work. The Contractor shall make adequate arrangements for watchmen to guard the materials brought by them to the site and shall ensure the safety, breakage and any theft of materials fixed or unfixed by him. Any material, brought to the site for bonafide use of the Project shall not be removed/ shifted from the site without the prior written permission of the owner</w:t>
      </w:r>
    </w:p>
    <w:p w:rsidR="00FD090D" w:rsidRPr="0033766C" w:rsidRDefault="00FD090D" w:rsidP="00611317">
      <w:pPr>
        <w:pStyle w:val="PlainText"/>
        <w:numPr>
          <w:ilvl w:val="1"/>
          <w:numId w:val="30"/>
        </w:numPr>
        <w:ind w:left="720"/>
        <w:jc w:val="both"/>
        <w:rPr>
          <w:rFonts w:ascii="Times New Roman" w:hAnsi="Times New Roman"/>
          <w:sz w:val="24"/>
        </w:rPr>
      </w:pPr>
      <w:r w:rsidRPr="0033766C">
        <w:rPr>
          <w:rFonts w:ascii="Times New Roman" w:hAnsi="Times New Roman"/>
          <w:sz w:val="24"/>
        </w:rPr>
        <w:t>The contractor has to provide at his cost leveling pipe, steel/ metallic tapes</w:t>
      </w:r>
      <w:r w:rsidR="001A0CF0" w:rsidRPr="0033766C">
        <w:rPr>
          <w:rFonts w:ascii="Times New Roman" w:hAnsi="Times New Roman"/>
          <w:sz w:val="24"/>
          <w:lang w:val="en-IN"/>
        </w:rPr>
        <w:t xml:space="preserve">, testing multi meter, meggar, test lamp, tester,   </w:t>
      </w:r>
      <w:r w:rsidRPr="0033766C">
        <w:rPr>
          <w:rFonts w:ascii="Times New Roman" w:hAnsi="Times New Roman"/>
          <w:sz w:val="24"/>
        </w:rPr>
        <w:t xml:space="preserve"> etc. required by the s</w:t>
      </w:r>
      <w:r w:rsidR="00BC310B">
        <w:rPr>
          <w:rFonts w:ascii="Times New Roman" w:hAnsi="Times New Roman"/>
          <w:sz w:val="24"/>
        </w:rPr>
        <w:t>upervising staff of the Owner</w:t>
      </w:r>
      <w:r w:rsidRPr="0033766C">
        <w:rPr>
          <w:rFonts w:ascii="Times New Roman" w:hAnsi="Times New Roman"/>
          <w:sz w:val="24"/>
        </w:rPr>
        <w:t xml:space="preserve"> representative during execution of the work.</w:t>
      </w:r>
    </w:p>
    <w:p w:rsidR="00C062EB" w:rsidRDefault="00FD090D" w:rsidP="00611317">
      <w:pPr>
        <w:numPr>
          <w:ilvl w:val="1"/>
          <w:numId w:val="30"/>
        </w:numPr>
        <w:ind w:left="720"/>
        <w:jc w:val="both"/>
        <w:rPr>
          <w:sz w:val="24"/>
        </w:rPr>
      </w:pPr>
      <w:r w:rsidRPr="0033766C">
        <w:rPr>
          <w:sz w:val="24"/>
        </w:rPr>
        <w:t xml:space="preserve">Wherever the </w:t>
      </w:r>
      <w:r w:rsidR="0077485C" w:rsidRPr="0033766C">
        <w:rPr>
          <w:sz w:val="24"/>
        </w:rPr>
        <w:t>specifications of any item indicate</w:t>
      </w:r>
      <w:r w:rsidRPr="0033766C">
        <w:rPr>
          <w:sz w:val="24"/>
        </w:rPr>
        <w:t xml:space="preserve"> the usage of approved equivalent of any material, the Contractor shall get the sample of the equivalent material approved from the Owner before execution. The approval of the equivalent material is entirely at the discretion of the </w:t>
      </w:r>
      <w:r w:rsidR="00AB1D8D" w:rsidRPr="0033766C">
        <w:rPr>
          <w:sz w:val="24"/>
        </w:rPr>
        <w:t>owner</w:t>
      </w:r>
      <w:r w:rsidRPr="0033766C">
        <w:rPr>
          <w:sz w:val="24"/>
        </w:rPr>
        <w:t>.</w:t>
      </w:r>
    </w:p>
    <w:p w:rsidR="005D29A9" w:rsidRPr="0033766C" w:rsidRDefault="005D29A9" w:rsidP="005D29A9">
      <w:pPr>
        <w:ind w:left="720"/>
        <w:jc w:val="both"/>
        <w:rPr>
          <w:sz w:val="24"/>
        </w:rPr>
      </w:pPr>
    </w:p>
    <w:p w:rsidR="00FD090D" w:rsidRPr="0033766C" w:rsidRDefault="004C6FD0" w:rsidP="00611317">
      <w:pPr>
        <w:pStyle w:val="PlainText"/>
        <w:numPr>
          <w:ilvl w:val="0"/>
          <w:numId w:val="30"/>
        </w:numPr>
        <w:jc w:val="both"/>
        <w:rPr>
          <w:rFonts w:ascii="Times New Roman" w:hAnsi="Times New Roman"/>
          <w:b/>
          <w:sz w:val="24"/>
        </w:rPr>
      </w:pPr>
      <w:r w:rsidRPr="0033766C">
        <w:rPr>
          <w:rFonts w:ascii="Times New Roman" w:hAnsi="Times New Roman"/>
          <w:b/>
          <w:sz w:val="24"/>
        </w:rPr>
        <w:t>Site Establishment</w:t>
      </w:r>
    </w:p>
    <w:p w:rsidR="00FD090D" w:rsidRPr="0033766C" w:rsidRDefault="00FD090D" w:rsidP="00EC2C42">
      <w:pPr>
        <w:numPr>
          <w:ilvl w:val="1"/>
          <w:numId w:val="0"/>
        </w:numPr>
        <w:tabs>
          <w:tab w:val="left" w:pos="-90"/>
          <w:tab w:val="num" w:pos="1110"/>
        </w:tabs>
        <w:ind w:left="720" w:right="-25"/>
        <w:jc w:val="both"/>
        <w:rPr>
          <w:sz w:val="24"/>
        </w:rPr>
      </w:pPr>
      <w:r w:rsidRPr="0033766C">
        <w:rPr>
          <w:sz w:val="24"/>
        </w:rPr>
        <w:t>The contractor shall provide all stores, workmen and materials. All materials likely to deteriorate in the open shall be stored under suitable cover.</w:t>
      </w:r>
    </w:p>
    <w:p w:rsidR="00FD090D" w:rsidRPr="0033766C" w:rsidRDefault="00FD090D" w:rsidP="00611317">
      <w:pPr>
        <w:numPr>
          <w:ilvl w:val="1"/>
          <w:numId w:val="30"/>
        </w:numPr>
        <w:tabs>
          <w:tab w:val="left" w:pos="0"/>
        </w:tabs>
        <w:ind w:left="720" w:right="-25"/>
        <w:jc w:val="both"/>
        <w:rPr>
          <w:sz w:val="24"/>
        </w:rPr>
      </w:pPr>
      <w:r w:rsidRPr="0033766C">
        <w:rPr>
          <w:sz w:val="24"/>
        </w:rPr>
        <w:lastRenderedPageBreak/>
        <w:t xml:space="preserve">The contractor shall not be allowed to construct huts for </w:t>
      </w:r>
      <w:r w:rsidR="00AB1D8D" w:rsidRPr="0033766C">
        <w:rPr>
          <w:sz w:val="24"/>
        </w:rPr>
        <w:t>accommodation of his employee or</w:t>
      </w:r>
      <w:r w:rsidRPr="0033766C">
        <w:rPr>
          <w:sz w:val="24"/>
        </w:rPr>
        <w:t xml:space="preserve"> workmen, within the site area. The contractors employees or workmen will not be allowed to stay overnight at the site area. </w:t>
      </w:r>
    </w:p>
    <w:p w:rsidR="00FD090D" w:rsidRPr="0033766C" w:rsidRDefault="00FD090D" w:rsidP="00611317">
      <w:pPr>
        <w:numPr>
          <w:ilvl w:val="1"/>
          <w:numId w:val="30"/>
        </w:numPr>
        <w:tabs>
          <w:tab w:val="left" w:pos="0"/>
        </w:tabs>
        <w:ind w:left="720" w:right="-25"/>
        <w:jc w:val="both"/>
        <w:rPr>
          <w:sz w:val="24"/>
        </w:rPr>
      </w:pPr>
      <w:r w:rsidRPr="0033766C">
        <w:rPr>
          <w:sz w:val="24"/>
        </w:rPr>
        <w:t>The security of the contractor’s equipment and materials is his own responsibility. The Owner accepts no liability for loss or damage to the contractor’s plant tools</w:t>
      </w:r>
      <w:r w:rsidR="005E55FC" w:rsidRPr="0033766C">
        <w:rPr>
          <w:sz w:val="24"/>
        </w:rPr>
        <w:t xml:space="preserve"> and tackles &amp; </w:t>
      </w:r>
      <w:r w:rsidRPr="0033766C">
        <w:rPr>
          <w:sz w:val="24"/>
        </w:rPr>
        <w:t>materials.</w:t>
      </w:r>
    </w:p>
    <w:p w:rsidR="00FD090D" w:rsidRPr="0033766C" w:rsidRDefault="00FD090D" w:rsidP="00611317">
      <w:pPr>
        <w:numPr>
          <w:ilvl w:val="1"/>
          <w:numId w:val="30"/>
        </w:numPr>
        <w:tabs>
          <w:tab w:val="left" w:pos="0"/>
        </w:tabs>
        <w:ind w:left="720" w:right="-25"/>
        <w:jc w:val="both"/>
        <w:rPr>
          <w:sz w:val="24"/>
        </w:rPr>
      </w:pPr>
      <w:r w:rsidRPr="0033766C">
        <w:rPr>
          <w:sz w:val="24"/>
        </w:rPr>
        <w:t>The materials issued to the contractor</w:t>
      </w:r>
      <w:r w:rsidR="005D29A9">
        <w:rPr>
          <w:sz w:val="24"/>
        </w:rPr>
        <w:t xml:space="preserve"> if any</w:t>
      </w:r>
      <w:r w:rsidRPr="0033766C">
        <w:rPr>
          <w:sz w:val="24"/>
        </w:rPr>
        <w:t xml:space="preserve"> by the Owner will remain under the custody of contractor as a trustee. However, title on the same will remain with the Owner. The contractor will be responsible for loss or damage to such materials and shall preserve them in good working conditions as required for the contract and good </w:t>
      </w:r>
      <w:r w:rsidR="005E55FC" w:rsidRPr="0033766C">
        <w:rPr>
          <w:sz w:val="24"/>
        </w:rPr>
        <w:t>executional</w:t>
      </w:r>
      <w:r w:rsidRPr="0033766C">
        <w:rPr>
          <w:sz w:val="24"/>
        </w:rPr>
        <w:t xml:space="preserve"> practices till such time that they are incorporated in the works and erected, aligned and fully installed in position and handed over to the Owner. In case the Owner feels that arrangements made by the contractor are not adequate he shall so advice the contractor and the contractor shall promptly take corrective action. In case the contractor fails to take corrective action, </w:t>
      </w:r>
      <w:r w:rsidR="005E55FC" w:rsidRPr="0033766C">
        <w:rPr>
          <w:sz w:val="24"/>
        </w:rPr>
        <w:t>Owner</w:t>
      </w:r>
      <w:r w:rsidRPr="0033766C">
        <w:rPr>
          <w:sz w:val="24"/>
        </w:rPr>
        <w:t xml:space="preserve"> shall take such corrective actions and recover the cost thereof from the contractor’s bills. Accounts of such material on completion of work shall be rendered and surplus material returned to the Owner as per instructions of Owner.</w:t>
      </w:r>
    </w:p>
    <w:p w:rsidR="00FD090D" w:rsidRPr="0033766C" w:rsidRDefault="00FD090D" w:rsidP="00611317">
      <w:pPr>
        <w:numPr>
          <w:ilvl w:val="1"/>
          <w:numId w:val="30"/>
        </w:numPr>
        <w:tabs>
          <w:tab w:val="left" w:pos="0"/>
        </w:tabs>
        <w:ind w:left="720" w:right="-25"/>
        <w:jc w:val="both"/>
        <w:rPr>
          <w:sz w:val="24"/>
        </w:rPr>
      </w:pPr>
      <w:r w:rsidRPr="0033766C">
        <w:rPr>
          <w:sz w:val="24"/>
        </w:rPr>
        <w:t>The contractor shall clear away periodically or as instructed by Owner any rubbish, scrap materials, etc. and dump the same in the authorised dump sites notified by local authority</w:t>
      </w:r>
      <w:r w:rsidR="00AB1D8D" w:rsidRPr="0033766C">
        <w:rPr>
          <w:sz w:val="24"/>
        </w:rPr>
        <w:t xml:space="preserve"> or </w:t>
      </w:r>
      <w:r w:rsidRPr="0033766C">
        <w:rPr>
          <w:sz w:val="24"/>
        </w:rPr>
        <w:t>area indicated by the Owner. All construction materials shall be neatly stacked in an orderly manner as directed by the Owner and care shall be taken to allow proper access to workmen and easy movement of men, vehicles, cranes and materials.</w:t>
      </w:r>
    </w:p>
    <w:p w:rsidR="00FD090D" w:rsidRPr="0033766C" w:rsidRDefault="00FD090D" w:rsidP="00611317">
      <w:pPr>
        <w:numPr>
          <w:ilvl w:val="1"/>
          <w:numId w:val="30"/>
        </w:numPr>
        <w:tabs>
          <w:tab w:val="left" w:pos="0"/>
        </w:tabs>
        <w:ind w:left="720" w:right="-25"/>
        <w:jc w:val="both"/>
        <w:rPr>
          <w:sz w:val="24"/>
        </w:rPr>
      </w:pPr>
      <w:r w:rsidRPr="0033766C">
        <w:rPr>
          <w:sz w:val="24"/>
        </w:rPr>
        <w:t xml:space="preserve">The contractor shall not permit the entry to the site of any person not directly connected/concerned with the work without first having obtained </w:t>
      </w:r>
      <w:r w:rsidR="00F44D29" w:rsidRPr="0033766C">
        <w:rPr>
          <w:sz w:val="24"/>
        </w:rPr>
        <w:t>the written permission of Owner</w:t>
      </w:r>
      <w:r w:rsidRPr="0033766C">
        <w:rPr>
          <w:sz w:val="24"/>
        </w:rPr>
        <w:t>.</w:t>
      </w:r>
    </w:p>
    <w:p w:rsidR="00FD090D" w:rsidRPr="0033766C" w:rsidRDefault="00FD090D" w:rsidP="00611317">
      <w:pPr>
        <w:numPr>
          <w:ilvl w:val="1"/>
          <w:numId w:val="30"/>
        </w:numPr>
        <w:tabs>
          <w:tab w:val="left" w:pos="0"/>
        </w:tabs>
        <w:ind w:left="720" w:right="-25"/>
        <w:jc w:val="both"/>
        <w:rPr>
          <w:sz w:val="24"/>
        </w:rPr>
      </w:pPr>
      <w:r w:rsidRPr="0033766C">
        <w:rPr>
          <w:sz w:val="24"/>
        </w:rPr>
        <w:t xml:space="preserve">The contractor shall submit a list of </w:t>
      </w:r>
      <w:r w:rsidR="00F44D29" w:rsidRPr="0033766C">
        <w:rPr>
          <w:sz w:val="24"/>
        </w:rPr>
        <w:t>equipment’s</w:t>
      </w:r>
      <w:r w:rsidRPr="0033766C">
        <w:rPr>
          <w:sz w:val="24"/>
        </w:rPr>
        <w:t xml:space="preserve">, tools, tackles, etc. which he will use, to perform the work. These tools, etc. shall not be removed from the site till the completion of job. A gate pass must be obtained from the Owner’s representative in order to remove from site any </w:t>
      </w:r>
      <w:r w:rsidR="00F44D29" w:rsidRPr="0033766C">
        <w:rPr>
          <w:sz w:val="24"/>
        </w:rPr>
        <w:t>testing</w:t>
      </w:r>
      <w:r w:rsidRPr="0033766C">
        <w:rPr>
          <w:sz w:val="24"/>
        </w:rPr>
        <w:t xml:space="preserve"> equipment, tools and materials.</w:t>
      </w:r>
    </w:p>
    <w:p w:rsidR="00FD090D" w:rsidRPr="0033766C" w:rsidRDefault="00FD090D" w:rsidP="00611317">
      <w:pPr>
        <w:numPr>
          <w:ilvl w:val="1"/>
          <w:numId w:val="30"/>
        </w:numPr>
        <w:tabs>
          <w:tab w:val="left" w:pos="0"/>
        </w:tabs>
        <w:ind w:left="720" w:right="-25"/>
        <w:jc w:val="both"/>
        <w:rPr>
          <w:sz w:val="24"/>
        </w:rPr>
      </w:pPr>
      <w:r w:rsidRPr="0033766C">
        <w:rPr>
          <w:sz w:val="24"/>
        </w:rPr>
        <w:t>All items such as instructions and other pertinent data regarding erection/</w:t>
      </w:r>
      <w:r w:rsidR="00AB1D8D" w:rsidRPr="0033766C">
        <w:rPr>
          <w:sz w:val="24"/>
        </w:rPr>
        <w:t xml:space="preserve"> </w:t>
      </w:r>
      <w:r w:rsidRPr="0033766C">
        <w:rPr>
          <w:sz w:val="24"/>
        </w:rPr>
        <w:t>commissioning and maintenance should be typed and classified for transmittal in a manner approved by the Owner.</w:t>
      </w:r>
    </w:p>
    <w:p w:rsidR="00FD090D" w:rsidRPr="0033766C" w:rsidRDefault="00FD090D" w:rsidP="00611317">
      <w:pPr>
        <w:numPr>
          <w:ilvl w:val="1"/>
          <w:numId w:val="30"/>
        </w:numPr>
        <w:tabs>
          <w:tab w:val="left" w:pos="0"/>
        </w:tabs>
        <w:ind w:left="720" w:right="-25"/>
        <w:jc w:val="both"/>
        <w:rPr>
          <w:sz w:val="24"/>
        </w:rPr>
      </w:pPr>
      <w:r w:rsidRPr="0033766C">
        <w:rPr>
          <w:sz w:val="24"/>
        </w:rPr>
        <w:t>All employe</w:t>
      </w:r>
      <w:r w:rsidR="00F44D29" w:rsidRPr="0033766C">
        <w:rPr>
          <w:sz w:val="24"/>
        </w:rPr>
        <w:t>es of the contractor shall confi</w:t>
      </w:r>
      <w:r w:rsidRPr="0033766C">
        <w:rPr>
          <w:sz w:val="24"/>
        </w:rPr>
        <w:t>rm to rules of conduct, etc</w:t>
      </w:r>
      <w:r w:rsidR="00AB1D8D" w:rsidRPr="0033766C">
        <w:rPr>
          <w:sz w:val="24"/>
        </w:rPr>
        <w:t xml:space="preserve">. established </w:t>
      </w:r>
      <w:r w:rsidR="00755AD1" w:rsidRPr="0033766C">
        <w:rPr>
          <w:sz w:val="24"/>
        </w:rPr>
        <w:t>by</w:t>
      </w:r>
      <w:r w:rsidR="00AB1D8D" w:rsidRPr="0033766C">
        <w:rPr>
          <w:sz w:val="24"/>
        </w:rPr>
        <w:t xml:space="preserve"> </w:t>
      </w:r>
      <w:r w:rsidR="00F53397">
        <w:rPr>
          <w:sz w:val="24"/>
        </w:rPr>
        <w:t>the owner, F</w:t>
      </w:r>
      <w:r w:rsidR="00AB1D8D" w:rsidRPr="0033766C">
        <w:rPr>
          <w:sz w:val="24"/>
        </w:rPr>
        <w:t>ailure to do so</w:t>
      </w:r>
      <w:r w:rsidRPr="0033766C">
        <w:rPr>
          <w:sz w:val="24"/>
        </w:rPr>
        <w:t xml:space="preserve"> will be sufficient cause for removal of such person from the site.</w:t>
      </w:r>
    </w:p>
    <w:p w:rsidR="00FD090D" w:rsidRPr="0033766C" w:rsidRDefault="00FD090D" w:rsidP="00FD090D">
      <w:pPr>
        <w:tabs>
          <w:tab w:val="num" w:pos="1110"/>
        </w:tabs>
        <w:ind w:right="-25"/>
        <w:jc w:val="both"/>
        <w:rPr>
          <w:sz w:val="24"/>
        </w:rPr>
      </w:pPr>
    </w:p>
    <w:p w:rsidR="00FD090D" w:rsidRPr="0033766C" w:rsidRDefault="00FD090D" w:rsidP="00611317">
      <w:pPr>
        <w:numPr>
          <w:ilvl w:val="0"/>
          <w:numId w:val="30"/>
        </w:numPr>
        <w:ind w:right="-25"/>
        <w:jc w:val="both"/>
        <w:rPr>
          <w:b/>
          <w:sz w:val="24"/>
        </w:rPr>
      </w:pPr>
      <w:r w:rsidRPr="0033766C">
        <w:rPr>
          <w:b/>
          <w:sz w:val="24"/>
        </w:rPr>
        <w:t>Messing &amp; Accommodation</w:t>
      </w:r>
    </w:p>
    <w:p w:rsidR="00AB1D8D" w:rsidRPr="0033766C" w:rsidRDefault="00FD090D" w:rsidP="00611317">
      <w:pPr>
        <w:numPr>
          <w:ilvl w:val="1"/>
          <w:numId w:val="30"/>
        </w:numPr>
        <w:ind w:left="720" w:right="-25"/>
        <w:jc w:val="both"/>
        <w:rPr>
          <w:sz w:val="24"/>
        </w:rPr>
      </w:pPr>
      <w:r w:rsidRPr="0033766C">
        <w:rPr>
          <w:sz w:val="24"/>
        </w:rPr>
        <w:t>The contractor will make his own arrangements for messing and accommodation and the same shall not be done at site. No accommodation and messing shall be provided by the Owner.</w:t>
      </w:r>
    </w:p>
    <w:p w:rsidR="00FD090D" w:rsidRPr="0033766C" w:rsidRDefault="00FD090D" w:rsidP="00611317">
      <w:pPr>
        <w:numPr>
          <w:ilvl w:val="0"/>
          <w:numId w:val="30"/>
        </w:numPr>
        <w:ind w:right="-25"/>
        <w:rPr>
          <w:b/>
          <w:sz w:val="24"/>
        </w:rPr>
      </w:pPr>
      <w:r w:rsidRPr="0033766C">
        <w:rPr>
          <w:b/>
          <w:sz w:val="24"/>
        </w:rPr>
        <w:t>Procurement, Consumption and Storage of Materials</w:t>
      </w:r>
    </w:p>
    <w:p w:rsidR="00FD090D" w:rsidRPr="0033766C" w:rsidRDefault="00FD090D" w:rsidP="00611317">
      <w:pPr>
        <w:numPr>
          <w:ilvl w:val="1"/>
          <w:numId w:val="30"/>
        </w:numPr>
        <w:ind w:left="720" w:right="-25"/>
        <w:jc w:val="both"/>
        <w:rPr>
          <w:sz w:val="24"/>
        </w:rPr>
      </w:pPr>
      <w:r w:rsidRPr="0033766C">
        <w:rPr>
          <w:sz w:val="24"/>
        </w:rPr>
        <w:t>The contractor shall at his own expenses, provide all materials required for the works. Adequate stocks of all materials required for the work are to be maintained at site. No material (unless as provided elsewhere in this document) shall be supplied by the Owner.</w:t>
      </w:r>
    </w:p>
    <w:p w:rsidR="00FD090D" w:rsidRPr="0033766C" w:rsidRDefault="00FD090D" w:rsidP="00611317">
      <w:pPr>
        <w:numPr>
          <w:ilvl w:val="1"/>
          <w:numId w:val="30"/>
        </w:numPr>
        <w:ind w:left="720" w:right="-25"/>
        <w:jc w:val="both"/>
        <w:rPr>
          <w:sz w:val="24"/>
        </w:rPr>
      </w:pPr>
      <w:r w:rsidRPr="0033766C">
        <w:rPr>
          <w:sz w:val="24"/>
        </w:rPr>
        <w:t xml:space="preserve">All materials to be provided by the contractor shall be in conformity with the detailed specifications laid down in the contract and the contractor shall, if </w:t>
      </w:r>
      <w:r w:rsidRPr="0033766C">
        <w:rPr>
          <w:sz w:val="24"/>
        </w:rPr>
        <w:lastRenderedPageBreak/>
        <w:t>requested by the Owner furnish prior to the satisfaction of the Owner</w:t>
      </w:r>
      <w:r w:rsidR="00F44D29" w:rsidRPr="0033766C">
        <w:rPr>
          <w:sz w:val="24"/>
        </w:rPr>
        <w:t xml:space="preserve"> that the materials confi</w:t>
      </w:r>
      <w:r w:rsidRPr="0033766C">
        <w:rPr>
          <w:sz w:val="24"/>
        </w:rPr>
        <w:t>rm to the laid down specifications.</w:t>
      </w:r>
    </w:p>
    <w:p w:rsidR="00D74C7F" w:rsidRPr="0033766C" w:rsidRDefault="00FD090D" w:rsidP="00611317">
      <w:pPr>
        <w:numPr>
          <w:ilvl w:val="1"/>
          <w:numId w:val="30"/>
        </w:numPr>
        <w:ind w:left="720" w:right="-25"/>
        <w:jc w:val="both"/>
        <w:rPr>
          <w:sz w:val="24"/>
        </w:rPr>
      </w:pPr>
      <w:r w:rsidRPr="0033766C">
        <w:rPr>
          <w:sz w:val="24"/>
        </w:rPr>
        <w:t>All materials required for execution of work mus</w:t>
      </w:r>
      <w:r w:rsidR="0070208A">
        <w:rPr>
          <w:sz w:val="24"/>
        </w:rPr>
        <w:t>t be got approved by the Owner</w:t>
      </w:r>
      <w:r w:rsidRPr="0033766C">
        <w:rPr>
          <w:sz w:val="24"/>
        </w:rPr>
        <w:t xml:space="preserve"> before they are actually put to use. All facilities for prior inspection of materials and subsequent inspection of work by the Site </w:t>
      </w:r>
      <w:r w:rsidR="00AB1D8D" w:rsidRPr="0033766C">
        <w:rPr>
          <w:sz w:val="24"/>
        </w:rPr>
        <w:t xml:space="preserve">representative </w:t>
      </w:r>
      <w:r w:rsidR="007B5170" w:rsidRPr="0033766C">
        <w:rPr>
          <w:sz w:val="24"/>
        </w:rPr>
        <w:t xml:space="preserve">of the conctractor </w:t>
      </w:r>
      <w:r w:rsidRPr="0033766C">
        <w:rPr>
          <w:sz w:val="24"/>
        </w:rPr>
        <w:t>must be made available.</w:t>
      </w:r>
    </w:p>
    <w:p w:rsidR="00FD090D" w:rsidRPr="0033766C" w:rsidRDefault="00FD090D" w:rsidP="00611317">
      <w:pPr>
        <w:numPr>
          <w:ilvl w:val="1"/>
          <w:numId w:val="30"/>
        </w:numPr>
        <w:ind w:left="720" w:right="-25"/>
        <w:jc w:val="both"/>
        <w:rPr>
          <w:sz w:val="24"/>
        </w:rPr>
      </w:pPr>
      <w:r w:rsidRPr="0033766C">
        <w:rPr>
          <w:sz w:val="24"/>
        </w:rPr>
        <w:t>The contractor shall, at his own expenses and without delay, supply to the Owner</w:t>
      </w:r>
      <w:r w:rsidR="0070208A">
        <w:rPr>
          <w:sz w:val="24"/>
        </w:rPr>
        <w:t xml:space="preserve"> </w:t>
      </w:r>
      <w:r w:rsidRPr="0033766C">
        <w:rPr>
          <w:sz w:val="24"/>
        </w:rPr>
        <w:t>samples of materials proposed to</w:t>
      </w:r>
      <w:r w:rsidR="0096284B">
        <w:rPr>
          <w:sz w:val="24"/>
        </w:rPr>
        <w:t xml:space="preserve"> be used in the work. The Owner</w:t>
      </w:r>
      <w:r w:rsidRPr="0033766C">
        <w:rPr>
          <w:sz w:val="24"/>
        </w:rPr>
        <w:t xml:space="preserve"> shall within seven days of supply of samples, or within such further period as Owner may require and intimate the contractor in writing, whether samples are approved by Owner or not. If samples are not approved, the contractor shall forth with arrange to supply, for their approval, fresh samples complying with the specification laid down in the contract.</w:t>
      </w:r>
    </w:p>
    <w:p w:rsidR="00D74C7F" w:rsidRPr="0033766C" w:rsidRDefault="00FD090D" w:rsidP="00611317">
      <w:pPr>
        <w:numPr>
          <w:ilvl w:val="1"/>
          <w:numId w:val="30"/>
        </w:numPr>
        <w:ind w:left="720" w:right="-25"/>
        <w:jc w:val="both"/>
        <w:rPr>
          <w:sz w:val="24"/>
        </w:rPr>
      </w:pPr>
      <w:r w:rsidRPr="0033766C">
        <w:rPr>
          <w:sz w:val="24"/>
        </w:rPr>
        <w:t>The Owner shall have full power to require removal of any or all the materials brought to site by the contractor which are not in accordance with the contrac</w:t>
      </w:r>
      <w:r w:rsidR="007030B3" w:rsidRPr="0033766C">
        <w:rPr>
          <w:sz w:val="24"/>
        </w:rPr>
        <w:t>t specifications or do not confi</w:t>
      </w:r>
      <w:r w:rsidRPr="0033766C">
        <w:rPr>
          <w:sz w:val="24"/>
        </w:rPr>
        <w:t>rm in character or quality to the samples approved</w:t>
      </w:r>
      <w:r w:rsidR="00F53397">
        <w:rPr>
          <w:sz w:val="24"/>
        </w:rPr>
        <w:t xml:space="preserve"> by</w:t>
      </w:r>
      <w:r w:rsidRPr="0033766C">
        <w:rPr>
          <w:sz w:val="24"/>
        </w:rPr>
        <w:t xml:space="preserve"> Owner. In case of default on the part of the contractor in removing rejected materials, the Owner shall be at liberty to have them removed by other means. The Owner shall have full powers to direct other proper materials to be substituted for rejected materials and in the event of the contractor refusing to comply. Owner may cause the same to be supplied by other means. All risks and costs which may attend upon such removal and/or substitution shall be borne by the contractor.</w:t>
      </w:r>
    </w:p>
    <w:p w:rsidR="00D74C7F" w:rsidRPr="0033766C" w:rsidRDefault="00FD090D" w:rsidP="00611317">
      <w:pPr>
        <w:numPr>
          <w:ilvl w:val="1"/>
          <w:numId w:val="30"/>
        </w:numPr>
        <w:ind w:left="720" w:right="-25"/>
        <w:jc w:val="both"/>
        <w:rPr>
          <w:sz w:val="24"/>
        </w:rPr>
      </w:pPr>
      <w:r w:rsidRPr="0033766C">
        <w:rPr>
          <w:sz w:val="24"/>
        </w:rPr>
        <w:t>Contractor shall be responsible for procurement of all materials/equipments etc. No delay due to non availability of any material equipment will be entertained by Owner.</w:t>
      </w:r>
    </w:p>
    <w:p w:rsidR="00D74C7F" w:rsidRPr="0033766C" w:rsidRDefault="00D74C7F" w:rsidP="00D74C7F">
      <w:pPr>
        <w:ind w:left="720" w:right="-25"/>
        <w:jc w:val="both"/>
        <w:rPr>
          <w:sz w:val="24"/>
        </w:rPr>
      </w:pPr>
    </w:p>
    <w:p w:rsidR="00FD090D" w:rsidRPr="0033766C" w:rsidRDefault="00FD090D" w:rsidP="00611317">
      <w:pPr>
        <w:numPr>
          <w:ilvl w:val="0"/>
          <w:numId w:val="30"/>
        </w:numPr>
        <w:ind w:right="-25"/>
        <w:rPr>
          <w:b/>
          <w:sz w:val="24"/>
        </w:rPr>
      </w:pPr>
      <w:r w:rsidRPr="0033766C">
        <w:rPr>
          <w:b/>
          <w:sz w:val="24"/>
        </w:rPr>
        <w:t>Method of storing the materials</w:t>
      </w:r>
    </w:p>
    <w:p w:rsidR="004C728C" w:rsidRPr="0033766C" w:rsidRDefault="00FD090D" w:rsidP="00611317">
      <w:pPr>
        <w:numPr>
          <w:ilvl w:val="1"/>
          <w:numId w:val="30"/>
        </w:numPr>
        <w:ind w:left="720" w:right="-25"/>
        <w:jc w:val="both"/>
        <w:rPr>
          <w:sz w:val="12"/>
        </w:rPr>
      </w:pPr>
      <w:r w:rsidRPr="0033766C">
        <w:rPr>
          <w:sz w:val="24"/>
        </w:rPr>
        <w:t>The contractor shall at his own cost, provide for all necessary storage on the site in specified areas for all materials which are likely to deteriorate by the action of sun, wind, rain, dampness or other natural causes due to exposure in the compounds or in stores in such a manner that all materials, tool</w:t>
      </w:r>
      <w:r w:rsidR="00FE7DE3" w:rsidRPr="0033766C">
        <w:rPr>
          <w:sz w:val="24"/>
        </w:rPr>
        <w:t>s and tackles</w:t>
      </w:r>
      <w:r w:rsidRPr="0033766C">
        <w:rPr>
          <w:sz w:val="24"/>
        </w:rPr>
        <w:t xml:space="preserve"> etc. shall be duly protected f</w:t>
      </w:r>
      <w:r w:rsidR="00EB551D">
        <w:rPr>
          <w:sz w:val="24"/>
        </w:rPr>
        <w:t>r</w:t>
      </w:r>
      <w:r w:rsidRPr="0033766C">
        <w:rPr>
          <w:sz w:val="24"/>
        </w:rPr>
        <w:t>om damage by weather or any other cause.</w:t>
      </w:r>
    </w:p>
    <w:p w:rsidR="00FD090D" w:rsidRPr="0033766C" w:rsidRDefault="00FD090D" w:rsidP="00611317">
      <w:pPr>
        <w:numPr>
          <w:ilvl w:val="1"/>
          <w:numId w:val="30"/>
        </w:numPr>
        <w:ind w:left="720" w:right="-25"/>
        <w:jc w:val="both"/>
        <w:rPr>
          <w:sz w:val="24"/>
        </w:rPr>
      </w:pPr>
      <w:r w:rsidRPr="0033766C">
        <w:rPr>
          <w:sz w:val="24"/>
        </w:rPr>
        <w:t>Materials required for the works, by the contractor be stored by the contractor only at places approved by the Owner. Storage and safe custody of materials shall be the responsibility of the contractor.</w:t>
      </w:r>
    </w:p>
    <w:p w:rsidR="00FD090D" w:rsidRPr="0033766C" w:rsidRDefault="00FD090D" w:rsidP="00611317">
      <w:pPr>
        <w:numPr>
          <w:ilvl w:val="1"/>
          <w:numId w:val="30"/>
        </w:numPr>
        <w:tabs>
          <w:tab w:val="num" w:pos="720"/>
        </w:tabs>
        <w:ind w:left="720" w:right="-25"/>
        <w:jc w:val="both"/>
        <w:rPr>
          <w:sz w:val="24"/>
        </w:rPr>
      </w:pPr>
      <w:r w:rsidRPr="0033766C">
        <w:rPr>
          <w:sz w:val="24"/>
        </w:rPr>
        <w:t>All the ma</w:t>
      </w:r>
      <w:r w:rsidR="00FE7DE3" w:rsidRPr="0033766C">
        <w:rPr>
          <w:sz w:val="24"/>
        </w:rPr>
        <w:t>terials including contractor’s t</w:t>
      </w:r>
      <w:r w:rsidRPr="0033766C">
        <w:rPr>
          <w:sz w:val="24"/>
        </w:rPr>
        <w:t>ools</w:t>
      </w:r>
      <w:r w:rsidR="00FE7DE3" w:rsidRPr="0033766C">
        <w:rPr>
          <w:sz w:val="24"/>
        </w:rPr>
        <w:t xml:space="preserve"> &amp; tackles,</w:t>
      </w:r>
      <w:r w:rsidRPr="0033766C">
        <w:rPr>
          <w:sz w:val="24"/>
        </w:rPr>
        <w:t xml:space="preserve"> </w:t>
      </w:r>
      <w:r w:rsidR="00FE7DE3" w:rsidRPr="0033766C">
        <w:rPr>
          <w:sz w:val="24"/>
        </w:rPr>
        <w:t xml:space="preserve">testing &amp; erection equipment’s </w:t>
      </w:r>
      <w:r w:rsidRPr="0033766C">
        <w:rPr>
          <w:sz w:val="24"/>
        </w:rPr>
        <w:t>brought by the contractor to the site shall become and remain the property of the Owner and shall not be removed off the site without prior written approval of the Owner. But whenever the works are finally completed and advances, if any, in respect of such materials are fully recovered, the contractor shall at his own expenses forthwith remove from the site all surplus materials supplied by him and upon such removal, the same shall revert in and become the property of the contractor.</w:t>
      </w:r>
    </w:p>
    <w:p w:rsidR="00FD090D" w:rsidRPr="0033766C" w:rsidRDefault="00FD090D" w:rsidP="00FD090D">
      <w:pPr>
        <w:ind w:right="-25"/>
        <w:jc w:val="both"/>
        <w:rPr>
          <w:sz w:val="24"/>
        </w:rPr>
      </w:pPr>
    </w:p>
    <w:p w:rsidR="00FD090D" w:rsidRPr="0033766C" w:rsidRDefault="00FD090D" w:rsidP="00611317">
      <w:pPr>
        <w:numPr>
          <w:ilvl w:val="0"/>
          <w:numId w:val="30"/>
        </w:numPr>
        <w:ind w:right="-25"/>
        <w:jc w:val="both"/>
        <w:rPr>
          <w:b/>
          <w:sz w:val="24"/>
        </w:rPr>
      </w:pPr>
      <w:r w:rsidRPr="0033766C">
        <w:rPr>
          <w:b/>
          <w:sz w:val="24"/>
        </w:rPr>
        <w:t>Scaffolding Materials</w:t>
      </w:r>
    </w:p>
    <w:p w:rsidR="00FD090D" w:rsidRPr="0033766C" w:rsidRDefault="00FD090D" w:rsidP="00611317">
      <w:pPr>
        <w:numPr>
          <w:ilvl w:val="1"/>
          <w:numId w:val="30"/>
        </w:numPr>
        <w:ind w:left="720" w:right="-25"/>
        <w:jc w:val="both"/>
        <w:rPr>
          <w:sz w:val="24"/>
        </w:rPr>
      </w:pPr>
      <w:r w:rsidRPr="0033766C">
        <w:rPr>
          <w:sz w:val="24"/>
        </w:rPr>
        <w:t xml:space="preserve">It shall be desirable to have adequate amount of scaffolding materials </w:t>
      </w:r>
      <w:r w:rsidR="00BD5C23">
        <w:rPr>
          <w:sz w:val="24"/>
        </w:rPr>
        <w:t xml:space="preserve">/ ladders </w:t>
      </w:r>
      <w:r w:rsidRPr="0033766C">
        <w:rPr>
          <w:sz w:val="24"/>
        </w:rPr>
        <w:t xml:space="preserve">to complete the work speedily and </w:t>
      </w:r>
      <w:r w:rsidR="003E26AE" w:rsidRPr="0033766C">
        <w:rPr>
          <w:sz w:val="24"/>
        </w:rPr>
        <w:t>Owner</w:t>
      </w:r>
      <w:r w:rsidRPr="0033766C">
        <w:rPr>
          <w:sz w:val="24"/>
        </w:rPr>
        <w:t xml:space="preserve"> decision so as to the quantum of these desirable</w:t>
      </w:r>
      <w:r w:rsidR="00203794" w:rsidRPr="0033766C">
        <w:rPr>
          <w:sz w:val="24"/>
        </w:rPr>
        <w:t xml:space="preserve"> </w:t>
      </w:r>
      <w:r w:rsidRPr="0033766C">
        <w:rPr>
          <w:sz w:val="24"/>
        </w:rPr>
        <w:t xml:space="preserve">/ resources </w:t>
      </w:r>
      <w:r w:rsidR="000252DB">
        <w:rPr>
          <w:sz w:val="24"/>
        </w:rPr>
        <w:t>at</w:t>
      </w:r>
      <w:r w:rsidRPr="0033766C">
        <w:rPr>
          <w:sz w:val="24"/>
        </w:rPr>
        <w:t xml:space="preserve"> the site shall be final and binding.</w:t>
      </w:r>
    </w:p>
    <w:p w:rsidR="00FD090D" w:rsidRPr="0033766C" w:rsidRDefault="00FD090D" w:rsidP="00FD090D">
      <w:pPr>
        <w:ind w:left="720" w:right="-25" w:hanging="720"/>
        <w:jc w:val="both"/>
        <w:rPr>
          <w:sz w:val="24"/>
        </w:rPr>
      </w:pPr>
    </w:p>
    <w:p w:rsidR="00F05575" w:rsidRPr="0033766C" w:rsidRDefault="000D1CAD" w:rsidP="00611317">
      <w:pPr>
        <w:numPr>
          <w:ilvl w:val="0"/>
          <w:numId w:val="30"/>
        </w:numPr>
        <w:ind w:right="-25"/>
        <w:jc w:val="both"/>
        <w:rPr>
          <w:b/>
          <w:sz w:val="24"/>
        </w:rPr>
      </w:pPr>
      <w:r w:rsidRPr="0033766C">
        <w:rPr>
          <w:b/>
          <w:sz w:val="24"/>
        </w:rPr>
        <w:t>Completion o</w:t>
      </w:r>
      <w:r w:rsidR="00FD090D" w:rsidRPr="0033766C">
        <w:rPr>
          <w:b/>
          <w:sz w:val="24"/>
        </w:rPr>
        <w:t>f Work</w:t>
      </w:r>
    </w:p>
    <w:p w:rsidR="00FD090D" w:rsidRPr="0058555A" w:rsidRDefault="00FD090D" w:rsidP="00582C16">
      <w:pPr>
        <w:numPr>
          <w:ilvl w:val="1"/>
          <w:numId w:val="30"/>
        </w:numPr>
        <w:ind w:left="720" w:right="-25"/>
        <w:jc w:val="both"/>
        <w:rPr>
          <w:sz w:val="24"/>
        </w:rPr>
      </w:pPr>
      <w:r w:rsidRPr="0058555A">
        <w:rPr>
          <w:sz w:val="24"/>
        </w:rPr>
        <w:lastRenderedPageBreak/>
        <w:t>Before finally leaving site, all the Contractors stores, tools</w:t>
      </w:r>
      <w:r w:rsidR="00203794" w:rsidRPr="0058555A">
        <w:rPr>
          <w:sz w:val="24"/>
        </w:rPr>
        <w:t xml:space="preserve"> &amp; tackles, testing equipment’s </w:t>
      </w:r>
      <w:r w:rsidRPr="0058555A">
        <w:rPr>
          <w:sz w:val="24"/>
        </w:rPr>
        <w:t xml:space="preserve"> and rubbish</w:t>
      </w:r>
      <w:r w:rsidR="00203794" w:rsidRPr="0058555A">
        <w:rPr>
          <w:sz w:val="24"/>
        </w:rPr>
        <w:t xml:space="preserve"> / Debris / waste materials</w:t>
      </w:r>
      <w:r w:rsidRPr="0058555A">
        <w:rPr>
          <w:sz w:val="24"/>
        </w:rPr>
        <w:t xml:space="preserve"> shall be removed and the site left clean and tidy. The space allocated by Owner shall be vacated and handed over to the Owner.</w:t>
      </w:r>
    </w:p>
    <w:p w:rsidR="0058555A" w:rsidRPr="0033766C" w:rsidRDefault="0058555A" w:rsidP="001F45D1">
      <w:pPr>
        <w:ind w:left="720" w:right="-25"/>
        <w:jc w:val="both"/>
        <w:rPr>
          <w:sz w:val="24"/>
          <w:szCs w:val="24"/>
        </w:rPr>
      </w:pPr>
    </w:p>
    <w:p w:rsidR="00F05575" w:rsidRPr="0033766C" w:rsidRDefault="000D7C75" w:rsidP="00611317">
      <w:pPr>
        <w:numPr>
          <w:ilvl w:val="0"/>
          <w:numId w:val="30"/>
        </w:numPr>
        <w:ind w:right="-25"/>
        <w:jc w:val="both"/>
        <w:rPr>
          <w:b/>
          <w:sz w:val="24"/>
        </w:rPr>
      </w:pPr>
      <w:r w:rsidRPr="0033766C">
        <w:rPr>
          <w:b/>
          <w:sz w:val="24"/>
        </w:rPr>
        <w:t xml:space="preserve">Employment of </w:t>
      </w:r>
      <w:r w:rsidR="00FD090D" w:rsidRPr="0033766C">
        <w:rPr>
          <w:b/>
          <w:sz w:val="24"/>
        </w:rPr>
        <w:t>Labour</w:t>
      </w:r>
    </w:p>
    <w:p w:rsidR="00FD090D" w:rsidRPr="0033766C" w:rsidRDefault="00FD090D" w:rsidP="00611317">
      <w:pPr>
        <w:numPr>
          <w:ilvl w:val="1"/>
          <w:numId w:val="30"/>
        </w:numPr>
        <w:ind w:left="720" w:right="-25"/>
        <w:jc w:val="both"/>
        <w:rPr>
          <w:sz w:val="24"/>
        </w:rPr>
      </w:pPr>
      <w:r w:rsidRPr="0033766C">
        <w:rPr>
          <w:sz w:val="24"/>
        </w:rPr>
        <w:t>The contractor shall comply with the requirement of statutory provisions and shall be solely responsible for fulfillment of all legal obligations under Contract Labour (reg. &amp; abolition) Ac</w:t>
      </w:r>
      <w:r w:rsidR="00344877" w:rsidRPr="0033766C">
        <w:rPr>
          <w:sz w:val="24"/>
        </w:rPr>
        <w:t xml:space="preserve">t, Inter State Migrant Workmen </w:t>
      </w:r>
      <w:r w:rsidRPr="0033766C">
        <w:rPr>
          <w:sz w:val="24"/>
        </w:rPr>
        <w:t>Registration of Employment and condition of Service Act, payment of Wages Act., Minimum Wages A</w:t>
      </w:r>
      <w:r w:rsidR="00E978AC" w:rsidRPr="0033766C">
        <w:rPr>
          <w:sz w:val="24"/>
        </w:rPr>
        <w:t xml:space="preserve">ct, Workmen’s Compensation act, </w:t>
      </w:r>
      <w:r w:rsidRPr="0033766C">
        <w:rPr>
          <w:sz w:val="24"/>
        </w:rPr>
        <w:t>Employee’s Provident Fund &amp; Miscellaneous Provisions Act, Payment of Bonus Act, Payment of Gratuity Act, Industrial Disputes Act and all other Industrial/Labour enactments and Rules made there under as applicable from time to time. In case Owner incurs any liability towards payment of any dues, compensation, cost of any other   liability of any kind whatsoever, due to non fulfillment of statutory provisions   under any industrial/labour laws by the contractor, the same shall be made good by the contractor and Owner shall have full right to recover and claim the same against the contractor fr</w:t>
      </w:r>
      <w:r w:rsidR="007406F2" w:rsidRPr="0033766C">
        <w:rPr>
          <w:sz w:val="24"/>
        </w:rPr>
        <w:t>o</w:t>
      </w:r>
      <w:r w:rsidRPr="0033766C">
        <w:rPr>
          <w:sz w:val="24"/>
        </w:rPr>
        <w:t>m his outstanding bills or otherwise. No Labour to stay at site.</w:t>
      </w:r>
    </w:p>
    <w:p w:rsidR="00FD090D" w:rsidRPr="0033766C" w:rsidRDefault="00FD090D" w:rsidP="00611317">
      <w:pPr>
        <w:numPr>
          <w:ilvl w:val="1"/>
          <w:numId w:val="30"/>
        </w:numPr>
        <w:ind w:left="720" w:right="-25"/>
        <w:jc w:val="both"/>
        <w:rPr>
          <w:sz w:val="24"/>
        </w:rPr>
      </w:pPr>
      <w:r w:rsidRPr="0033766C">
        <w:rPr>
          <w:sz w:val="24"/>
        </w:rPr>
        <w:t xml:space="preserve">The contractor will be expected to employ on the work only his regular skilled employees with experience of this particular work. The permission of the Owner must be obtained before </w:t>
      </w:r>
      <w:r w:rsidR="00E978AC" w:rsidRPr="0033766C">
        <w:rPr>
          <w:sz w:val="24"/>
        </w:rPr>
        <w:t>tradesmen are</w:t>
      </w:r>
      <w:r w:rsidRPr="0033766C">
        <w:rPr>
          <w:sz w:val="24"/>
        </w:rPr>
        <w:t xml:space="preserve"> recruited locally for the work. This rule does not apply to unskilled labour. No female labour shall be employed in dark hours/ i.e. hours prohibited under the applicable law. No person below the age of eighteen years shall be employed at any point of time. The contractor shall pay, to each person, the wages as per minimum Wages Act of the State Government.</w:t>
      </w:r>
    </w:p>
    <w:p w:rsidR="00FD090D" w:rsidRPr="0033766C" w:rsidRDefault="00FD090D" w:rsidP="00611317">
      <w:pPr>
        <w:numPr>
          <w:ilvl w:val="1"/>
          <w:numId w:val="30"/>
        </w:numPr>
        <w:ind w:left="720" w:right="-25"/>
        <w:jc w:val="both"/>
        <w:rPr>
          <w:sz w:val="24"/>
        </w:rPr>
      </w:pPr>
      <w:r w:rsidRPr="0033766C">
        <w:rPr>
          <w:sz w:val="24"/>
        </w:rPr>
        <w:t>All traveling expenses including provision of all necessary transport to and fro, lodging allowances and other payments to the contractor’s employees are his own responsibility.</w:t>
      </w:r>
    </w:p>
    <w:p w:rsidR="00FD090D" w:rsidRPr="0033766C" w:rsidRDefault="00FD090D" w:rsidP="00611317">
      <w:pPr>
        <w:numPr>
          <w:ilvl w:val="1"/>
          <w:numId w:val="30"/>
        </w:numPr>
        <w:tabs>
          <w:tab w:val="num" w:pos="720"/>
        </w:tabs>
        <w:ind w:left="720" w:right="-25"/>
        <w:jc w:val="both"/>
        <w:rPr>
          <w:sz w:val="24"/>
        </w:rPr>
      </w:pPr>
      <w:r w:rsidRPr="0033766C">
        <w:rPr>
          <w:sz w:val="24"/>
        </w:rPr>
        <w:t>The hours of work on the site shall be decided by the Owner and contractor shall adhere to the same.</w:t>
      </w:r>
    </w:p>
    <w:p w:rsidR="00FD090D" w:rsidRPr="0033766C" w:rsidRDefault="00FD090D" w:rsidP="00611317">
      <w:pPr>
        <w:numPr>
          <w:ilvl w:val="1"/>
          <w:numId w:val="30"/>
        </w:numPr>
        <w:tabs>
          <w:tab w:val="num" w:pos="720"/>
        </w:tabs>
        <w:ind w:left="720" w:right="-25"/>
        <w:jc w:val="both"/>
        <w:rPr>
          <w:sz w:val="24"/>
        </w:rPr>
      </w:pPr>
      <w:r w:rsidRPr="0033766C">
        <w:rPr>
          <w:sz w:val="24"/>
        </w:rPr>
        <w:t xml:space="preserve">All </w:t>
      </w:r>
      <w:r w:rsidR="00344877" w:rsidRPr="0033766C">
        <w:rPr>
          <w:sz w:val="24"/>
        </w:rPr>
        <w:t>contractors’</w:t>
      </w:r>
      <w:r w:rsidRPr="0033766C">
        <w:rPr>
          <w:sz w:val="24"/>
        </w:rPr>
        <w:t xml:space="preserve"> employees shall wear safety </w:t>
      </w:r>
      <w:r w:rsidR="00344877" w:rsidRPr="0033766C">
        <w:rPr>
          <w:sz w:val="24"/>
        </w:rPr>
        <w:t xml:space="preserve">shoes, </w:t>
      </w:r>
      <w:r w:rsidRPr="0033766C">
        <w:rPr>
          <w:sz w:val="24"/>
        </w:rPr>
        <w:t>helmet</w:t>
      </w:r>
      <w:r w:rsidR="00344877" w:rsidRPr="0033766C">
        <w:rPr>
          <w:sz w:val="24"/>
        </w:rPr>
        <w:t xml:space="preserve">, goggles, hand gloves, nose masks </w:t>
      </w:r>
      <w:r w:rsidRPr="0033766C">
        <w:rPr>
          <w:sz w:val="24"/>
        </w:rPr>
        <w:t xml:space="preserve">and </w:t>
      </w:r>
      <w:r w:rsidR="00344877" w:rsidRPr="0033766C">
        <w:rPr>
          <w:sz w:val="24"/>
        </w:rPr>
        <w:t xml:space="preserve">any other required personal protection equipment </w:t>
      </w:r>
      <w:r w:rsidRPr="0033766C">
        <w:rPr>
          <w:sz w:val="24"/>
        </w:rPr>
        <w:t xml:space="preserve">such identifications marks as may be provided by contractor on work site and duly approved by </w:t>
      </w:r>
      <w:r w:rsidR="000D7E88" w:rsidRPr="0033766C">
        <w:rPr>
          <w:sz w:val="24"/>
        </w:rPr>
        <w:t>Owner</w:t>
      </w:r>
      <w:r w:rsidRPr="0033766C">
        <w:rPr>
          <w:sz w:val="24"/>
        </w:rPr>
        <w:t>.</w:t>
      </w:r>
    </w:p>
    <w:p w:rsidR="00FD090D" w:rsidRPr="0033766C" w:rsidRDefault="00FD090D" w:rsidP="00611317">
      <w:pPr>
        <w:numPr>
          <w:ilvl w:val="1"/>
          <w:numId w:val="30"/>
        </w:numPr>
        <w:tabs>
          <w:tab w:val="num" w:pos="720"/>
        </w:tabs>
        <w:ind w:left="720" w:right="-25"/>
        <w:jc w:val="both"/>
        <w:rPr>
          <w:sz w:val="24"/>
        </w:rPr>
      </w:pPr>
      <w:r w:rsidRPr="0033766C">
        <w:rPr>
          <w:sz w:val="24"/>
        </w:rPr>
        <w:t>All notices displayed on the site and any instructions issued by the Owner shall be strictly adhered to by the Contractor’s and/or his sub-contractors employees.</w:t>
      </w:r>
    </w:p>
    <w:p w:rsidR="00FD090D" w:rsidRPr="0033766C" w:rsidRDefault="00FD090D" w:rsidP="00611317">
      <w:pPr>
        <w:numPr>
          <w:ilvl w:val="1"/>
          <w:numId w:val="30"/>
        </w:numPr>
        <w:tabs>
          <w:tab w:val="num" w:pos="720"/>
        </w:tabs>
        <w:ind w:left="720" w:right="-25"/>
        <w:jc w:val="both"/>
        <w:rPr>
          <w:sz w:val="24"/>
        </w:rPr>
      </w:pPr>
      <w:r w:rsidRPr="0033766C">
        <w:rPr>
          <w:sz w:val="24"/>
        </w:rPr>
        <w:t>The contractor shall be required to maintain employment records as covered in relevant Acts and produce documentary evidence to the effect that he has discharged his obligations under the Employees Provident Fund Act 1952, and ESI Act, 1948</w:t>
      </w:r>
      <w:r w:rsidR="005E2677" w:rsidRPr="0033766C">
        <w:rPr>
          <w:sz w:val="24"/>
        </w:rPr>
        <w:t>,</w:t>
      </w:r>
      <w:r w:rsidR="00765B47" w:rsidRPr="0033766C">
        <w:rPr>
          <w:sz w:val="24"/>
        </w:rPr>
        <w:t xml:space="preserve"> if applicable</w:t>
      </w:r>
      <w:r w:rsidR="00C07EC6" w:rsidRPr="0033766C">
        <w:rPr>
          <w:sz w:val="24"/>
        </w:rPr>
        <w:t xml:space="preserve">, </w:t>
      </w:r>
      <w:r w:rsidRPr="0033766C">
        <w:rPr>
          <w:sz w:val="24"/>
        </w:rPr>
        <w:t>Group Insurance and other Acts for the workmen working at site</w:t>
      </w:r>
      <w:r w:rsidR="00AA7AEF" w:rsidRPr="0033766C">
        <w:rPr>
          <w:sz w:val="24"/>
        </w:rPr>
        <w:t xml:space="preserve"> towards safety, statutory regulations and insurance aspects</w:t>
      </w:r>
      <w:r w:rsidR="00B854C6" w:rsidRPr="0033766C">
        <w:rPr>
          <w:sz w:val="24"/>
        </w:rPr>
        <w:t xml:space="preserve"> applicable as per latest government (central &amp; state) acts</w:t>
      </w:r>
      <w:r w:rsidRPr="0033766C">
        <w:rPr>
          <w:sz w:val="24"/>
        </w:rPr>
        <w:t>.</w:t>
      </w:r>
    </w:p>
    <w:p w:rsidR="00E45E86" w:rsidRPr="0033766C" w:rsidRDefault="00E45E86" w:rsidP="00C062EB">
      <w:pPr>
        <w:numPr>
          <w:ilvl w:val="1"/>
          <w:numId w:val="0"/>
        </w:numPr>
        <w:tabs>
          <w:tab w:val="num" w:pos="810"/>
        </w:tabs>
        <w:ind w:left="720" w:right="-25" w:hanging="720"/>
        <w:jc w:val="both"/>
        <w:rPr>
          <w:sz w:val="24"/>
        </w:rPr>
      </w:pPr>
    </w:p>
    <w:p w:rsidR="00E45E86" w:rsidRPr="0033766C" w:rsidRDefault="000D7C75" w:rsidP="00611317">
      <w:pPr>
        <w:numPr>
          <w:ilvl w:val="0"/>
          <w:numId w:val="30"/>
        </w:numPr>
        <w:ind w:right="-25"/>
        <w:jc w:val="both"/>
        <w:rPr>
          <w:b/>
          <w:sz w:val="24"/>
        </w:rPr>
      </w:pPr>
      <w:r w:rsidRPr="0033766C">
        <w:rPr>
          <w:b/>
          <w:sz w:val="24"/>
        </w:rPr>
        <w:t>Working a</w:t>
      </w:r>
      <w:r w:rsidR="00FD090D" w:rsidRPr="0033766C">
        <w:rPr>
          <w:b/>
          <w:sz w:val="24"/>
        </w:rPr>
        <w:t>nd Safety Regulations</w:t>
      </w:r>
    </w:p>
    <w:p w:rsidR="00D74C7F" w:rsidRPr="0033766C" w:rsidRDefault="00D74C7F" w:rsidP="00D74C7F">
      <w:pPr>
        <w:ind w:left="720" w:right="-25"/>
        <w:jc w:val="both"/>
        <w:rPr>
          <w:b/>
          <w:sz w:val="24"/>
        </w:rPr>
      </w:pPr>
    </w:p>
    <w:p w:rsidR="00FD090D" w:rsidRPr="0033766C" w:rsidRDefault="00FD090D" w:rsidP="00611317">
      <w:pPr>
        <w:numPr>
          <w:ilvl w:val="1"/>
          <w:numId w:val="30"/>
        </w:numPr>
        <w:ind w:left="720" w:right="-25"/>
        <w:jc w:val="both"/>
        <w:rPr>
          <w:sz w:val="24"/>
        </w:rPr>
      </w:pPr>
      <w:r w:rsidRPr="0033766C">
        <w:rPr>
          <w:sz w:val="24"/>
        </w:rPr>
        <w:t>The contractor shall observe all statutory</w:t>
      </w:r>
      <w:r w:rsidR="00AA7AEF" w:rsidRPr="0033766C">
        <w:rPr>
          <w:sz w:val="24"/>
        </w:rPr>
        <w:t>,</w:t>
      </w:r>
      <w:r w:rsidRPr="0033766C">
        <w:rPr>
          <w:sz w:val="24"/>
        </w:rPr>
        <w:t xml:space="preserve"> safety</w:t>
      </w:r>
      <w:r w:rsidR="00AA7AEF" w:rsidRPr="0033766C">
        <w:rPr>
          <w:sz w:val="24"/>
        </w:rPr>
        <w:t>,</w:t>
      </w:r>
      <w:r w:rsidRPr="0033766C">
        <w:rPr>
          <w:sz w:val="24"/>
        </w:rPr>
        <w:t xml:space="preserve"> and legal requirements</w:t>
      </w:r>
      <w:r w:rsidR="00AA7AEF" w:rsidRPr="0033766C">
        <w:rPr>
          <w:sz w:val="24"/>
        </w:rPr>
        <w:t xml:space="preserve"> /</w:t>
      </w:r>
      <w:r w:rsidRPr="0033766C">
        <w:rPr>
          <w:sz w:val="24"/>
        </w:rPr>
        <w:t xml:space="preserve"> regulations issued by Central and State Governments applicable to the work as well as any local regulations applicable to the</w:t>
      </w:r>
      <w:r w:rsidR="008741CB" w:rsidRPr="0033766C">
        <w:rPr>
          <w:sz w:val="24"/>
        </w:rPr>
        <w:t xml:space="preserve"> site</w:t>
      </w:r>
      <w:r w:rsidRPr="0033766C">
        <w:rPr>
          <w:sz w:val="24"/>
        </w:rPr>
        <w:t>.</w:t>
      </w:r>
    </w:p>
    <w:p w:rsidR="00984B53" w:rsidRDefault="00AA7AEF" w:rsidP="00984B53">
      <w:pPr>
        <w:numPr>
          <w:ilvl w:val="1"/>
          <w:numId w:val="30"/>
        </w:numPr>
        <w:ind w:left="720" w:right="-25"/>
        <w:jc w:val="both"/>
        <w:rPr>
          <w:sz w:val="24"/>
        </w:rPr>
      </w:pPr>
      <w:r w:rsidRPr="0033766C">
        <w:rPr>
          <w:sz w:val="24"/>
        </w:rPr>
        <w:lastRenderedPageBreak/>
        <w:t xml:space="preserve">The contractor has to fulfill the safety obligations at site </w:t>
      </w:r>
      <w:r w:rsidR="008741CB" w:rsidRPr="0033766C">
        <w:rPr>
          <w:sz w:val="24"/>
        </w:rPr>
        <w:t>and ensure that all safety equipment required for the execution of the work is available and used by the workmen at site.</w:t>
      </w:r>
    </w:p>
    <w:p w:rsidR="004C728C" w:rsidRPr="00984B53" w:rsidRDefault="00E978AC" w:rsidP="00984B53">
      <w:pPr>
        <w:numPr>
          <w:ilvl w:val="1"/>
          <w:numId w:val="30"/>
        </w:numPr>
        <w:ind w:left="720" w:right="-25"/>
        <w:jc w:val="both"/>
        <w:rPr>
          <w:sz w:val="24"/>
        </w:rPr>
      </w:pPr>
      <w:r w:rsidRPr="00984B53">
        <w:rPr>
          <w:sz w:val="24"/>
        </w:rPr>
        <w:t>Require</w:t>
      </w:r>
      <w:r w:rsidR="000D7E88" w:rsidRPr="00984B53">
        <w:rPr>
          <w:sz w:val="24"/>
        </w:rPr>
        <w:t>d</w:t>
      </w:r>
      <w:r w:rsidRPr="00984B53">
        <w:rPr>
          <w:sz w:val="24"/>
        </w:rPr>
        <w:t xml:space="preserve"> safety signage and other requirement a</w:t>
      </w:r>
      <w:r w:rsidR="00984B53" w:rsidRPr="00984B53">
        <w:rPr>
          <w:sz w:val="24"/>
        </w:rPr>
        <w:t>s per safety norms must be comp</w:t>
      </w:r>
      <w:r w:rsidRPr="00984B53">
        <w:rPr>
          <w:sz w:val="24"/>
        </w:rPr>
        <w:t>l</w:t>
      </w:r>
      <w:r w:rsidR="00984B53" w:rsidRPr="00984B53">
        <w:rPr>
          <w:sz w:val="24"/>
        </w:rPr>
        <w:t>i</w:t>
      </w:r>
      <w:r w:rsidRPr="00984B53">
        <w:rPr>
          <w:sz w:val="24"/>
        </w:rPr>
        <w:t>ed as per the instructions of the Owner.</w:t>
      </w:r>
    </w:p>
    <w:p w:rsidR="00E978AC" w:rsidRPr="0033766C" w:rsidRDefault="00E978AC" w:rsidP="00611317">
      <w:pPr>
        <w:numPr>
          <w:ilvl w:val="1"/>
          <w:numId w:val="30"/>
        </w:numPr>
        <w:tabs>
          <w:tab w:val="left" w:pos="720"/>
        </w:tabs>
        <w:ind w:left="720" w:right="-25"/>
        <w:jc w:val="both"/>
        <w:rPr>
          <w:sz w:val="24"/>
        </w:rPr>
      </w:pPr>
      <w:r w:rsidRPr="0033766C">
        <w:rPr>
          <w:sz w:val="24"/>
        </w:rPr>
        <w:t>The contractor shall be responsible for the provision of all safety notices safety equipments including the safety gadgets for his workmen required by both the relevant le</w:t>
      </w:r>
      <w:r w:rsidR="0070208A">
        <w:rPr>
          <w:sz w:val="24"/>
        </w:rPr>
        <w:t>gislation and such as the Owner</w:t>
      </w:r>
      <w:r w:rsidRPr="0033766C">
        <w:rPr>
          <w:sz w:val="24"/>
        </w:rPr>
        <w:t xml:space="preserve"> may deem necessary. While working at heights, safety belts</w:t>
      </w:r>
      <w:r w:rsidR="003D56CE" w:rsidRPr="0033766C">
        <w:rPr>
          <w:sz w:val="24"/>
        </w:rPr>
        <w:t xml:space="preserve">, nets, </w:t>
      </w:r>
      <w:r w:rsidRPr="0033766C">
        <w:rPr>
          <w:sz w:val="24"/>
        </w:rPr>
        <w:t>and safety helmets shall necessarily be used.</w:t>
      </w:r>
    </w:p>
    <w:p w:rsidR="00845646" w:rsidRPr="0033766C" w:rsidRDefault="00845646" w:rsidP="00845646">
      <w:pPr>
        <w:tabs>
          <w:tab w:val="left" w:pos="720"/>
        </w:tabs>
        <w:ind w:left="720" w:right="-25"/>
        <w:jc w:val="both"/>
        <w:rPr>
          <w:sz w:val="24"/>
        </w:rPr>
      </w:pPr>
    </w:p>
    <w:p w:rsidR="00FD090D" w:rsidRPr="0033766C" w:rsidRDefault="00FD090D" w:rsidP="00611317">
      <w:pPr>
        <w:numPr>
          <w:ilvl w:val="0"/>
          <w:numId w:val="30"/>
        </w:numPr>
        <w:tabs>
          <w:tab w:val="left" w:pos="360"/>
        </w:tabs>
        <w:ind w:right="-25"/>
        <w:jc w:val="both"/>
        <w:rPr>
          <w:b/>
          <w:sz w:val="24"/>
        </w:rPr>
      </w:pPr>
      <w:r w:rsidRPr="0033766C">
        <w:rPr>
          <w:b/>
          <w:sz w:val="24"/>
        </w:rPr>
        <w:t>Particular attention is drawn to the following:</w:t>
      </w:r>
    </w:p>
    <w:p w:rsidR="00FD090D" w:rsidRPr="0033766C" w:rsidRDefault="00FD090D" w:rsidP="009646CC">
      <w:pPr>
        <w:tabs>
          <w:tab w:val="left" w:pos="360"/>
        </w:tabs>
        <w:ind w:left="720" w:right="-25"/>
        <w:jc w:val="both"/>
        <w:rPr>
          <w:b/>
          <w:sz w:val="24"/>
        </w:rPr>
      </w:pPr>
      <w:r w:rsidRPr="0033766C">
        <w:rPr>
          <w:sz w:val="24"/>
        </w:rPr>
        <w:t xml:space="preserve">In case of accident, the Owner shall be informed in writing forthwith and First-Aid, </w:t>
      </w:r>
      <w:r w:rsidR="00884A34" w:rsidRPr="0033766C">
        <w:rPr>
          <w:sz w:val="24"/>
        </w:rPr>
        <w:t>Hospitalization</w:t>
      </w:r>
      <w:r w:rsidRPr="0033766C">
        <w:rPr>
          <w:sz w:val="24"/>
        </w:rPr>
        <w:t xml:space="preserve"> shall be provided by the Contractor. The contractor shall strictly follow regulations laid down by Govt. and State authorities in this regard and all cases are to be defended By the Contractor. The Owner shall not </w:t>
      </w:r>
      <w:r w:rsidR="000D7E88" w:rsidRPr="0033766C">
        <w:rPr>
          <w:sz w:val="24"/>
        </w:rPr>
        <w:t>entertain</w:t>
      </w:r>
      <w:r w:rsidRPr="0033766C">
        <w:rPr>
          <w:sz w:val="24"/>
        </w:rPr>
        <w:t xml:space="preserve"> any insurance claims.</w:t>
      </w:r>
    </w:p>
    <w:p w:rsidR="009646CC" w:rsidRPr="0033766C" w:rsidRDefault="00FD090D" w:rsidP="00611317">
      <w:pPr>
        <w:numPr>
          <w:ilvl w:val="1"/>
          <w:numId w:val="30"/>
        </w:numPr>
        <w:ind w:left="90" w:right="-25" w:hanging="90"/>
        <w:jc w:val="both"/>
        <w:rPr>
          <w:sz w:val="24"/>
        </w:rPr>
      </w:pPr>
      <w:r w:rsidRPr="0033766C">
        <w:rPr>
          <w:sz w:val="24"/>
        </w:rPr>
        <w:t>Contractor shall fence his</w:t>
      </w:r>
      <w:r w:rsidR="003D56CE" w:rsidRPr="0033766C">
        <w:rPr>
          <w:sz w:val="24"/>
        </w:rPr>
        <w:t xml:space="preserve"> site area</w:t>
      </w:r>
      <w:r w:rsidRPr="0033766C">
        <w:rPr>
          <w:sz w:val="24"/>
        </w:rPr>
        <w:t xml:space="preserve">, excavations </w:t>
      </w:r>
      <w:r w:rsidR="003D56CE" w:rsidRPr="0033766C">
        <w:rPr>
          <w:sz w:val="24"/>
        </w:rPr>
        <w:t xml:space="preserve">and </w:t>
      </w:r>
      <w:r w:rsidRPr="0033766C">
        <w:rPr>
          <w:sz w:val="24"/>
        </w:rPr>
        <w:t>etc.</w:t>
      </w:r>
    </w:p>
    <w:p w:rsidR="00FD090D" w:rsidRPr="0033766C" w:rsidRDefault="00FD090D" w:rsidP="00611317">
      <w:pPr>
        <w:numPr>
          <w:ilvl w:val="1"/>
          <w:numId w:val="30"/>
        </w:numPr>
        <w:ind w:left="90" w:right="-25" w:hanging="90"/>
        <w:jc w:val="both"/>
        <w:rPr>
          <w:sz w:val="24"/>
        </w:rPr>
      </w:pPr>
      <w:r w:rsidRPr="0033766C">
        <w:rPr>
          <w:sz w:val="24"/>
        </w:rPr>
        <w:t>Compliance w</w:t>
      </w:r>
      <w:r w:rsidR="00651F31" w:rsidRPr="0033766C">
        <w:rPr>
          <w:sz w:val="24"/>
        </w:rPr>
        <w:t>ith all electricity regulations</w:t>
      </w:r>
      <w:r w:rsidR="002961D2" w:rsidRPr="0033766C">
        <w:rPr>
          <w:sz w:val="24"/>
        </w:rPr>
        <w:t xml:space="preserve"> should be </w:t>
      </w:r>
      <w:r w:rsidR="00AD249C" w:rsidRPr="0033766C">
        <w:rPr>
          <w:sz w:val="24"/>
        </w:rPr>
        <w:t>ensured</w:t>
      </w:r>
      <w:r w:rsidR="002961D2" w:rsidRPr="0033766C">
        <w:rPr>
          <w:sz w:val="24"/>
        </w:rPr>
        <w:t>.</w:t>
      </w:r>
    </w:p>
    <w:p w:rsidR="00FD090D" w:rsidRPr="0033766C" w:rsidRDefault="00FD090D" w:rsidP="00611317">
      <w:pPr>
        <w:numPr>
          <w:ilvl w:val="1"/>
          <w:numId w:val="30"/>
        </w:numPr>
        <w:ind w:left="90" w:right="-25" w:hanging="90"/>
        <w:jc w:val="both"/>
        <w:rPr>
          <w:sz w:val="24"/>
        </w:rPr>
      </w:pPr>
      <w:r w:rsidRPr="0033766C">
        <w:rPr>
          <w:sz w:val="24"/>
        </w:rPr>
        <w:t xml:space="preserve">Compliance with statutory requirements for inspection and test of all lifting </w:t>
      </w:r>
      <w:r w:rsidR="00D1110C" w:rsidRPr="0033766C">
        <w:rPr>
          <w:sz w:val="24"/>
        </w:rPr>
        <w:tab/>
      </w:r>
      <w:r w:rsidR="00E82F50" w:rsidRPr="0033766C">
        <w:rPr>
          <w:sz w:val="24"/>
        </w:rPr>
        <w:t>appliances and</w:t>
      </w:r>
      <w:r w:rsidRPr="0033766C">
        <w:rPr>
          <w:sz w:val="24"/>
        </w:rPr>
        <w:t xml:space="preserve"> auxiliary lifting gear</w:t>
      </w:r>
      <w:r w:rsidR="00341845" w:rsidRPr="0033766C">
        <w:rPr>
          <w:sz w:val="24"/>
        </w:rPr>
        <w:t xml:space="preserve"> is to be </w:t>
      </w:r>
      <w:r w:rsidR="00AD249C" w:rsidRPr="0033766C">
        <w:rPr>
          <w:sz w:val="24"/>
        </w:rPr>
        <w:t>ensured</w:t>
      </w:r>
      <w:r w:rsidR="00E43C8F" w:rsidRPr="0033766C">
        <w:rPr>
          <w:sz w:val="24"/>
        </w:rPr>
        <w:t>.</w:t>
      </w:r>
    </w:p>
    <w:p w:rsidR="00FD090D" w:rsidRPr="0033766C" w:rsidRDefault="00FD090D" w:rsidP="00611317">
      <w:pPr>
        <w:numPr>
          <w:ilvl w:val="1"/>
          <w:numId w:val="30"/>
        </w:numPr>
        <w:ind w:left="90" w:right="-25" w:hanging="90"/>
        <w:jc w:val="both"/>
        <w:rPr>
          <w:sz w:val="24"/>
        </w:rPr>
      </w:pPr>
      <w:r w:rsidRPr="0033766C">
        <w:rPr>
          <w:sz w:val="24"/>
        </w:rPr>
        <w:t xml:space="preserve">Staircase, doors or gangways shall not be obstructed in any way that will interfere </w:t>
      </w:r>
      <w:r w:rsidR="009646CC" w:rsidRPr="0033766C">
        <w:rPr>
          <w:sz w:val="24"/>
        </w:rPr>
        <w:tab/>
      </w:r>
      <w:r w:rsidRPr="0033766C">
        <w:rPr>
          <w:sz w:val="24"/>
        </w:rPr>
        <w:t xml:space="preserve">with means of access </w:t>
      </w:r>
      <w:r w:rsidR="00A0070B">
        <w:rPr>
          <w:sz w:val="24"/>
        </w:rPr>
        <w:t>/</w:t>
      </w:r>
      <w:r w:rsidRPr="0033766C">
        <w:rPr>
          <w:sz w:val="24"/>
        </w:rPr>
        <w:t xml:space="preserve"> escape.</w:t>
      </w:r>
    </w:p>
    <w:p w:rsidR="00E129D6" w:rsidRPr="0033766C" w:rsidRDefault="00FD090D" w:rsidP="00611317">
      <w:pPr>
        <w:numPr>
          <w:ilvl w:val="1"/>
          <w:numId w:val="30"/>
        </w:numPr>
        <w:tabs>
          <w:tab w:val="num" w:pos="720"/>
        </w:tabs>
        <w:ind w:left="720" w:right="-25"/>
        <w:jc w:val="both"/>
        <w:rPr>
          <w:sz w:val="24"/>
        </w:rPr>
      </w:pPr>
      <w:r w:rsidRPr="0033766C">
        <w:rPr>
          <w:sz w:val="24"/>
        </w:rPr>
        <w:t>Where it is necessary to provide and/or store petroleum products or petroleum</w:t>
      </w:r>
      <w:r w:rsidR="002D0178" w:rsidRPr="0033766C">
        <w:rPr>
          <w:sz w:val="24"/>
        </w:rPr>
        <w:t xml:space="preserve"> </w:t>
      </w:r>
      <w:r w:rsidRPr="0033766C">
        <w:rPr>
          <w:sz w:val="24"/>
        </w:rPr>
        <w:t>mixtures</w:t>
      </w:r>
      <w:r w:rsidR="00BD69AF" w:rsidRPr="0033766C">
        <w:rPr>
          <w:sz w:val="24"/>
        </w:rPr>
        <w:t xml:space="preserve"> </w:t>
      </w:r>
      <w:r w:rsidRPr="0033766C">
        <w:rPr>
          <w:sz w:val="24"/>
        </w:rPr>
        <w:t>and explosive, the contractor shall be responsible for carrying out such provision and/or storage in accordance with the rules and regulation laid down in</w:t>
      </w:r>
      <w:r w:rsidR="009646CC" w:rsidRPr="0033766C">
        <w:rPr>
          <w:sz w:val="24"/>
        </w:rPr>
        <w:t xml:space="preserve"> </w:t>
      </w:r>
      <w:r w:rsidRPr="0033766C">
        <w:rPr>
          <w:sz w:val="24"/>
        </w:rPr>
        <w:t>Petroleum</w:t>
      </w:r>
      <w:r w:rsidR="002D0178" w:rsidRPr="0033766C">
        <w:rPr>
          <w:sz w:val="24"/>
        </w:rPr>
        <w:t xml:space="preserve"> </w:t>
      </w:r>
      <w:r w:rsidRPr="0033766C">
        <w:rPr>
          <w:sz w:val="24"/>
        </w:rPr>
        <w:t xml:space="preserve">Act 1934. </w:t>
      </w:r>
      <w:r w:rsidR="00BD69AF" w:rsidRPr="0033766C">
        <w:rPr>
          <w:sz w:val="24"/>
        </w:rPr>
        <w:t xml:space="preserve"> </w:t>
      </w:r>
      <w:r w:rsidRPr="0033766C">
        <w:rPr>
          <w:sz w:val="24"/>
        </w:rPr>
        <w:t xml:space="preserve">Explosive Act 1948 and Petroleum and Carbide of </w:t>
      </w:r>
      <w:r w:rsidR="009646CC" w:rsidRPr="0033766C">
        <w:rPr>
          <w:sz w:val="24"/>
        </w:rPr>
        <w:t>Calcium Manual</w:t>
      </w:r>
      <w:r w:rsidRPr="0033766C">
        <w:rPr>
          <w:sz w:val="24"/>
        </w:rPr>
        <w:t xml:space="preserve"> Published by </w:t>
      </w:r>
      <w:r w:rsidR="009646CC" w:rsidRPr="0033766C">
        <w:rPr>
          <w:sz w:val="24"/>
        </w:rPr>
        <w:t>the Chief</w:t>
      </w:r>
      <w:r w:rsidRPr="0033766C">
        <w:rPr>
          <w:sz w:val="24"/>
        </w:rPr>
        <w:t xml:space="preserve"> Inspector of Explosive of </w:t>
      </w:r>
      <w:smartTag w:uri="urn:schemas-microsoft-com:office:smarttags" w:element="place">
        <w:smartTag w:uri="urn:schemas-microsoft-com:office:smarttags" w:element="country-region">
          <w:r w:rsidRPr="0033766C">
            <w:rPr>
              <w:sz w:val="24"/>
            </w:rPr>
            <w:t>India</w:t>
          </w:r>
        </w:smartTag>
      </w:smartTag>
      <w:r w:rsidRPr="0033766C">
        <w:rPr>
          <w:sz w:val="24"/>
        </w:rPr>
        <w:t xml:space="preserve">. All such storage shall have prior approvals of the Owner. In case any approval or clearance from Chief Inspector of Explosive or any statutory authorities is required, the contractor shall be responsible for obtaining the </w:t>
      </w:r>
      <w:r w:rsidR="00BD69AF" w:rsidRPr="0033766C">
        <w:rPr>
          <w:sz w:val="24"/>
        </w:rPr>
        <w:t xml:space="preserve">  </w:t>
      </w:r>
      <w:r w:rsidRPr="0033766C">
        <w:rPr>
          <w:sz w:val="24"/>
        </w:rPr>
        <w:t>same.</w:t>
      </w:r>
    </w:p>
    <w:p w:rsidR="00FD090D" w:rsidRPr="0033766C" w:rsidRDefault="00FD090D" w:rsidP="00611317">
      <w:pPr>
        <w:numPr>
          <w:ilvl w:val="1"/>
          <w:numId w:val="30"/>
        </w:numPr>
        <w:tabs>
          <w:tab w:val="left" w:pos="720"/>
        </w:tabs>
        <w:ind w:left="720" w:right="-25"/>
        <w:rPr>
          <w:sz w:val="24"/>
        </w:rPr>
      </w:pPr>
      <w:r w:rsidRPr="0033766C">
        <w:rPr>
          <w:sz w:val="24"/>
        </w:rPr>
        <w:t>The contractor shall have his own Fire Fighting Extinguishers and Equipment.</w:t>
      </w:r>
    </w:p>
    <w:p w:rsidR="00E82F50" w:rsidRPr="0033766C" w:rsidRDefault="00E82F50" w:rsidP="00E82F50">
      <w:pPr>
        <w:tabs>
          <w:tab w:val="left" w:pos="720"/>
        </w:tabs>
        <w:ind w:right="-25"/>
        <w:rPr>
          <w:sz w:val="24"/>
        </w:rPr>
      </w:pPr>
    </w:p>
    <w:p w:rsidR="009646CC" w:rsidRPr="0033766C" w:rsidRDefault="00FD090D" w:rsidP="00611317">
      <w:pPr>
        <w:numPr>
          <w:ilvl w:val="0"/>
          <w:numId w:val="30"/>
        </w:numPr>
        <w:tabs>
          <w:tab w:val="left" w:pos="360"/>
        </w:tabs>
        <w:ind w:right="-25"/>
        <w:jc w:val="both"/>
        <w:rPr>
          <w:b/>
          <w:sz w:val="24"/>
        </w:rPr>
      </w:pPr>
      <w:r w:rsidRPr="0033766C">
        <w:rPr>
          <w:b/>
          <w:sz w:val="24"/>
        </w:rPr>
        <w:t>Contractor’s Risks</w:t>
      </w:r>
    </w:p>
    <w:p w:rsidR="00FD090D" w:rsidRPr="0033766C" w:rsidRDefault="00FD090D" w:rsidP="00611317">
      <w:pPr>
        <w:numPr>
          <w:ilvl w:val="1"/>
          <w:numId w:val="30"/>
        </w:numPr>
        <w:ind w:left="720"/>
        <w:jc w:val="both"/>
        <w:rPr>
          <w:sz w:val="24"/>
        </w:rPr>
      </w:pPr>
      <w:r w:rsidRPr="0033766C">
        <w:rPr>
          <w:sz w:val="24"/>
        </w:rPr>
        <w:t>Contractor’s Risks- All risks of loss or damage to physical property and of personal injury and death which arise during and in consequence of the performance of the Contract are the responsibility of the Contractor.</w:t>
      </w:r>
    </w:p>
    <w:p w:rsidR="00D1110C" w:rsidRPr="0070208A" w:rsidRDefault="00FD090D" w:rsidP="00611317">
      <w:pPr>
        <w:numPr>
          <w:ilvl w:val="1"/>
          <w:numId w:val="30"/>
        </w:numPr>
        <w:ind w:left="720"/>
        <w:jc w:val="both"/>
        <w:rPr>
          <w:sz w:val="24"/>
        </w:rPr>
      </w:pPr>
      <w:r w:rsidRPr="0070208A">
        <w:rPr>
          <w:sz w:val="24"/>
        </w:rPr>
        <w:t>The Contractor shall be responsible for injury to persons</w:t>
      </w:r>
      <w:r w:rsidR="001963E0" w:rsidRPr="0070208A">
        <w:rPr>
          <w:sz w:val="24"/>
        </w:rPr>
        <w:t xml:space="preserve"> if any</w:t>
      </w:r>
      <w:r w:rsidRPr="0070208A">
        <w:rPr>
          <w:sz w:val="24"/>
        </w:rPr>
        <w:t xml:space="preserve">, animals or </w:t>
      </w:r>
      <w:r w:rsidR="00D1110C" w:rsidRPr="0070208A">
        <w:rPr>
          <w:sz w:val="24"/>
        </w:rPr>
        <w:t>things</w:t>
      </w:r>
      <w:r w:rsidRPr="0070208A">
        <w:rPr>
          <w:sz w:val="24"/>
        </w:rPr>
        <w:t xml:space="preserve"> and </w:t>
      </w:r>
      <w:r w:rsidR="00D1110C" w:rsidRPr="0070208A">
        <w:rPr>
          <w:sz w:val="24"/>
        </w:rPr>
        <w:t>for all</w:t>
      </w:r>
      <w:r w:rsidRPr="0070208A">
        <w:rPr>
          <w:sz w:val="24"/>
        </w:rPr>
        <w:t xml:space="preserve"> damages to the structural and/or decorative part of property which may arise from the operations or neglect of himself or of any sub-contractor or of any of his or sub-</w:t>
      </w:r>
      <w:r w:rsidR="00D1110C" w:rsidRPr="0070208A">
        <w:rPr>
          <w:sz w:val="24"/>
        </w:rPr>
        <w:t xml:space="preserve"> </w:t>
      </w:r>
      <w:r w:rsidR="000D7C75" w:rsidRPr="0070208A">
        <w:rPr>
          <w:sz w:val="24"/>
        </w:rPr>
        <w:t>C</w:t>
      </w:r>
      <w:r w:rsidRPr="0070208A">
        <w:rPr>
          <w:sz w:val="24"/>
        </w:rPr>
        <w:t xml:space="preserve">ontractor’s employees whether such injury or damage arises from carelessness accident or any other causes whatsoever in any way connected </w:t>
      </w:r>
      <w:r w:rsidR="004329AE">
        <w:rPr>
          <w:sz w:val="24"/>
        </w:rPr>
        <w:t>while</w:t>
      </w:r>
      <w:r w:rsidRPr="0070208A">
        <w:rPr>
          <w:sz w:val="24"/>
        </w:rPr>
        <w:t xml:space="preserve">  carrying out the Contract. This clause shall be held to include interalia any damage to buildings, whether immediately adjacent or otherwise and any damage to roads, footpaths, or ways as well as all damage caused to the buildings and the work forming the subject to this Contract. The Contractor shall indemnify the Owner and hold him harmless in respect of all and any expenses arising from any such injury or damage to persons or property as aforesaid and also in respect of any claim made in respect of injury or damage under any acts of Government or otherwise and also in respect of an award of compensation or damages consequent upon such claim.</w:t>
      </w:r>
    </w:p>
    <w:p w:rsidR="00FD090D" w:rsidRPr="0033766C" w:rsidRDefault="00BF1A7D" w:rsidP="00FD090D">
      <w:pPr>
        <w:ind w:left="720"/>
        <w:jc w:val="both"/>
        <w:rPr>
          <w:sz w:val="24"/>
        </w:rPr>
      </w:pPr>
      <w:r w:rsidRPr="0033766C">
        <w:rPr>
          <w:sz w:val="24"/>
        </w:rPr>
        <w:lastRenderedPageBreak/>
        <w:tab/>
      </w:r>
      <w:r w:rsidR="00FD090D" w:rsidRPr="0033766C">
        <w:rPr>
          <w:sz w:val="24"/>
        </w:rPr>
        <w:t>The contractor shall make good all damages of every sort mentioned in the Clause, as to deliver up the whole of the Contract works complete and perfect in every respect and so as to make good or otherwise satisfy all claims for damage to the property of third parties.</w:t>
      </w:r>
    </w:p>
    <w:p w:rsidR="007535F4" w:rsidRPr="0033766C" w:rsidRDefault="007535F4" w:rsidP="00D74C7F">
      <w:pPr>
        <w:jc w:val="both"/>
        <w:rPr>
          <w:sz w:val="24"/>
        </w:rPr>
      </w:pPr>
    </w:p>
    <w:p w:rsidR="00FD090D" w:rsidRPr="0033766C" w:rsidRDefault="00FD090D" w:rsidP="00611317">
      <w:pPr>
        <w:numPr>
          <w:ilvl w:val="0"/>
          <w:numId w:val="30"/>
        </w:numPr>
        <w:jc w:val="both"/>
        <w:rPr>
          <w:b/>
          <w:sz w:val="24"/>
        </w:rPr>
      </w:pPr>
      <w:r w:rsidRPr="0033766C">
        <w:rPr>
          <w:b/>
          <w:sz w:val="24"/>
        </w:rPr>
        <w:t>Insurance</w:t>
      </w:r>
    </w:p>
    <w:p w:rsidR="00FD090D" w:rsidRPr="0033766C" w:rsidRDefault="000D1031" w:rsidP="00611317">
      <w:pPr>
        <w:numPr>
          <w:ilvl w:val="1"/>
          <w:numId w:val="30"/>
        </w:numPr>
        <w:ind w:left="720"/>
        <w:jc w:val="both"/>
        <w:rPr>
          <w:sz w:val="24"/>
        </w:rPr>
      </w:pPr>
      <w:r w:rsidRPr="0033766C">
        <w:rPr>
          <w:sz w:val="24"/>
        </w:rPr>
        <w:t>The contractor shall provide workmen compensation policy</w:t>
      </w:r>
      <w:r w:rsidR="00106EDB" w:rsidRPr="0033766C">
        <w:rPr>
          <w:sz w:val="24"/>
        </w:rPr>
        <w:t>, obtained in his name</w:t>
      </w:r>
      <w:r w:rsidRPr="0033766C">
        <w:rPr>
          <w:sz w:val="24"/>
        </w:rPr>
        <w:t>.</w:t>
      </w:r>
    </w:p>
    <w:p w:rsidR="000D1031" w:rsidRPr="0033766C" w:rsidRDefault="000D1031" w:rsidP="00611317">
      <w:pPr>
        <w:numPr>
          <w:ilvl w:val="1"/>
          <w:numId w:val="30"/>
        </w:numPr>
        <w:ind w:left="720"/>
        <w:jc w:val="both"/>
        <w:rPr>
          <w:sz w:val="24"/>
        </w:rPr>
      </w:pPr>
      <w:r w:rsidRPr="0033766C">
        <w:rPr>
          <w:sz w:val="24"/>
        </w:rPr>
        <w:t xml:space="preserve">Policies and certificates for insurance shall be delivered by the Contractor to the Owner </w:t>
      </w:r>
      <w:r w:rsidR="00157015">
        <w:rPr>
          <w:sz w:val="24"/>
        </w:rPr>
        <w:t>for the Owner</w:t>
      </w:r>
      <w:r w:rsidRPr="0033766C">
        <w:rPr>
          <w:sz w:val="24"/>
        </w:rPr>
        <w:t xml:space="preserve"> approval before the Date of Start of work. All such insurance shall provide for compensation to be payable in the types and proportions of currencies required to rectify the loss or damage incurred.</w:t>
      </w:r>
    </w:p>
    <w:p w:rsidR="00FD090D" w:rsidRPr="0033766C" w:rsidRDefault="00FD090D" w:rsidP="00611317">
      <w:pPr>
        <w:numPr>
          <w:ilvl w:val="1"/>
          <w:numId w:val="30"/>
        </w:numPr>
        <w:ind w:left="720"/>
        <w:jc w:val="both"/>
        <w:rPr>
          <w:sz w:val="24"/>
        </w:rPr>
      </w:pPr>
      <w:r w:rsidRPr="0033766C">
        <w:rPr>
          <w:sz w:val="24"/>
        </w:rPr>
        <w:t xml:space="preserve">If the Contractor does not provide any of the policies and certificates required, the Owner may </w:t>
      </w:r>
      <w:r w:rsidR="00D1110C" w:rsidRPr="0033766C">
        <w:rPr>
          <w:sz w:val="24"/>
        </w:rPr>
        <w:t>affect</w:t>
      </w:r>
      <w:r w:rsidRPr="0033766C">
        <w:rPr>
          <w:sz w:val="24"/>
        </w:rPr>
        <w:t xml:space="preserve"> the insurance which the Contractor should have provided and recover the premiums the Owner has paid</w:t>
      </w:r>
      <w:r w:rsidR="0044196A" w:rsidRPr="0033766C">
        <w:rPr>
          <w:sz w:val="24"/>
        </w:rPr>
        <w:t>,</w:t>
      </w:r>
      <w:r w:rsidRPr="0033766C">
        <w:rPr>
          <w:sz w:val="24"/>
        </w:rPr>
        <w:t xml:space="preserve"> from </w:t>
      </w:r>
      <w:r w:rsidR="00121798" w:rsidRPr="0033766C">
        <w:rPr>
          <w:sz w:val="24"/>
        </w:rPr>
        <w:t>the contractor bills</w:t>
      </w:r>
      <w:r w:rsidR="0044196A" w:rsidRPr="0033766C">
        <w:rPr>
          <w:sz w:val="24"/>
        </w:rPr>
        <w:t>.</w:t>
      </w:r>
      <w:r w:rsidR="00D01875" w:rsidRPr="0033766C">
        <w:rPr>
          <w:sz w:val="24"/>
        </w:rPr>
        <w:t xml:space="preserve"> </w:t>
      </w:r>
      <w:r w:rsidR="0044196A" w:rsidRPr="0033766C">
        <w:rPr>
          <w:sz w:val="24"/>
        </w:rPr>
        <w:t>Otherwise</w:t>
      </w:r>
      <w:r w:rsidRPr="0033766C">
        <w:rPr>
          <w:sz w:val="24"/>
        </w:rPr>
        <w:t xml:space="preserve"> due to the Contractor or if no payment is due, the payment of the premiums shall be a debt due</w:t>
      </w:r>
      <w:r w:rsidR="00AA1D8A" w:rsidRPr="0033766C">
        <w:rPr>
          <w:sz w:val="24"/>
        </w:rPr>
        <w:t>. The cost of premium wil</w:t>
      </w:r>
      <w:r w:rsidR="00121364" w:rsidRPr="0033766C">
        <w:rPr>
          <w:sz w:val="24"/>
        </w:rPr>
        <w:t>l be deducted f</w:t>
      </w:r>
      <w:r w:rsidR="00AA1D8A" w:rsidRPr="0033766C">
        <w:rPr>
          <w:sz w:val="24"/>
        </w:rPr>
        <w:t>r</w:t>
      </w:r>
      <w:r w:rsidR="00121364" w:rsidRPr="0033766C">
        <w:rPr>
          <w:sz w:val="24"/>
        </w:rPr>
        <w:t>o</w:t>
      </w:r>
      <w:r w:rsidR="00AA1D8A" w:rsidRPr="0033766C">
        <w:rPr>
          <w:sz w:val="24"/>
        </w:rPr>
        <w:t xml:space="preserve">m the contractor’s bill, if at any time the work remains </w:t>
      </w:r>
      <w:r w:rsidR="00121364" w:rsidRPr="0033766C">
        <w:rPr>
          <w:sz w:val="24"/>
        </w:rPr>
        <w:t>uninsured.</w:t>
      </w:r>
    </w:p>
    <w:p w:rsidR="00FD090D" w:rsidRPr="0033766C" w:rsidRDefault="00096E52" w:rsidP="00611317">
      <w:pPr>
        <w:numPr>
          <w:ilvl w:val="1"/>
          <w:numId w:val="30"/>
        </w:numPr>
        <w:ind w:left="720"/>
        <w:jc w:val="both"/>
        <w:rPr>
          <w:sz w:val="24"/>
        </w:rPr>
      </w:pPr>
      <w:r w:rsidRPr="0033766C">
        <w:rPr>
          <w:sz w:val="24"/>
        </w:rPr>
        <w:t xml:space="preserve"> </w:t>
      </w:r>
      <w:r w:rsidR="00FD090D" w:rsidRPr="0033766C">
        <w:rPr>
          <w:sz w:val="24"/>
        </w:rPr>
        <w:t xml:space="preserve">Alterations to the terms of the insurance shall not be made without the approval of the </w:t>
      </w:r>
      <w:r w:rsidR="0096284B">
        <w:rPr>
          <w:sz w:val="24"/>
        </w:rPr>
        <w:t>Owner</w:t>
      </w:r>
      <w:r w:rsidR="00FD090D" w:rsidRPr="0033766C">
        <w:rPr>
          <w:sz w:val="24"/>
        </w:rPr>
        <w:t>.</w:t>
      </w:r>
    </w:p>
    <w:p w:rsidR="00FD090D" w:rsidRPr="0033766C" w:rsidRDefault="00FD090D" w:rsidP="00611317">
      <w:pPr>
        <w:numPr>
          <w:ilvl w:val="1"/>
          <w:numId w:val="30"/>
        </w:numPr>
        <w:ind w:left="720"/>
        <w:jc w:val="both"/>
        <w:rPr>
          <w:sz w:val="24"/>
        </w:rPr>
      </w:pPr>
      <w:r w:rsidRPr="0033766C">
        <w:rPr>
          <w:sz w:val="24"/>
        </w:rPr>
        <w:t>Both parties shall comply with the conditions in the insurance policy.</w:t>
      </w:r>
    </w:p>
    <w:p w:rsidR="006B1F9B" w:rsidRPr="0033766C" w:rsidRDefault="000D1031" w:rsidP="00611317">
      <w:pPr>
        <w:numPr>
          <w:ilvl w:val="1"/>
          <w:numId w:val="30"/>
        </w:numPr>
        <w:ind w:left="720"/>
        <w:jc w:val="both"/>
        <w:rPr>
          <w:sz w:val="24"/>
        </w:rPr>
      </w:pPr>
      <w:r w:rsidRPr="0033766C">
        <w:rPr>
          <w:sz w:val="24"/>
        </w:rPr>
        <w:t xml:space="preserve">All policies in original shall be submitted to the owner </w:t>
      </w:r>
      <w:r w:rsidR="006B1F9B" w:rsidRPr="0033766C">
        <w:rPr>
          <w:sz w:val="24"/>
        </w:rPr>
        <w:t>after award of the contract</w:t>
      </w:r>
    </w:p>
    <w:p w:rsidR="000D1031" w:rsidRPr="0033766C" w:rsidRDefault="006B1F9B" w:rsidP="006B1F9B">
      <w:pPr>
        <w:ind w:left="720"/>
        <w:jc w:val="both"/>
        <w:rPr>
          <w:sz w:val="24"/>
        </w:rPr>
      </w:pPr>
      <w:r w:rsidRPr="0033766C">
        <w:rPr>
          <w:sz w:val="24"/>
        </w:rPr>
        <w:t xml:space="preserve"> </w:t>
      </w:r>
    </w:p>
    <w:p w:rsidR="004F1B10" w:rsidRPr="0033766C" w:rsidRDefault="00FD090D" w:rsidP="00611317">
      <w:pPr>
        <w:pStyle w:val="PlainText"/>
        <w:numPr>
          <w:ilvl w:val="0"/>
          <w:numId w:val="30"/>
        </w:numPr>
        <w:jc w:val="both"/>
        <w:rPr>
          <w:rFonts w:ascii="Times New Roman" w:hAnsi="Times New Roman"/>
          <w:b/>
          <w:sz w:val="24"/>
        </w:rPr>
      </w:pPr>
      <w:r w:rsidRPr="0033766C">
        <w:rPr>
          <w:rFonts w:ascii="Times New Roman" w:hAnsi="Times New Roman"/>
          <w:b/>
          <w:sz w:val="24"/>
        </w:rPr>
        <w:t>Setting out Works</w:t>
      </w:r>
    </w:p>
    <w:p w:rsidR="00FD090D" w:rsidRPr="0033766C" w:rsidRDefault="00FD090D" w:rsidP="00611317">
      <w:pPr>
        <w:pStyle w:val="PlainText"/>
        <w:numPr>
          <w:ilvl w:val="1"/>
          <w:numId w:val="30"/>
        </w:numPr>
        <w:ind w:left="720"/>
        <w:jc w:val="both"/>
        <w:rPr>
          <w:rFonts w:ascii="Times New Roman" w:hAnsi="Times New Roman"/>
          <w:sz w:val="24"/>
        </w:rPr>
      </w:pPr>
      <w:r w:rsidRPr="0033766C">
        <w:rPr>
          <w:rFonts w:ascii="Times New Roman" w:hAnsi="Times New Roman"/>
          <w:sz w:val="24"/>
        </w:rPr>
        <w:t xml:space="preserve">The contractor shall set out the works and shall be responsible for the true and perfect setting out of the same and for the correctness of the positions, levels, dimensions and alignment of all parts thereof, if at any time any error shall appear during the progress of any part of works the contractor shall at his own expenses rectify such error, if called upon to the satisfaction of the </w:t>
      </w:r>
      <w:r w:rsidR="000D7C75" w:rsidRPr="0033766C">
        <w:rPr>
          <w:rFonts w:ascii="Times New Roman" w:hAnsi="Times New Roman"/>
          <w:sz w:val="24"/>
        </w:rPr>
        <w:t>O</w:t>
      </w:r>
      <w:r w:rsidRPr="0033766C">
        <w:rPr>
          <w:rFonts w:ascii="Times New Roman" w:hAnsi="Times New Roman"/>
          <w:sz w:val="24"/>
        </w:rPr>
        <w:t>wner.</w:t>
      </w:r>
    </w:p>
    <w:p w:rsidR="00FD090D" w:rsidRPr="0033766C" w:rsidRDefault="00FD090D" w:rsidP="00FD090D">
      <w:pPr>
        <w:pStyle w:val="PlainText"/>
        <w:ind w:left="720" w:hanging="720"/>
        <w:jc w:val="both"/>
        <w:rPr>
          <w:rFonts w:ascii="Times New Roman" w:hAnsi="Times New Roman"/>
          <w:sz w:val="24"/>
        </w:rPr>
      </w:pPr>
    </w:p>
    <w:p w:rsidR="00FD090D" w:rsidRPr="0033766C" w:rsidRDefault="00FD090D" w:rsidP="00611317">
      <w:pPr>
        <w:pStyle w:val="PlainText"/>
        <w:numPr>
          <w:ilvl w:val="0"/>
          <w:numId w:val="30"/>
        </w:numPr>
        <w:jc w:val="both"/>
        <w:rPr>
          <w:rFonts w:ascii="Times New Roman" w:hAnsi="Times New Roman"/>
          <w:b/>
          <w:sz w:val="24"/>
        </w:rPr>
      </w:pPr>
      <w:r w:rsidRPr="0033766C">
        <w:rPr>
          <w:rFonts w:ascii="Times New Roman" w:hAnsi="Times New Roman"/>
          <w:b/>
          <w:sz w:val="24"/>
        </w:rPr>
        <w:t>Contractor</w:t>
      </w:r>
      <w:r w:rsidR="004F1B10" w:rsidRPr="0033766C">
        <w:rPr>
          <w:rFonts w:ascii="Times New Roman" w:hAnsi="Times New Roman"/>
          <w:b/>
          <w:sz w:val="24"/>
        </w:rPr>
        <w:t xml:space="preserve"> </w:t>
      </w:r>
      <w:r w:rsidRPr="0033766C">
        <w:rPr>
          <w:rFonts w:ascii="Times New Roman" w:hAnsi="Times New Roman"/>
          <w:b/>
          <w:sz w:val="24"/>
        </w:rPr>
        <w:t>to remove non-suitable material etc immediately.</w:t>
      </w:r>
    </w:p>
    <w:p w:rsidR="00FD090D" w:rsidRDefault="00FD090D" w:rsidP="00D74C7F">
      <w:pPr>
        <w:ind w:left="720"/>
        <w:rPr>
          <w:sz w:val="24"/>
        </w:rPr>
      </w:pPr>
      <w:r w:rsidRPr="0033766C">
        <w:rPr>
          <w:sz w:val="24"/>
        </w:rPr>
        <w:t xml:space="preserve">All debris, excavated soil, </w:t>
      </w:r>
      <w:r w:rsidR="004C6A1B">
        <w:rPr>
          <w:sz w:val="24"/>
        </w:rPr>
        <w:t xml:space="preserve">scrap etc. </w:t>
      </w:r>
      <w:r w:rsidRPr="0033766C">
        <w:rPr>
          <w:sz w:val="24"/>
        </w:rPr>
        <w:t>shall be at once carted away b</w:t>
      </w:r>
      <w:r w:rsidR="004C6A1B">
        <w:rPr>
          <w:sz w:val="24"/>
        </w:rPr>
        <w:t>y</w:t>
      </w:r>
      <w:r w:rsidRPr="0033766C">
        <w:rPr>
          <w:sz w:val="24"/>
        </w:rPr>
        <w:t xml:space="preserve"> the contractor out the site</w:t>
      </w:r>
      <w:r w:rsidR="004C6A1B">
        <w:rPr>
          <w:sz w:val="24"/>
        </w:rPr>
        <w:t xml:space="preserve"> to a place directed by the owner. U</w:t>
      </w:r>
      <w:r w:rsidRPr="0033766C">
        <w:rPr>
          <w:sz w:val="24"/>
        </w:rPr>
        <w:t>nder intimation to concerned authorities.</w:t>
      </w:r>
      <w:r w:rsidR="008741CB" w:rsidRPr="0033766C">
        <w:rPr>
          <w:sz w:val="24"/>
        </w:rPr>
        <w:t xml:space="preserve"> </w:t>
      </w:r>
      <w:r w:rsidRPr="0033766C">
        <w:rPr>
          <w:sz w:val="24"/>
        </w:rPr>
        <w:t>Any material brought on site if found unsuitable / surplus shall be removed from site at once by the Contractor under intimation to the concerned authorities</w:t>
      </w:r>
      <w:r w:rsidR="004C728C" w:rsidRPr="0033766C">
        <w:rPr>
          <w:sz w:val="24"/>
        </w:rPr>
        <w:t>.</w:t>
      </w:r>
    </w:p>
    <w:p w:rsidR="00157015" w:rsidRPr="0033766C" w:rsidRDefault="00157015" w:rsidP="00D74C7F">
      <w:pPr>
        <w:ind w:left="720"/>
        <w:rPr>
          <w:sz w:val="24"/>
        </w:rPr>
      </w:pPr>
    </w:p>
    <w:p w:rsidR="004F1B10" w:rsidRPr="0033766C" w:rsidRDefault="00FD090D" w:rsidP="00611317">
      <w:pPr>
        <w:pStyle w:val="BodyTextIndent2"/>
        <w:numPr>
          <w:ilvl w:val="0"/>
          <w:numId w:val="30"/>
        </w:numPr>
        <w:rPr>
          <w:b/>
          <w:sz w:val="24"/>
        </w:rPr>
      </w:pPr>
      <w:r w:rsidRPr="0033766C">
        <w:rPr>
          <w:b/>
          <w:sz w:val="24"/>
        </w:rPr>
        <w:t xml:space="preserve">Inspections by </w:t>
      </w:r>
      <w:r w:rsidR="00BF1A7D" w:rsidRPr="0033766C">
        <w:rPr>
          <w:b/>
          <w:sz w:val="24"/>
        </w:rPr>
        <w:t>Owner</w:t>
      </w:r>
    </w:p>
    <w:p w:rsidR="00FD090D" w:rsidRPr="0033766C" w:rsidRDefault="00FD090D" w:rsidP="00611317">
      <w:pPr>
        <w:pStyle w:val="BodyTextIndent2"/>
        <w:numPr>
          <w:ilvl w:val="1"/>
          <w:numId w:val="30"/>
        </w:numPr>
        <w:ind w:left="720"/>
        <w:rPr>
          <w:sz w:val="24"/>
          <w:szCs w:val="24"/>
        </w:rPr>
      </w:pPr>
      <w:r w:rsidRPr="0033766C">
        <w:rPr>
          <w:sz w:val="24"/>
          <w:szCs w:val="24"/>
        </w:rPr>
        <w:t xml:space="preserve">The representative of the </w:t>
      </w:r>
      <w:r w:rsidR="003E26AE" w:rsidRPr="0033766C">
        <w:rPr>
          <w:sz w:val="24"/>
          <w:szCs w:val="24"/>
        </w:rPr>
        <w:t>Owner</w:t>
      </w:r>
      <w:r w:rsidRPr="0033766C">
        <w:rPr>
          <w:sz w:val="24"/>
          <w:szCs w:val="24"/>
        </w:rPr>
        <w:t xml:space="preserve"> at all times have free access to the works and /or to the workshops, factories or other places where materials are being prepared or </w:t>
      </w:r>
      <w:r w:rsidR="00416B7B" w:rsidRPr="0033766C">
        <w:rPr>
          <w:sz w:val="24"/>
          <w:szCs w:val="24"/>
        </w:rPr>
        <w:t>executed</w:t>
      </w:r>
      <w:r w:rsidRPr="0033766C">
        <w:rPr>
          <w:sz w:val="24"/>
          <w:szCs w:val="24"/>
        </w:rPr>
        <w:t xml:space="preserve"> for the Contract and also to any place where materials are lying or from which they are being obtained. No person except the representatives of Public authorities shall be allowed on the work at any time without the </w:t>
      </w:r>
      <w:r w:rsidR="00157015">
        <w:rPr>
          <w:sz w:val="24"/>
          <w:szCs w:val="24"/>
        </w:rPr>
        <w:t>written permission of the owner</w:t>
      </w:r>
      <w:r w:rsidRPr="0033766C">
        <w:rPr>
          <w:sz w:val="24"/>
          <w:szCs w:val="24"/>
        </w:rPr>
        <w:t xml:space="preserve">. If any work is to be done at a place other then the site of the works, the Contractor shall obtain written permission of the </w:t>
      </w:r>
      <w:r w:rsidR="008977F0" w:rsidRPr="0033766C">
        <w:rPr>
          <w:sz w:val="24"/>
          <w:szCs w:val="24"/>
        </w:rPr>
        <w:t>owner</w:t>
      </w:r>
      <w:r w:rsidRPr="0033766C">
        <w:rPr>
          <w:sz w:val="24"/>
          <w:szCs w:val="24"/>
        </w:rPr>
        <w:t xml:space="preserve"> for doing so. </w:t>
      </w:r>
    </w:p>
    <w:p w:rsidR="00FD090D" w:rsidRPr="0033766C" w:rsidRDefault="00FD090D" w:rsidP="00611317">
      <w:pPr>
        <w:pStyle w:val="BodyTextIndent2"/>
        <w:numPr>
          <w:ilvl w:val="1"/>
          <w:numId w:val="30"/>
        </w:numPr>
        <w:ind w:left="720"/>
        <w:rPr>
          <w:sz w:val="24"/>
          <w:szCs w:val="24"/>
        </w:rPr>
      </w:pPr>
      <w:r w:rsidRPr="0033766C">
        <w:rPr>
          <w:sz w:val="24"/>
        </w:rPr>
        <w:t>The owner and their representatives shall have the right to test and/ or inspect the works to confirm their conformity to the contract, at all times, whenever in progress either on the site</w:t>
      </w:r>
      <w:r w:rsidR="00AC217E">
        <w:rPr>
          <w:sz w:val="24"/>
        </w:rPr>
        <w:t xml:space="preserve"> or</w:t>
      </w:r>
      <w:r w:rsidRPr="0033766C">
        <w:rPr>
          <w:sz w:val="24"/>
        </w:rPr>
        <w:t xml:space="preserve"> on the Contractor’s premises wherever situated or any firm or company where work in connection with this contract may be in </w:t>
      </w:r>
      <w:r w:rsidR="00AC217E">
        <w:rPr>
          <w:sz w:val="24"/>
        </w:rPr>
        <w:t>progress</w:t>
      </w:r>
      <w:r w:rsidRPr="0033766C">
        <w:rPr>
          <w:sz w:val="24"/>
        </w:rPr>
        <w:t xml:space="preserve">. All records, registers or documents relating to the works including </w:t>
      </w:r>
      <w:r w:rsidRPr="0033766C">
        <w:rPr>
          <w:sz w:val="24"/>
        </w:rPr>
        <w:lastRenderedPageBreak/>
        <w:t xml:space="preserve">materials used on works shall be kept open to the inspection of the Owner or his </w:t>
      </w:r>
      <w:r w:rsidR="00E67494" w:rsidRPr="0033766C">
        <w:rPr>
          <w:sz w:val="24"/>
        </w:rPr>
        <w:t>Authorized</w:t>
      </w:r>
      <w:r w:rsidRPr="0033766C">
        <w:rPr>
          <w:sz w:val="24"/>
        </w:rPr>
        <w:t xml:space="preserve"> representative when so called for in writing.</w:t>
      </w:r>
    </w:p>
    <w:p w:rsidR="00FD090D" w:rsidRPr="0033766C" w:rsidRDefault="00FD090D" w:rsidP="00611317">
      <w:pPr>
        <w:pStyle w:val="BodyTextIndent2"/>
        <w:numPr>
          <w:ilvl w:val="1"/>
          <w:numId w:val="30"/>
        </w:numPr>
        <w:ind w:left="720"/>
        <w:rPr>
          <w:sz w:val="24"/>
          <w:szCs w:val="24"/>
        </w:rPr>
      </w:pPr>
      <w:r w:rsidRPr="0033766C">
        <w:rPr>
          <w:sz w:val="24"/>
        </w:rPr>
        <w:t>The Contractor shall get the quality of work done inspected for material and workmanship at different stages of execution as per instruct</w:t>
      </w:r>
      <w:r w:rsidR="00D1110C" w:rsidRPr="0033766C">
        <w:rPr>
          <w:sz w:val="24"/>
        </w:rPr>
        <w:t xml:space="preserve">ions given by the </w:t>
      </w:r>
      <w:r w:rsidR="00157015">
        <w:rPr>
          <w:sz w:val="24"/>
        </w:rPr>
        <w:t>owner</w:t>
      </w:r>
      <w:r w:rsidRPr="0033766C">
        <w:rPr>
          <w:sz w:val="24"/>
        </w:rPr>
        <w:t xml:space="preserve"> or their representative</w:t>
      </w:r>
      <w:r w:rsidR="00F414C4" w:rsidRPr="0033766C">
        <w:rPr>
          <w:sz w:val="24"/>
        </w:rPr>
        <w:t xml:space="preserve"> from</w:t>
      </w:r>
      <w:r w:rsidRPr="0033766C">
        <w:rPr>
          <w:sz w:val="24"/>
        </w:rPr>
        <w:t xml:space="preserve"> time to time. Any item of work done which is found not conforming to the Contract shall be rejected by the owner. The decision of the owner in such cases shall be final.</w:t>
      </w:r>
    </w:p>
    <w:p w:rsidR="00FD090D" w:rsidRPr="0033766C" w:rsidRDefault="00FD090D" w:rsidP="00611317">
      <w:pPr>
        <w:pStyle w:val="BodyTextIndent2"/>
        <w:numPr>
          <w:ilvl w:val="1"/>
          <w:numId w:val="30"/>
        </w:numPr>
        <w:ind w:left="720"/>
        <w:rPr>
          <w:sz w:val="24"/>
          <w:szCs w:val="24"/>
        </w:rPr>
      </w:pPr>
      <w:r w:rsidRPr="0033766C">
        <w:rPr>
          <w:sz w:val="24"/>
        </w:rPr>
        <w:t>The inspections and tests may be conducted on the premises of the Contractor or at the Project site. When carried out on the premises of the Contractor or its sub-Contractor(s), all reasonable facilities and assistance including access to drawings and production data shall be furnished to the inspectors at no charge to the Owner.</w:t>
      </w:r>
    </w:p>
    <w:p w:rsidR="00FD090D" w:rsidRPr="0033766C" w:rsidRDefault="00FD090D" w:rsidP="00611317">
      <w:pPr>
        <w:pStyle w:val="BodyTextIndent2"/>
        <w:numPr>
          <w:ilvl w:val="1"/>
          <w:numId w:val="30"/>
        </w:numPr>
        <w:ind w:left="720"/>
        <w:rPr>
          <w:sz w:val="24"/>
          <w:szCs w:val="24"/>
        </w:rPr>
      </w:pPr>
      <w:r w:rsidRPr="0033766C">
        <w:rPr>
          <w:sz w:val="24"/>
        </w:rPr>
        <w:t>Should any inspected items of work fail to con</w:t>
      </w:r>
      <w:r w:rsidR="00BF1A7D" w:rsidRPr="0033766C">
        <w:rPr>
          <w:sz w:val="24"/>
        </w:rPr>
        <w:t xml:space="preserve">form to the specifications, the </w:t>
      </w:r>
      <w:r w:rsidRPr="0033766C">
        <w:rPr>
          <w:sz w:val="24"/>
        </w:rPr>
        <w:t>Owner shall communicate them and the Contractor shall either replace them or make all alterations necessary to meet specification requirements free of cost to the Owner.</w:t>
      </w:r>
    </w:p>
    <w:p w:rsidR="0058555A" w:rsidRPr="0033766C" w:rsidRDefault="0058555A" w:rsidP="007535F4">
      <w:pPr>
        <w:pStyle w:val="BodyTextIndent2"/>
        <w:rPr>
          <w:sz w:val="24"/>
          <w:szCs w:val="24"/>
        </w:rPr>
      </w:pPr>
    </w:p>
    <w:p w:rsidR="004F1B10" w:rsidRPr="0033766C" w:rsidRDefault="00FD090D" w:rsidP="00611317">
      <w:pPr>
        <w:pStyle w:val="PlainText"/>
        <w:numPr>
          <w:ilvl w:val="0"/>
          <w:numId w:val="30"/>
        </w:numPr>
        <w:jc w:val="both"/>
        <w:rPr>
          <w:rFonts w:ascii="Times New Roman" w:hAnsi="Times New Roman"/>
          <w:b/>
          <w:sz w:val="24"/>
        </w:rPr>
      </w:pPr>
      <w:r w:rsidRPr="0033766C">
        <w:rPr>
          <w:rFonts w:ascii="Times New Roman" w:hAnsi="Times New Roman"/>
          <w:b/>
          <w:sz w:val="24"/>
        </w:rPr>
        <w:t>Covering Up/</w:t>
      </w:r>
      <w:r w:rsidR="00D1110C" w:rsidRPr="0033766C">
        <w:rPr>
          <w:rFonts w:ascii="Times New Roman" w:hAnsi="Times New Roman"/>
          <w:b/>
          <w:sz w:val="24"/>
        </w:rPr>
        <w:t>Uncovering of</w:t>
      </w:r>
      <w:r w:rsidRPr="0033766C">
        <w:rPr>
          <w:rFonts w:ascii="Times New Roman" w:hAnsi="Times New Roman"/>
          <w:b/>
          <w:sz w:val="24"/>
        </w:rPr>
        <w:t xml:space="preserve"> Works</w:t>
      </w:r>
    </w:p>
    <w:p w:rsidR="00FD090D" w:rsidRPr="0033766C" w:rsidRDefault="00FD090D" w:rsidP="00611317">
      <w:pPr>
        <w:numPr>
          <w:ilvl w:val="1"/>
          <w:numId w:val="30"/>
        </w:numPr>
        <w:ind w:left="720"/>
        <w:jc w:val="both"/>
        <w:rPr>
          <w:sz w:val="24"/>
        </w:rPr>
      </w:pPr>
      <w:r w:rsidRPr="0033766C">
        <w:rPr>
          <w:sz w:val="24"/>
        </w:rPr>
        <w:t xml:space="preserve">No part of the works shall be covered up without the approval of owner and the Contractor shall afford full opportunity for examination and </w:t>
      </w:r>
      <w:r w:rsidR="003E26AE" w:rsidRPr="0033766C">
        <w:rPr>
          <w:sz w:val="24"/>
        </w:rPr>
        <w:t xml:space="preserve">inspection by the </w:t>
      </w:r>
      <w:r w:rsidRPr="0033766C">
        <w:rPr>
          <w:sz w:val="24"/>
        </w:rPr>
        <w:t xml:space="preserve">owner. The contractor shall give due notice to the </w:t>
      </w:r>
      <w:r w:rsidR="00E67494" w:rsidRPr="0033766C">
        <w:rPr>
          <w:sz w:val="24"/>
        </w:rPr>
        <w:t>owner</w:t>
      </w:r>
      <w:r w:rsidRPr="0033766C">
        <w:rPr>
          <w:sz w:val="24"/>
        </w:rPr>
        <w:t xml:space="preserve"> about the work to be covered up for its measurements and examination. The </w:t>
      </w:r>
      <w:r w:rsidR="00E67494" w:rsidRPr="0033766C">
        <w:rPr>
          <w:sz w:val="24"/>
        </w:rPr>
        <w:t>owner</w:t>
      </w:r>
      <w:r w:rsidRPr="0033766C">
        <w:rPr>
          <w:sz w:val="24"/>
        </w:rPr>
        <w:t xml:space="preserve"> shall within a reasonable time attend for the purpose of examining such work, unless the </w:t>
      </w:r>
      <w:r w:rsidR="00E67494" w:rsidRPr="0033766C">
        <w:rPr>
          <w:sz w:val="24"/>
        </w:rPr>
        <w:t>owner</w:t>
      </w:r>
      <w:r w:rsidRPr="0033766C">
        <w:rPr>
          <w:sz w:val="24"/>
        </w:rPr>
        <w:t xml:space="preserve"> specifically advises the Contractor in writing of his unwillingness not to attend for such examination in which case the Contractor may proceed further with the Contract work. </w:t>
      </w:r>
    </w:p>
    <w:p w:rsidR="00FD090D" w:rsidRPr="0033766C" w:rsidRDefault="00237DFD" w:rsidP="00611317">
      <w:pPr>
        <w:numPr>
          <w:ilvl w:val="1"/>
          <w:numId w:val="30"/>
        </w:numPr>
        <w:ind w:left="720"/>
        <w:jc w:val="both"/>
        <w:rPr>
          <w:sz w:val="24"/>
        </w:rPr>
      </w:pPr>
      <w:r w:rsidRPr="0033766C">
        <w:rPr>
          <w:sz w:val="24"/>
        </w:rPr>
        <w:t>Should the Owner</w:t>
      </w:r>
      <w:r w:rsidR="00FD090D" w:rsidRPr="0033766C">
        <w:rPr>
          <w:sz w:val="24"/>
        </w:rPr>
        <w:t xml:space="preserve"> consider it necessary in order to satisfy himself as to the quality of the work, the Contractor shall at anytime during the continuance of the contract pull down or cut into any part of the work and make such opening into and to such an extent through the same, as the </w:t>
      </w:r>
      <w:r w:rsidR="00E67494" w:rsidRPr="0033766C">
        <w:rPr>
          <w:sz w:val="24"/>
        </w:rPr>
        <w:t>owner</w:t>
      </w:r>
      <w:r w:rsidR="00FD090D" w:rsidRPr="0033766C">
        <w:rPr>
          <w:sz w:val="24"/>
        </w:rPr>
        <w:t xml:space="preserve"> may direct and the Contractor shall make good the whole to the satisfaction of the </w:t>
      </w:r>
      <w:r w:rsidR="00E67494" w:rsidRPr="0033766C">
        <w:rPr>
          <w:sz w:val="24"/>
        </w:rPr>
        <w:t>owner</w:t>
      </w:r>
      <w:r w:rsidR="00FD090D" w:rsidRPr="0033766C">
        <w:rPr>
          <w:sz w:val="24"/>
        </w:rPr>
        <w:t xml:space="preserve">, should the work prove to be faulty or in any respect not in accordance with the terms of the contract documents, the </w:t>
      </w:r>
      <w:r w:rsidR="00E67494" w:rsidRPr="0033766C">
        <w:rPr>
          <w:sz w:val="24"/>
        </w:rPr>
        <w:t>owner</w:t>
      </w:r>
      <w:r w:rsidR="00FD090D" w:rsidRPr="0033766C">
        <w:rPr>
          <w:sz w:val="24"/>
        </w:rPr>
        <w:t xml:space="preserve"> shall be at liberty to order such further removal as he may consider necessary and the whole of the expenses incurred shall be borne by the contractor. If however, the work proves to be sound and in accordance with the contract document, the actual expenses incurred in such examination will be borne by the Owner.</w:t>
      </w:r>
    </w:p>
    <w:p w:rsidR="00F414C4" w:rsidRPr="0033766C" w:rsidRDefault="00FD090D" w:rsidP="00611317">
      <w:pPr>
        <w:numPr>
          <w:ilvl w:val="1"/>
          <w:numId w:val="30"/>
        </w:numPr>
        <w:ind w:left="720"/>
        <w:jc w:val="both"/>
        <w:rPr>
          <w:sz w:val="24"/>
        </w:rPr>
      </w:pPr>
      <w:r w:rsidRPr="0033766C">
        <w:rPr>
          <w:sz w:val="24"/>
        </w:rPr>
        <w:t>Rates charged by the Contractor for works performed under the contract shall not vary from the rates quoted by the Contractor in its Tender</w:t>
      </w:r>
      <w:r w:rsidR="00F414C4" w:rsidRPr="0033766C">
        <w:rPr>
          <w:sz w:val="24"/>
        </w:rPr>
        <w:t>.</w:t>
      </w:r>
    </w:p>
    <w:p w:rsidR="00FD090D" w:rsidRDefault="00F414C4" w:rsidP="00611317">
      <w:pPr>
        <w:numPr>
          <w:ilvl w:val="1"/>
          <w:numId w:val="30"/>
        </w:numPr>
        <w:ind w:left="720"/>
        <w:jc w:val="both"/>
        <w:rPr>
          <w:sz w:val="24"/>
        </w:rPr>
      </w:pPr>
      <w:r w:rsidRPr="0033766C">
        <w:rPr>
          <w:sz w:val="24"/>
        </w:rPr>
        <w:t xml:space="preserve"> </w:t>
      </w:r>
      <w:r w:rsidR="00FD090D" w:rsidRPr="0033766C">
        <w:rPr>
          <w:sz w:val="24"/>
        </w:rPr>
        <w:t xml:space="preserve">If requested by the </w:t>
      </w:r>
      <w:r w:rsidR="008741CB" w:rsidRPr="0033766C">
        <w:rPr>
          <w:sz w:val="24"/>
        </w:rPr>
        <w:t>O</w:t>
      </w:r>
      <w:r w:rsidR="00FD090D" w:rsidRPr="0033766C">
        <w:rPr>
          <w:sz w:val="24"/>
        </w:rPr>
        <w:t xml:space="preserve">wner, the Contractor </w:t>
      </w:r>
      <w:r w:rsidR="00237DFD" w:rsidRPr="0033766C">
        <w:rPr>
          <w:sz w:val="24"/>
        </w:rPr>
        <w:t>shall provide the Owner</w:t>
      </w:r>
      <w:r w:rsidR="00FD090D" w:rsidRPr="0033766C">
        <w:rPr>
          <w:sz w:val="24"/>
        </w:rPr>
        <w:t xml:space="preserve"> with a detailed cost breakdown of any rate in the Schedule of Quantities.</w:t>
      </w:r>
    </w:p>
    <w:p w:rsidR="00AC217E" w:rsidRPr="0033766C" w:rsidRDefault="00AC217E" w:rsidP="00AC217E">
      <w:pPr>
        <w:ind w:left="720"/>
        <w:jc w:val="both"/>
        <w:rPr>
          <w:sz w:val="24"/>
        </w:rPr>
      </w:pPr>
    </w:p>
    <w:p w:rsidR="00E65F10" w:rsidRPr="0033766C" w:rsidRDefault="00763814" w:rsidP="00611317">
      <w:pPr>
        <w:pStyle w:val="BodyTextIndent2"/>
        <w:numPr>
          <w:ilvl w:val="0"/>
          <w:numId w:val="30"/>
        </w:numPr>
        <w:rPr>
          <w:b/>
          <w:sz w:val="24"/>
        </w:rPr>
      </w:pPr>
      <w:r w:rsidRPr="0033766C">
        <w:rPr>
          <w:b/>
          <w:sz w:val="24"/>
        </w:rPr>
        <w:t>Change</w:t>
      </w:r>
      <w:r w:rsidR="00FD090D" w:rsidRPr="0033766C">
        <w:rPr>
          <w:b/>
          <w:sz w:val="24"/>
        </w:rPr>
        <w:t xml:space="preserve"> in the order/ Extra items of work</w:t>
      </w:r>
    </w:p>
    <w:p w:rsidR="00FD090D" w:rsidRPr="0033766C" w:rsidRDefault="00FD090D" w:rsidP="00611317">
      <w:pPr>
        <w:numPr>
          <w:ilvl w:val="1"/>
          <w:numId w:val="30"/>
        </w:numPr>
        <w:ind w:left="720"/>
        <w:jc w:val="both"/>
        <w:rPr>
          <w:sz w:val="24"/>
        </w:rPr>
      </w:pPr>
      <w:r w:rsidRPr="0033766C">
        <w:rPr>
          <w:sz w:val="24"/>
        </w:rPr>
        <w:t xml:space="preserve">The Owner may at any time, by written order given to the Contractor, make alterations in, omissions from, additions to, or substitutions for, in drawings, designs or specifications or quantities of the items of work </w:t>
      </w:r>
    </w:p>
    <w:p w:rsidR="00AC217E" w:rsidRDefault="00E67494" w:rsidP="00550706">
      <w:pPr>
        <w:numPr>
          <w:ilvl w:val="1"/>
          <w:numId w:val="30"/>
        </w:numPr>
        <w:ind w:left="720"/>
        <w:jc w:val="both"/>
        <w:rPr>
          <w:sz w:val="24"/>
        </w:rPr>
      </w:pPr>
      <w:r w:rsidRPr="00AC217E">
        <w:rPr>
          <w:sz w:val="24"/>
        </w:rPr>
        <w:t>Owner</w:t>
      </w:r>
      <w:r w:rsidR="00FD090D" w:rsidRPr="00AC217E">
        <w:rPr>
          <w:sz w:val="24"/>
        </w:rPr>
        <w:t xml:space="preserve"> reserves to itself the right of omission of any item of work from the awarded tender at any time / stage during the execution of work</w:t>
      </w:r>
      <w:r w:rsidR="00AC217E">
        <w:rPr>
          <w:sz w:val="24"/>
        </w:rPr>
        <w:t>.</w:t>
      </w:r>
    </w:p>
    <w:p w:rsidR="00FD090D" w:rsidRPr="00AC217E" w:rsidRDefault="00FD090D" w:rsidP="00550706">
      <w:pPr>
        <w:numPr>
          <w:ilvl w:val="1"/>
          <w:numId w:val="30"/>
        </w:numPr>
        <w:ind w:left="720"/>
        <w:jc w:val="both"/>
        <w:rPr>
          <w:sz w:val="24"/>
        </w:rPr>
      </w:pPr>
      <w:r w:rsidRPr="00AC217E">
        <w:rPr>
          <w:sz w:val="24"/>
        </w:rPr>
        <w:t xml:space="preserve">The Owner may at any time, by written order given to the Contractor, increase the scope of work or include any new item of work. The Contractor shall be bound to carry out such works, the rates for which shall be arrived at on the basis of the </w:t>
      </w:r>
      <w:r w:rsidRPr="00AC217E">
        <w:rPr>
          <w:sz w:val="24"/>
        </w:rPr>
        <w:lastRenderedPageBreak/>
        <w:t>CPWD Schedule of Rates or if the Schedule is silent by standard methods of rate analys</w:t>
      </w:r>
      <w:r w:rsidR="00295277" w:rsidRPr="00AC217E">
        <w:rPr>
          <w:sz w:val="24"/>
        </w:rPr>
        <w:t xml:space="preserve">is as derived by the </w:t>
      </w:r>
      <w:r w:rsidR="00EB7469" w:rsidRPr="00AC217E">
        <w:rPr>
          <w:sz w:val="24"/>
        </w:rPr>
        <w:t>Owner</w:t>
      </w:r>
      <w:r w:rsidRPr="00AC217E">
        <w:rPr>
          <w:sz w:val="24"/>
        </w:rPr>
        <w:t>.</w:t>
      </w:r>
    </w:p>
    <w:p w:rsidR="00FD090D" w:rsidRDefault="00FD090D" w:rsidP="00611317">
      <w:pPr>
        <w:numPr>
          <w:ilvl w:val="1"/>
          <w:numId w:val="30"/>
        </w:numPr>
        <w:ind w:left="720"/>
        <w:jc w:val="both"/>
        <w:rPr>
          <w:sz w:val="24"/>
        </w:rPr>
      </w:pPr>
      <w:r w:rsidRPr="0033766C">
        <w:rPr>
          <w:sz w:val="24"/>
        </w:rPr>
        <w:t xml:space="preserve">If any such changes cause an increase or decrease in the cost of, or the time required for the Contractor’s performance of any part of the work under the contract, whether changed or not changed by the order, an equitable adjustment shall be made in the contract value or work schedule, or both, and the contract shall accordingly be amended. Any claims by the Contractor for adjustment under this clause must be asserted within seven (7) days from the date of the Contractor’s receipt of the Owner’s change order. </w:t>
      </w:r>
    </w:p>
    <w:p w:rsidR="00412862" w:rsidRPr="0033766C" w:rsidRDefault="00412862" w:rsidP="00412862">
      <w:pPr>
        <w:ind w:left="720"/>
        <w:jc w:val="both"/>
        <w:rPr>
          <w:sz w:val="24"/>
        </w:rPr>
      </w:pPr>
    </w:p>
    <w:p w:rsidR="004D129E" w:rsidRPr="0033766C" w:rsidRDefault="0053652B" w:rsidP="00412862">
      <w:pPr>
        <w:jc w:val="both"/>
        <w:rPr>
          <w:b/>
          <w:sz w:val="24"/>
          <w:szCs w:val="24"/>
        </w:rPr>
      </w:pPr>
      <w:r>
        <w:rPr>
          <w:sz w:val="24"/>
        </w:rPr>
        <w:t>25.0</w:t>
      </w:r>
      <w:r>
        <w:rPr>
          <w:sz w:val="24"/>
        </w:rPr>
        <w:tab/>
      </w:r>
      <w:r w:rsidR="004D129E" w:rsidRPr="0033766C">
        <w:rPr>
          <w:b/>
          <w:sz w:val="24"/>
          <w:szCs w:val="24"/>
        </w:rPr>
        <w:t>Payment Terms:</w:t>
      </w:r>
    </w:p>
    <w:p w:rsidR="004D129E" w:rsidRPr="0033766C" w:rsidRDefault="004D129E" w:rsidP="004D129E">
      <w:pPr>
        <w:jc w:val="both"/>
        <w:rPr>
          <w:sz w:val="24"/>
          <w:szCs w:val="24"/>
        </w:rPr>
      </w:pPr>
    </w:p>
    <w:p w:rsidR="004D129E" w:rsidRPr="0033766C" w:rsidRDefault="00412862" w:rsidP="004D129E">
      <w:pPr>
        <w:pStyle w:val="BodyTextIndent2"/>
        <w:ind w:hanging="720"/>
        <w:rPr>
          <w:sz w:val="24"/>
          <w:szCs w:val="24"/>
        </w:rPr>
      </w:pPr>
      <w:r>
        <w:rPr>
          <w:sz w:val="24"/>
          <w:szCs w:val="24"/>
        </w:rPr>
        <w:t>25.1</w:t>
      </w:r>
      <w:r>
        <w:rPr>
          <w:sz w:val="24"/>
          <w:szCs w:val="24"/>
        </w:rPr>
        <w:tab/>
      </w:r>
      <w:r w:rsidR="004D129E" w:rsidRPr="0033766C">
        <w:rPr>
          <w:sz w:val="24"/>
          <w:szCs w:val="24"/>
        </w:rPr>
        <w:t>Supply &amp; erection amount will be paid after successful completion of entire works i.e. inspection, erection, testing, commissioning and integration of the items with the total designed scheme, subject to Joint measurement / joint inspection of the above works, bill amounting to 100% of value of supply done as per site measurements / inspection will be paid after duly signed by the representative of ARCI.</w:t>
      </w:r>
    </w:p>
    <w:p w:rsidR="004D129E" w:rsidRPr="0033766C" w:rsidRDefault="004D129E" w:rsidP="004D129E">
      <w:pPr>
        <w:pStyle w:val="BodyTextIndent2"/>
        <w:ind w:hanging="720"/>
        <w:rPr>
          <w:sz w:val="24"/>
          <w:szCs w:val="24"/>
        </w:rPr>
      </w:pPr>
    </w:p>
    <w:p w:rsidR="004D129E" w:rsidRPr="0033766C" w:rsidRDefault="00157015" w:rsidP="004D129E">
      <w:pPr>
        <w:pStyle w:val="BodyTextIndent2"/>
        <w:ind w:hanging="720"/>
        <w:rPr>
          <w:sz w:val="24"/>
          <w:szCs w:val="24"/>
        </w:rPr>
      </w:pPr>
      <w:r>
        <w:rPr>
          <w:sz w:val="24"/>
          <w:szCs w:val="24"/>
        </w:rPr>
        <w:t>2</w:t>
      </w:r>
      <w:r w:rsidR="00412862">
        <w:rPr>
          <w:sz w:val="24"/>
          <w:szCs w:val="24"/>
        </w:rPr>
        <w:t>5</w:t>
      </w:r>
      <w:r w:rsidR="004D129E" w:rsidRPr="0033766C">
        <w:rPr>
          <w:sz w:val="24"/>
          <w:szCs w:val="24"/>
        </w:rPr>
        <w:t>.2</w:t>
      </w:r>
      <w:r w:rsidR="004D129E" w:rsidRPr="0033766C">
        <w:rPr>
          <w:sz w:val="24"/>
          <w:szCs w:val="24"/>
        </w:rPr>
        <w:tab/>
        <w:t>Computerized detailed measurements, and Final Bill will be prepared by contractor and submitted to ARCI for approval.</w:t>
      </w:r>
    </w:p>
    <w:p w:rsidR="004D129E" w:rsidRPr="0033766C" w:rsidRDefault="004D129E" w:rsidP="004D129E">
      <w:pPr>
        <w:pStyle w:val="BodyTextIndent2"/>
        <w:ind w:hanging="720"/>
        <w:rPr>
          <w:sz w:val="24"/>
          <w:szCs w:val="24"/>
        </w:rPr>
      </w:pPr>
    </w:p>
    <w:p w:rsidR="004D129E" w:rsidRPr="0033766C" w:rsidRDefault="00157015" w:rsidP="004D129E">
      <w:pPr>
        <w:pStyle w:val="BodyTextIndent2"/>
        <w:ind w:hanging="720"/>
        <w:rPr>
          <w:sz w:val="24"/>
          <w:szCs w:val="24"/>
        </w:rPr>
      </w:pPr>
      <w:r>
        <w:rPr>
          <w:sz w:val="24"/>
          <w:szCs w:val="24"/>
        </w:rPr>
        <w:t>2</w:t>
      </w:r>
      <w:r w:rsidR="00412862">
        <w:rPr>
          <w:sz w:val="24"/>
          <w:szCs w:val="24"/>
        </w:rPr>
        <w:t>5</w:t>
      </w:r>
      <w:r w:rsidR="004D129E" w:rsidRPr="0033766C">
        <w:rPr>
          <w:sz w:val="24"/>
          <w:szCs w:val="24"/>
        </w:rPr>
        <w:t>.3</w:t>
      </w:r>
      <w:r w:rsidR="004D129E" w:rsidRPr="0033766C">
        <w:rPr>
          <w:sz w:val="24"/>
          <w:szCs w:val="24"/>
        </w:rPr>
        <w:tab/>
        <w:t>Payment shall be made on bills submitted by the Contractor.</w:t>
      </w:r>
    </w:p>
    <w:p w:rsidR="004D129E" w:rsidRPr="0033766C" w:rsidRDefault="004D129E" w:rsidP="004D129E">
      <w:pPr>
        <w:jc w:val="both"/>
        <w:rPr>
          <w:sz w:val="24"/>
          <w:szCs w:val="24"/>
        </w:rPr>
      </w:pPr>
    </w:p>
    <w:p w:rsidR="004D129E" w:rsidRPr="0033766C" w:rsidRDefault="00157015" w:rsidP="004D129E">
      <w:pPr>
        <w:ind w:left="720" w:hanging="720"/>
        <w:jc w:val="both"/>
        <w:rPr>
          <w:sz w:val="24"/>
          <w:szCs w:val="24"/>
        </w:rPr>
      </w:pPr>
      <w:r>
        <w:rPr>
          <w:sz w:val="24"/>
          <w:szCs w:val="24"/>
        </w:rPr>
        <w:t>2</w:t>
      </w:r>
      <w:r w:rsidR="00412862">
        <w:rPr>
          <w:sz w:val="24"/>
          <w:szCs w:val="24"/>
        </w:rPr>
        <w:t>5</w:t>
      </w:r>
      <w:r w:rsidR="004D129E" w:rsidRPr="0033766C">
        <w:rPr>
          <w:sz w:val="24"/>
          <w:szCs w:val="24"/>
        </w:rPr>
        <w:t>.4</w:t>
      </w:r>
      <w:r w:rsidR="004D129E" w:rsidRPr="0033766C">
        <w:rPr>
          <w:sz w:val="24"/>
          <w:szCs w:val="24"/>
        </w:rPr>
        <w:tab/>
        <w:t>The Contractor shall furnish the following documents along with the bills.</w:t>
      </w:r>
    </w:p>
    <w:p w:rsidR="004D129E" w:rsidRPr="0033766C" w:rsidRDefault="004D129E" w:rsidP="004D129E">
      <w:pPr>
        <w:ind w:left="720" w:hanging="720"/>
        <w:jc w:val="both"/>
        <w:rPr>
          <w:sz w:val="24"/>
          <w:szCs w:val="24"/>
        </w:rPr>
      </w:pPr>
    </w:p>
    <w:p w:rsidR="004D129E" w:rsidRPr="0033766C" w:rsidRDefault="004D129E" w:rsidP="004D129E">
      <w:pPr>
        <w:pStyle w:val="BodyTextIndent2"/>
        <w:ind w:left="0"/>
        <w:rPr>
          <w:sz w:val="24"/>
          <w:szCs w:val="24"/>
        </w:rPr>
      </w:pPr>
      <w:r w:rsidRPr="0033766C">
        <w:rPr>
          <w:sz w:val="24"/>
          <w:szCs w:val="24"/>
        </w:rPr>
        <w:t>a.</w:t>
      </w:r>
      <w:r w:rsidRPr="0033766C">
        <w:rPr>
          <w:sz w:val="24"/>
          <w:szCs w:val="24"/>
        </w:rPr>
        <w:tab/>
        <w:t>Delivery Challan with ARCI gate entry stamp &amp; Invoices in triplicate.</w:t>
      </w:r>
    </w:p>
    <w:p w:rsidR="004D129E" w:rsidRPr="0033766C" w:rsidRDefault="004D129E" w:rsidP="0058555A">
      <w:pPr>
        <w:pStyle w:val="BodyTextIndent2"/>
        <w:ind w:left="0"/>
        <w:rPr>
          <w:sz w:val="24"/>
          <w:szCs w:val="24"/>
        </w:rPr>
      </w:pPr>
      <w:r w:rsidRPr="0033766C">
        <w:rPr>
          <w:sz w:val="24"/>
          <w:szCs w:val="24"/>
        </w:rPr>
        <w:t>b.</w:t>
      </w:r>
      <w:r w:rsidRPr="0033766C">
        <w:rPr>
          <w:sz w:val="24"/>
          <w:szCs w:val="24"/>
        </w:rPr>
        <w:tab/>
        <w:t>Joint Site Measurement and Inspection Certificate given by ARCI.</w:t>
      </w:r>
    </w:p>
    <w:p w:rsidR="004D129E" w:rsidRPr="0033766C" w:rsidRDefault="004D129E" w:rsidP="004D129E">
      <w:pPr>
        <w:ind w:left="720" w:hanging="720"/>
        <w:jc w:val="both"/>
        <w:rPr>
          <w:sz w:val="24"/>
          <w:szCs w:val="24"/>
        </w:rPr>
      </w:pPr>
      <w:r w:rsidRPr="0033766C">
        <w:rPr>
          <w:sz w:val="24"/>
          <w:szCs w:val="24"/>
        </w:rPr>
        <w:t xml:space="preserve">c. </w:t>
      </w:r>
      <w:r w:rsidRPr="0033766C">
        <w:rPr>
          <w:sz w:val="24"/>
          <w:szCs w:val="24"/>
        </w:rPr>
        <w:tab/>
        <w:t>All bills should be enclosed with ARC I gate entry stamp on delivery challans, abstract details of detailed joint measurements taken along with ARC I officials,</w:t>
      </w:r>
    </w:p>
    <w:p w:rsidR="004D129E" w:rsidRPr="0033766C" w:rsidRDefault="004D129E" w:rsidP="004D129E">
      <w:pPr>
        <w:ind w:left="720" w:hanging="720"/>
        <w:jc w:val="both"/>
        <w:rPr>
          <w:sz w:val="24"/>
          <w:szCs w:val="24"/>
        </w:rPr>
      </w:pPr>
    </w:p>
    <w:p w:rsidR="004D129E" w:rsidRPr="0033766C" w:rsidRDefault="004D129E" w:rsidP="004D129E">
      <w:pPr>
        <w:ind w:left="720"/>
        <w:jc w:val="both"/>
        <w:rPr>
          <w:sz w:val="24"/>
          <w:szCs w:val="24"/>
        </w:rPr>
      </w:pPr>
    </w:p>
    <w:p w:rsidR="004D129E" w:rsidRPr="0033766C" w:rsidRDefault="00157015" w:rsidP="004D129E">
      <w:pPr>
        <w:ind w:left="720" w:hanging="720"/>
        <w:jc w:val="both"/>
        <w:rPr>
          <w:sz w:val="24"/>
          <w:szCs w:val="24"/>
        </w:rPr>
      </w:pPr>
      <w:r>
        <w:rPr>
          <w:sz w:val="24"/>
          <w:szCs w:val="24"/>
        </w:rPr>
        <w:t>2</w:t>
      </w:r>
      <w:r w:rsidR="00412862">
        <w:rPr>
          <w:sz w:val="24"/>
          <w:szCs w:val="24"/>
        </w:rPr>
        <w:t>5</w:t>
      </w:r>
      <w:r w:rsidR="004D129E" w:rsidRPr="0033766C">
        <w:rPr>
          <w:sz w:val="24"/>
          <w:szCs w:val="24"/>
        </w:rPr>
        <w:t>.5</w:t>
      </w:r>
      <w:r w:rsidR="004D129E" w:rsidRPr="0033766C">
        <w:rPr>
          <w:sz w:val="24"/>
          <w:szCs w:val="24"/>
        </w:rPr>
        <w:tab/>
        <w:t>The Director, ARCI shall deduct/recover such amounts towards penalty, if any, cost of items not returned to stores, etc.</w:t>
      </w:r>
    </w:p>
    <w:p w:rsidR="004D129E" w:rsidRPr="0033766C" w:rsidRDefault="004D129E" w:rsidP="004D129E">
      <w:pPr>
        <w:jc w:val="both"/>
        <w:rPr>
          <w:sz w:val="24"/>
          <w:szCs w:val="24"/>
        </w:rPr>
      </w:pPr>
    </w:p>
    <w:p w:rsidR="004D129E" w:rsidRPr="0033766C" w:rsidRDefault="00157015" w:rsidP="004D129E">
      <w:pPr>
        <w:ind w:left="720" w:hanging="720"/>
        <w:jc w:val="both"/>
        <w:rPr>
          <w:sz w:val="24"/>
          <w:szCs w:val="24"/>
        </w:rPr>
      </w:pPr>
      <w:r>
        <w:rPr>
          <w:sz w:val="24"/>
          <w:szCs w:val="24"/>
        </w:rPr>
        <w:t>2</w:t>
      </w:r>
      <w:r w:rsidR="00412862">
        <w:rPr>
          <w:sz w:val="24"/>
          <w:szCs w:val="24"/>
        </w:rPr>
        <w:t>5</w:t>
      </w:r>
      <w:r w:rsidR="004D129E" w:rsidRPr="0033766C">
        <w:rPr>
          <w:sz w:val="24"/>
          <w:szCs w:val="24"/>
        </w:rPr>
        <w:t>.6</w:t>
      </w:r>
      <w:r w:rsidR="004D129E" w:rsidRPr="0033766C">
        <w:rPr>
          <w:sz w:val="24"/>
          <w:szCs w:val="24"/>
        </w:rPr>
        <w:tab/>
        <w:t>TDS under IT Act, as applicable shall be deducted from the payment.</w:t>
      </w:r>
    </w:p>
    <w:p w:rsidR="004D129E" w:rsidRPr="0033766C" w:rsidRDefault="004D129E" w:rsidP="004D129E">
      <w:pPr>
        <w:jc w:val="both"/>
        <w:rPr>
          <w:sz w:val="24"/>
          <w:szCs w:val="24"/>
        </w:rPr>
      </w:pPr>
    </w:p>
    <w:p w:rsidR="004D129E" w:rsidRPr="0033766C" w:rsidRDefault="00157015" w:rsidP="004D129E">
      <w:pPr>
        <w:ind w:left="720" w:hanging="720"/>
        <w:jc w:val="both"/>
        <w:rPr>
          <w:sz w:val="24"/>
          <w:szCs w:val="24"/>
        </w:rPr>
      </w:pPr>
      <w:r>
        <w:rPr>
          <w:sz w:val="24"/>
          <w:szCs w:val="24"/>
        </w:rPr>
        <w:t>2</w:t>
      </w:r>
      <w:r w:rsidR="00412862">
        <w:rPr>
          <w:sz w:val="24"/>
          <w:szCs w:val="24"/>
        </w:rPr>
        <w:t>5</w:t>
      </w:r>
      <w:r w:rsidR="004D129E" w:rsidRPr="0033766C">
        <w:rPr>
          <w:sz w:val="24"/>
          <w:szCs w:val="24"/>
        </w:rPr>
        <w:t>.7</w:t>
      </w:r>
      <w:r w:rsidR="004D129E" w:rsidRPr="0033766C">
        <w:rPr>
          <w:sz w:val="24"/>
          <w:szCs w:val="24"/>
        </w:rPr>
        <w:tab/>
        <w:t>The net payment so arrived at shall be paid by crossed cheque / RTGS payable to the Contractor.</w:t>
      </w:r>
    </w:p>
    <w:p w:rsidR="004D129E" w:rsidRPr="0033766C" w:rsidRDefault="004D129E" w:rsidP="004D129E">
      <w:pPr>
        <w:jc w:val="both"/>
        <w:rPr>
          <w:sz w:val="24"/>
          <w:szCs w:val="24"/>
        </w:rPr>
      </w:pPr>
    </w:p>
    <w:p w:rsidR="004D129E" w:rsidRPr="0033766C" w:rsidRDefault="00157015" w:rsidP="004D129E">
      <w:pPr>
        <w:ind w:left="720" w:hanging="720"/>
        <w:jc w:val="both"/>
        <w:rPr>
          <w:sz w:val="24"/>
          <w:szCs w:val="24"/>
        </w:rPr>
      </w:pPr>
      <w:r>
        <w:rPr>
          <w:sz w:val="24"/>
          <w:szCs w:val="24"/>
        </w:rPr>
        <w:t>2</w:t>
      </w:r>
      <w:r w:rsidR="00412862">
        <w:rPr>
          <w:sz w:val="24"/>
          <w:szCs w:val="24"/>
        </w:rPr>
        <w:t>5</w:t>
      </w:r>
      <w:r w:rsidR="004D129E" w:rsidRPr="0033766C">
        <w:rPr>
          <w:sz w:val="24"/>
          <w:szCs w:val="24"/>
        </w:rPr>
        <w:t>.8</w:t>
      </w:r>
      <w:r w:rsidR="004D129E" w:rsidRPr="0033766C">
        <w:rPr>
          <w:sz w:val="24"/>
          <w:szCs w:val="24"/>
        </w:rPr>
        <w:tab/>
        <w:t>The Director, ARCI reserves the right to adjust any excess/short payment, made in the earlier bills, at the time of making payment.</w:t>
      </w:r>
    </w:p>
    <w:p w:rsidR="004D129E" w:rsidRPr="0033766C" w:rsidRDefault="004D129E" w:rsidP="004D129E">
      <w:pPr>
        <w:ind w:left="720" w:hanging="720"/>
        <w:jc w:val="both"/>
        <w:rPr>
          <w:sz w:val="24"/>
          <w:szCs w:val="24"/>
        </w:rPr>
      </w:pPr>
    </w:p>
    <w:p w:rsidR="0053652B" w:rsidRDefault="004D129E" w:rsidP="0053652B">
      <w:pPr>
        <w:numPr>
          <w:ilvl w:val="1"/>
          <w:numId w:val="67"/>
        </w:numPr>
        <w:jc w:val="both"/>
        <w:rPr>
          <w:sz w:val="24"/>
        </w:rPr>
      </w:pPr>
      <w:r w:rsidRPr="0033766C">
        <w:rPr>
          <w:sz w:val="24"/>
          <w:szCs w:val="24"/>
        </w:rPr>
        <w:t xml:space="preserve">The BOQ items and quantities mentioned in PO </w:t>
      </w:r>
      <w:r w:rsidR="00F46D28">
        <w:rPr>
          <w:sz w:val="24"/>
          <w:szCs w:val="24"/>
        </w:rPr>
        <w:t>shall be</w:t>
      </w:r>
      <w:r w:rsidRPr="0033766C">
        <w:rPr>
          <w:sz w:val="24"/>
          <w:szCs w:val="24"/>
        </w:rPr>
        <w:t xml:space="preserve"> approximate in nature, </w:t>
      </w:r>
      <w:r w:rsidR="00A1171A">
        <w:rPr>
          <w:sz w:val="24"/>
          <w:szCs w:val="24"/>
        </w:rPr>
        <w:tab/>
      </w:r>
      <w:r w:rsidRPr="0033766C">
        <w:rPr>
          <w:sz w:val="24"/>
          <w:szCs w:val="24"/>
        </w:rPr>
        <w:t>depending upon the site conditions the requirement</w:t>
      </w:r>
      <w:r w:rsidR="00F46D28">
        <w:rPr>
          <w:sz w:val="24"/>
          <w:szCs w:val="24"/>
        </w:rPr>
        <w:t>.</w:t>
      </w:r>
      <w:r w:rsidRPr="0033766C">
        <w:rPr>
          <w:sz w:val="24"/>
          <w:szCs w:val="24"/>
        </w:rPr>
        <w:t xml:space="preserve"> </w:t>
      </w:r>
      <w:r w:rsidR="00F46D28">
        <w:rPr>
          <w:sz w:val="24"/>
          <w:szCs w:val="24"/>
        </w:rPr>
        <w:t>BOQ items will be</w:t>
      </w:r>
      <w:r w:rsidRPr="0033766C">
        <w:rPr>
          <w:sz w:val="24"/>
          <w:szCs w:val="24"/>
        </w:rPr>
        <w:t xml:space="preserve"> operated</w:t>
      </w:r>
      <w:r w:rsidR="00F46D28">
        <w:rPr>
          <w:sz w:val="24"/>
          <w:szCs w:val="24"/>
        </w:rPr>
        <w:t>.</w:t>
      </w:r>
      <w:r w:rsidRPr="0033766C">
        <w:rPr>
          <w:sz w:val="24"/>
          <w:szCs w:val="24"/>
        </w:rPr>
        <w:t xml:space="preserve">  </w:t>
      </w:r>
      <w:r w:rsidR="00A1171A">
        <w:rPr>
          <w:sz w:val="24"/>
          <w:szCs w:val="24"/>
        </w:rPr>
        <w:tab/>
      </w:r>
      <w:r w:rsidRPr="0033766C">
        <w:rPr>
          <w:sz w:val="24"/>
          <w:szCs w:val="24"/>
        </w:rPr>
        <w:t>The payments will be</w:t>
      </w:r>
      <w:r w:rsidR="00F46D28">
        <w:rPr>
          <w:sz w:val="24"/>
          <w:szCs w:val="24"/>
        </w:rPr>
        <w:t xml:space="preserve"> made</w:t>
      </w:r>
      <w:r w:rsidRPr="0033766C">
        <w:rPr>
          <w:sz w:val="24"/>
          <w:szCs w:val="24"/>
        </w:rPr>
        <w:t xml:space="preserve"> as per actual site measurements.</w:t>
      </w:r>
    </w:p>
    <w:p w:rsidR="0053652B" w:rsidRDefault="0053652B" w:rsidP="0053652B">
      <w:pPr>
        <w:jc w:val="both"/>
        <w:rPr>
          <w:sz w:val="24"/>
        </w:rPr>
      </w:pPr>
    </w:p>
    <w:p w:rsidR="00E65F10" w:rsidRPr="0053652B" w:rsidRDefault="00FD090D" w:rsidP="0053652B">
      <w:pPr>
        <w:numPr>
          <w:ilvl w:val="0"/>
          <w:numId w:val="67"/>
        </w:numPr>
        <w:jc w:val="both"/>
        <w:rPr>
          <w:sz w:val="24"/>
        </w:rPr>
      </w:pPr>
      <w:r w:rsidRPr="0053652B">
        <w:rPr>
          <w:b/>
          <w:sz w:val="24"/>
        </w:rPr>
        <w:t>Claims for Extra or for D</w:t>
      </w:r>
      <w:r w:rsidR="00A15266" w:rsidRPr="0053652B">
        <w:rPr>
          <w:b/>
          <w:sz w:val="24"/>
        </w:rPr>
        <w:t>eviations</w:t>
      </w:r>
    </w:p>
    <w:p w:rsidR="00624A2D" w:rsidRPr="0033766C" w:rsidRDefault="00624A2D" w:rsidP="00624A2D">
      <w:pPr>
        <w:pStyle w:val="PlainText"/>
        <w:ind w:left="720"/>
        <w:jc w:val="both"/>
        <w:rPr>
          <w:rFonts w:ascii="Times New Roman" w:hAnsi="Times New Roman"/>
          <w:b/>
          <w:sz w:val="24"/>
        </w:rPr>
      </w:pPr>
    </w:p>
    <w:p w:rsidR="0053652B" w:rsidRDefault="00FD090D" w:rsidP="0053652B">
      <w:pPr>
        <w:numPr>
          <w:ilvl w:val="1"/>
          <w:numId w:val="68"/>
        </w:numPr>
        <w:jc w:val="both"/>
        <w:rPr>
          <w:sz w:val="24"/>
        </w:rPr>
      </w:pPr>
      <w:r w:rsidRPr="0033766C">
        <w:rPr>
          <w:sz w:val="24"/>
        </w:rPr>
        <w:lastRenderedPageBreak/>
        <w:t xml:space="preserve">The Owner shall not be responsible for the payment of any claim for extra work </w:t>
      </w:r>
      <w:r w:rsidR="00F857ED" w:rsidRPr="0033766C">
        <w:rPr>
          <w:sz w:val="24"/>
        </w:rPr>
        <w:tab/>
      </w:r>
      <w:r w:rsidRPr="0033766C">
        <w:rPr>
          <w:sz w:val="24"/>
        </w:rPr>
        <w:t xml:space="preserve">not included in the contract nor the Contractor shall be entitled to claim any </w:t>
      </w:r>
      <w:r w:rsidR="00F857ED" w:rsidRPr="0033766C">
        <w:rPr>
          <w:sz w:val="24"/>
        </w:rPr>
        <w:tab/>
      </w:r>
      <w:r w:rsidRPr="0033766C">
        <w:rPr>
          <w:sz w:val="24"/>
        </w:rPr>
        <w:t xml:space="preserve">addition to the contract sum in respect of any changes or alterations in the </w:t>
      </w:r>
      <w:r w:rsidR="00F857ED" w:rsidRPr="0033766C">
        <w:rPr>
          <w:sz w:val="24"/>
        </w:rPr>
        <w:tab/>
      </w:r>
      <w:r w:rsidRPr="0033766C">
        <w:rPr>
          <w:sz w:val="24"/>
        </w:rPr>
        <w:t xml:space="preserve">materials used unless the same shall have been ordered or sanctioned, as the case </w:t>
      </w:r>
      <w:r w:rsidR="00F857ED" w:rsidRPr="0033766C">
        <w:rPr>
          <w:sz w:val="24"/>
        </w:rPr>
        <w:tab/>
      </w:r>
      <w:r w:rsidRPr="0033766C">
        <w:rPr>
          <w:sz w:val="24"/>
        </w:rPr>
        <w:t xml:space="preserve">may be, in writing by the </w:t>
      </w:r>
      <w:r w:rsidR="00A15266" w:rsidRPr="0033766C">
        <w:rPr>
          <w:sz w:val="24"/>
        </w:rPr>
        <w:t>Owner</w:t>
      </w:r>
      <w:r w:rsidRPr="0033766C">
        <w:rPr>
          <w:sz w:val="24"/>
        </w:rPr>
        <w:t xml:space="preserve">. </w:t>
      </w:r>
    </w:p>
    <w:p w:rsidR="00FD090D" w:rsidRPr="0033766C" w:rsidRDefault="0053652B" w:rsidP="0053652B">
      <w:pPr>
        <w:numPr>
          <w:ilvl w:val="1"/>
          <w:numId w:val="68"/>
        </w:numPr>
        <w:jc w:val="both"/>
        <w:rPr>
          <w:sz w:val="24"/>
        </w:rPr>
      </w:pPr>
      <w:r>
        <w:rPr>
          <w:sz w:val="24"/>
        </w:rPr>
        <w:t>I</w:t>
      </w:r>
      <w:r w:rsidR="00FD090D" w:rsidRPr="0033766C">
        <w:rPr>
          <w:sz w:val="24"/>
        </w:rPr>
        <w:t xml:space="preserve">f any work shall be ordered by the </w:t>
      </w:r>
      <w:r w:rsidR="00237DFD" w:rsidRPr="0033766C">
        <w:rPr>
          <w:sz w:val="24"/>
        </w:rPr>
        <w:t>O</w:t>
      </w:r>
      <w:r w:rsidR="00FD090D" w:rsidRPr="0033766C">
        <w:rPr>
          <w:sz w:val="24"/>
        </w:rPr>
        <w:t>wner and executed by the</w:t>
      </w:r>
      <w:r w:rsidR="00657E4F">
        <w:rPr>
          <w:sz w:val="24"/>
        </w:rPr>
        <w:t xml:space="preserve"> </w:t>
      </w:r>
      <w:r w:rsidR="00FD090D" w:rsidRPr="0033766C">
        <w:rPr>
          <w:sz w:val="24"/>
        </w:rPr>
        <w:t xml:space="preserve">Contractor for the </w:t>
      </w:r>
      <w:r w:rsidR="00657E4F">
        <w:rPr>
          <w:sz w:val="24"/>
        </w:rPr>
        <w:tab/>
      </w:r>
      <w:r w:rsidR="00FD090D" w:rsidRPr="0033766C">
        <w:rPr>
          <w:sz w:val="24"/>
        </w:rPr>
        <w:t xml:space="preserve">payment of which no provision in the opinion of the </w:t>
      </w:r>
      <w:r w:rsidR="00F857ED" w:rsidRPr="0033766C">
        <w:rPr>
          <w:sz w:val="24"/>
        </w:rPr>
        <w:t>owner</w:t>
      </w:r>
      <w:r w:rsidR="00657E4F">
        <w:rPr>
          <w:sz w:val="24"/>
        </w:rPr>
        <w:t xml:space="preserve"> </w:t>
      </w:r>
      <w:r w:rsidR="00FD090D" w:rsidRPr="0033766C">
        <w:rPr>
          <w:sz w:val="24"/>
        </w:rPr>
        <w:t xml:space="preserve">have been made in the </w:t>
      </w:r>
      <w:r w:rsidR="00657E4F">
        <w:rPr>
          <w:sz w:val="24"/>
        </w:rPr>
        <w:tab/>
      </w:r>
      <w:r w:rsidR="00FD090D" w:rsidRPr="0033766C">
        <w:rPr>
          <w:sz w:val="24"/>
        </w:rPr>
        <w:t>priced schedule of quantities or the</w:t>
      </w:r>
      <w:r w:rsidR="00295277" w:rsidRPr="0033766C">
        <w:rPr>
          <w:sz w:val="24"/>
        </w:rPr>
        <w:t xml:space="preserve"> specifications, the</w:t>
      </w:r>
      <w:r w:rsidR="00657E4F">
        <w:rPr>
          <w:sz w:val="24"/>
        </w:rPr>
        <w:t xml:space="preserve"> </w:t>
      </w:r>
      <w:r w:rsidR="00813DEE" w:rsidRPr="0033766C">
        <w:rPr>
          <w:sz w:val="24"/>
        </w:rPr>
        <w:t>O</w:t>
      </w:r>
      <w:r w:rsidR="00FD090D" w:rsidRPr="0033766C">
        <w:rPr>
          <w:sz w:val="24"/>
        </w:rPr>
        <w:t>wner</w:t>
      </w:r>
      <w:r w:rsidR="00657E4F">
        <w:rPr>
          <w:sz w:val="24"/>
        </w:rPr>
        <w:t xml:space="preserve"> </w:t>
      </w:r>
      <w:r w:rsidR="00FD090D" w:rsidRPr="0033766C">
        <w:rPr>
          <w:sz w:val="24"/>
        </w:rPr>
        <w:t xml:space="preserve">shall fix and </w:t>
      </w:r>
      <w:r w:rsidR="00657E4F">
        <w:rPr>
          <w:sz w:val="24"/>
        </w:rPr>
        <w:tab/>
      </w:r>
      <w:r w:rsidR="00FD090D" w:rsidRPr="0033766C">
        <w:rPr>
          <w:sz w:val="24"/>
        </w:rPr>
        <w:t>determine such prices for the same based on the prices</w:t>
      </w:r>
      <w:r w:rsidR="00657E4F">
        <w:rPr>
          <w:sz w:val="24"/>
        </w:rPr>
        <w:t xml:space="preserve"> </w:t>
      </w:r>
      <w:r w:rsidR="00FD090D" w:rsidRPr="0033766C">
        <w:rPr>
          <w:sz w:val="24"/>
        </w:rPr>
        <w:t xml:space="preserve">appearing in the priced </w:t>
      </w:r>
      <w:r w:rsidR="00657E4F">
        <w:rPr>
          <w:sz w:val="24"/>
        </w:rPr>
        <w:tab/>
      </w:r>
      <w:r w:rsidR="00FD090D" w:rsidRPr="0033766C">
        <w:rPr>
          <w:sz w:val="24"/>
        </w:rPr>
        <w:t>schedule of quantities, such allowance being made a</w:t>
      </w:r>
      <w:r w:rsidR="00295277" w:rsidRPr="0033766C">
        <w:rPr>
          <w:sz w:val="24"/>
        </w:rPr>
        <w:t>s may</w:t>
      </w:r>
      <w:r w:rsidR="00657E4F">
        <w:rPr>
          <w:sz w:val="24"/>
        </w:rPr>
        <w:t xml:space="preserve"> </w:t>
      </w:r>
      <w:r w:rsidR="00295277" w:rsidRPr="0033766C">
        <w:rPr>
          <w:sz w:val="24"/>
        </w:rPr>
        <w:t xml:space="preserve">seem to the </w:t>
      </w:r>
      <w:r w:rsidR="00BD1A0D" w:rsidRPr="0033766C">
        <w:rPr>
          <w:sz w:val="24"/>
        </w:rPr>
        <w:t>O</w:t>
      </w:r>
      <w:r w:rsidR="00FD090D" w:rsidRPr="0033766C">
        <w:rPr>
          <w:sz w:val="24"/>
        </w:rPr>
        <w:t xml:space="preserve">wner </w:t>
      </w:r>
      <w:r w:rsidR="00657E4F">
        <w:rPr>
          <w:sz w:val="24"/>
        </w:rPr>
        <w:tab/>
      </w:r>
      <w:r w:rsidR="00FD090D" w:rsidRPr="0033766C">
        <w:rPr>
          <w:sz w:val="24"/>
        </w:rPr>
        <w:t xml:space="preserve">sufficient for any difference in the character of conditions of </w:t>
      </w:r>
      <w:r w:rsidR="00657E4F">
        <w:rPr>
          <w:sz w:val="24"/>
        </w:rPr>
        <w:t xml:space="preserve"> </w:t>
      </w:r>
      <w:r w:rsidR="00FD090D" w:rsidRPr="0033766C">
        <w:rPr>
          <w:sz w:val="24"/>
        </w:rPr>
        <w:t xml:space="preserve">the work. </w:t>
      </w:r>
      <w:r w:rsidR="00657E4F">
        <w:rPr>
          <w:sz w:val="24"/>
        </w:rPr>
        <w:t>Or the</w:t>
      </w:r>
      <w:r w:rsidR="00FD090D" w:rsidRPr="0033766C">
        <w:rPr>
          <w:sz w:val="24"/>
        </w:rPr>
        <w:t xml:space="preserve"> </w:t>
      </w:r>
      <w:r w:rsidR="00657E4F">
        <w:rPr>
          <w:sz w:val="24"/>
        </w:rPr>
        <w:tab/>
      </w:r>
      <w:r w:rsidR="00FD090D" w:rsidRPr="0033766C">
        <w:rPr>
          <w:sz w:val="24"/>
        </w:rPr>
        <w:t>rates for extra items shall be fixed on the basis of actual rate</w:t>
      </w:r>
      <w:r w:rsidR="00657E4F">
        <w:rPr>
          <w:sz w:val="24"/>
        </w:rPr>
        <w:t xml:space="preserve"> analysis / CPWD </w:t>
      </w:r>
      <w:r w:rsidR="00657E4F">
        <w:rPr>
          <w:sz w:val="24"/>
        </w:rPr>
        <w:tab/>
        <w:t>schedule of rates</w:t>
      </w:r>
    </w:p>
    <w:p w:rsidR="006F39BB" w:rsidRPr="0033766C" w:rsidRDefault="006F39BB" w:rsidP="00295277">
      <w:pPr>
        <w:pStyle w:val="PlainText"/>
        <w:jc w:val="both"/>
        <w:rPr>
          <w:rFonts w:ascii="Times New Roman" w:hAnsi="Times New Roman"/>
          <w:sz w:val="14"/>
        </w:rPr>
      </w:pPr>
    </w:p>
    <w:p w:rsidR="00C039D6" w:rsidRPr="0033766C" w:rsidRDefault="00FD090D" w:rsidP="00E668EF">
      <w:pPr>
        <w:pStyle w:val="PlainText"/>
        <w:numPr>
          <w:ilvl w:val="0"/>
          <w:numId w:val="68"/>
        </w:numPr>
        <w:jc w:val="both"/>
        <w:rPr>
          <w:rFonts w:ascii="Times New Roman" w:hAnsi="Times New Roman"/>
          <w:b/>
          <w:sz w:val="24"/>
        </w:rPr>
      </w:pPr>
      <w:r w:rsidRPr="0033766C">
        <w:rPr>
          <w:rFonts w:ascii="Times New Roman" w:hAnsi="Times New Roman"/>
          <w:b/>
          <w:sz w:val="24"/>
        </w:rPr>
        <w:t>Removal of Imperfect Work.</w:t>
      </w:r>
    </w:p>
    <w:p w:rsidR="00624A2D" w:rsidRPr="0033766C" w:rsidRDefault="00624A2D" w:rsidP="00624A2D">
      <w:pPr>
        <w:pStyle w:val="PlainText"/>
        <w:ind w:left="720"/>
        <w:jc w:val="both"/>
        <w:rPr>
          <w:rFonts w:ascii="Times New Roman" w:hAnsi="Times New Roman"/>
          <w:b/>
          <w:sz w:val="24"/>
        </w:rPr>
      </w:pPr>
    </w:p>
    <w:p w:rsidR="00FD090D" w:rsidRPr="0033766C" w:rsidRDefault="00FD090D" w:rsidP="00E668EF">
      <w:pPr>
        <w:numPr>
          <w:ilvl w:val="1"/>
          <w:numId w:val="68"/>
        </w:numPr>
        <w:jc w:val="both"/>
        <w:rPr>
          <w:sz w:val="24"/>
        </w:rPr>
      </w:pPr>
      <w:r w:rsidRPr="0033766C">
        <w:rPr>
          <w:sz w:val="24"/>
        </w:rPr>
        <w:t xml:space="preserve">If, it shall appear that the work has been executed with unsound, imperfect or </w:t>
      </w:r>
      <w:r w:rsidR="00D849F4">
        <w:rPr>
          <w:sz w:val="24"/>
        </w:rPr>
        <w:tab/>
      </w:r>
      <w:r w:rsidRPr="0033766C">
        <w:rPr>
          <w:sz w:val="24"/>
        </w:rPr>
        <w:t>unskilled workmanship, or with material of an</w:t>
      </w:r>
      <w:r w:rsidR="00FC5D7E" w:rsidRPr="0033766C">
        <w:rPr>
          <w:sz w:val="24"/>
        </w:rPr>
        <w:t>y imperfect or any inferior quali</w:t>
      </w:r>
      <w:r w:rsidRPr="0033766C">
        <w:rPr>
          <w:sz w:val="24"/>
        </w:rPr>
        <w:t xml:space="preserve">ty </w:t>
      </w:r>
      <w:r w:rsidR="00D849F4">
        <w:rPr>
          <w:sz w:val="24"/>
        </w:rPr>
        <w:tab/>
      </w:r>
      <w:r w:rsidRPr="0033766C">
        <w:rPr>
          <w:sz w:val="24"/>
        </w:rPr>
        <w:t xml:space="preserve">or otherwise not in accordance with the contract documents the Contractor shall at </w:t>
      </w:r>
      <w:r w:rsidR="00D849F4">
        <w:rPr>
          <w:sz w:val="24"/>
        </w:rPr>
        <w:tab/>
      </w:r>
      <w:r w:rsidRPr="0033766C">
        <w:rPr>
          <w:sz w:val="24"/>
        </w:rPr>
        <w:t>his own cost rectify, reform, re</w:t>
      </w:r>
      <w:r w:rsidR="007A3A0B" w:rsidRPr="0033766C">
        <w:rPr>
          <w:sz w:val="24"/>
        </w:rPr>
        <w:t>move, or reconstruct the same, e</w:t>
      </w:r>
      <w:r w:rsidRPr="0033766C">
        <w:rPr>
          <w:sz w:val="24"/>
        </w:rPr>
        <w:t xml:space="preserve">ither in the whole </w:t>
      </w:r>
      <w:r w:rsidR="00D849F4">
        <w:rPr>
          <w:sz w:val="24"/>
        </w:rPr>
        <w:tab/>
      </w:r>
      <w:r w:rsidRPr="0033766C">
        <w:rPr>
          <w:sz w:val="24"/>
        </w:rPr>
        <w:t xml:space="preserve">or in part, as may be directed by the </w:t>
      </w:r>
      <w:r w:rsidR="007A06EA" w:rsidRPr="0033766C">
        <w:rPr>
          <w:sz w:val="24"/>
        </w:rPr>
        <w:t>Owner</w:t>
      </w:r>
      <w:r w:rsidRPr="0033766C">
        <w:rPr>
          <w:sz w:val="24"/>
        </w:rPr>
        <w:t xml:space="preserve">, whether or not the value of any such </w:t>
      </w:r>
      <w:r w:rsidR="00D849F4">
        <w:rPr>
          <w:sz w:val="24"/>
        </w:rPr>
        <w:tab/>
      </w:r>
      <w:r w:rsidRPr="0033766C">
        <w:rPr>
          <w:sz w:val="24"/>
        </w:rPr>
        <w:t xml:space="preserve">work or materials shall have been included in any payment made to the </w:t>
      </w:r>
      <w:r w:rsidR="00D849F4">
        <w:rPr>
          <w:sz w:val="24"/>
        </w:rPr>
        <w:tab/>
      </w:r>
      <w:r w:rsidRPr="0033766C">
        <w:rPr>
          <w:sz w:val="24"/>
        </w:rPr>
        <w:t xml:space="preserve">Contractor. </w:t>
      </w:r>
    </w:p>
    <w:p w:rsidR="00FD090D" w:rsidRPr="0033766C" w:rsidRDefault="00FD090D" w:rsidP="00E668EF">
      <w:pPr>
        <w:numPr>
          <w:ilvl w:val="1"/>
          <w:numId w:val="68"/>
        </w:numPr>
        <w:jc w:val="both"/>
        <w:rPr>
          <w:sz w:val="24"/>
        </w:rPr>
      </w:pPr>
      <w:r w:rsidRPr="0033766C">
        <w:rPr>
          <w:sz w:val="24"/>
        </w:rPr>
        <w:t xml:space="preserve">The Contractor shall remove all </w:t>
      </w:r>
      <w:r w:rsidR="005C1A17" w:rsidRPr="0033766C">
        <w:rPr>
          <w:sz w:val="24"/>
        </w:rPr>
        <w:t>debris</w:t>
      </w:r>
      <w:r w:rsidRPr="0033766C">
        <w:rPr>
          <w:sz w:val="24"/>
        </w:rPr>
        <w:t xml:space="preserve"> etc., clean the floors and hand over the site </w:t>
      </w:r>
      <w:r w:rsidR="00D849F4">
        <w:rPr>
          <w:sz w:val="24"/>
        </w:rPr>
        <w:tab/>
      </w:r>
      <w:r w:rsidRPr="0033766C">
        <w:rPr>
          <w:sz w:val="24"/>
        </w:rPr>
        <w:t>quite clean on the completion of the work</w:t>
      </w:r>
      <w:r w:rsidR="005C1A17" w:rsidRPr="0033766C">
        <w:rPr>
          <w:sz w:val="24"/>
        </w:rPr>
        <w:t xml:space="preserve"> to the satisfact</w:t>
      </w:r>
      <w:r w:rsidR="00633DA6" w:rsidRPr="0033766C">
        <w:rPr>
          <w:sz w:val="24"/>
        </w:rPr>
        <w:t>ion of the Owner</w:t>
      </w:r>
      <w:r w:rsidR="00D849F4">
        <w:rPr>
          <w:sz w:val="24"/>
        </w:rPr>
        <w:t>.</w:t>
      </w:r>
      <w:r w:rsidR="00633DA6" w:rsidRPr="0033766C">
        <w:rPr>
          <w:sz w:val="24"/>
        </w:rPr>
        <w:t xml:space="preserve"> </w:t>
      </w:r>
    </w:p>
    <w:p w:rsidR="00FD090D" w:rsidRPr="0033766C" w:rsidRDefault="00FD090D" w:rsidP="00FD090D">
      <w:pPr>
        <w:pStyle w:val="PlainText"/>
        <w:jc w:val="both"/>
        <w:rPr>
          <w:rFonts w:ascii="Times New Roman" w:hAnsi="Times New Roman"/>
          <w:sz w:val="12"/>
        </w:rPr>
      </w:pPr>
    </w:p>
    <w:p w:rsidR="00624A2D" w:rsidRPr="0033766C" w:rsidRDefault="00FD090D" w:rsidP="00E668EF">
      <w:pPr>
        <w:pStyle w:val="BodyTextIndent2"/>
        <w:numPr>
          <w:ilvl w:val="0"/>
          <w:numId w:val="68"/>
        </w:numPr>
        <w:tabs>
          <w:tab w:val="left" w:pos="-1800"/>
          <w:tab w:val="left" w:pos="-1620"/>
        </w:tabs>
        <w:rPr>
          <w:b/>
          <w:sz w:val="24"/>
        </w:rPr>
      </w:pPr>
      <w:r w:rsidRPr="0033766C">
        <w:rPr>
          <w:b/>
          <w:sz w:val="24"/>
        </w:rPr>
        <w:t>Delay in the Contractor’s performance</w:t>
      </w:r>
    </w:p>
    <w:p w:rsidR="00FD090D" w:rsidRPr="0033766C" w:rsidRDefault="00FD090D" w:rsidP="00E668EF">
      <w:pPr>
        <w:pStyle w:val="BodyTextIndent2"/>
        <w:numPr>
          <w:ilvl w:val="1"/>
          <w:numId w:val="68"/>
        </w:numPr>
        <w:tabs>
          <w:tab w:val="left" w:pos="720"/>
        </w:tabs>
        <w:rPr>
          <w:sz w:val="24"/>
        </w:rPr>
      </w:pPr>
      <w:r w:rsidRPr="0033766C">
        <w:rPr>
          <w:sz w:val="24"/>
        </w:rPr>
        <w:t xml:space="preserve">Execution of the work and performance of the services shall be done by the </w:t>
      </w:r>
      <w:r w:rsidR="00076F6A">
        <w:rPr>
          <w:sz w:val="24"/>
        </w:rPr>
        <w:tab/>
      </w:r>
      <w:r w:rsidRPr="0033766C">
        <w:rPr>
          <w:sz w:val="24"/>
        </w:rPr>
        <w:t xml:space="preserve">Contractor in accordance with the time schedule specified by the Owner in the </w:t>
      </w:r>
      <w:r w:rsidR="00E668EF">
        <w:rPr>
          <w:sz w:val="24"/>
        </w:rPr>
        <w:tab/>
        <w:t>purchase order.</w:t>
      </w:r>
    </w:p>
    <w:p w:rsidR="00FD090D" w:rsidRPr="0033766C" w:rsidRDefault="00FD090D" w:rsidP="00E668EF">
      <w:pPr>
        <w:pStyle w:val="BodyTextIndent2"/>
        <w:numPr>
          <w:ilvl w:val="1"/>
          <w:numId w:val="68"/>
        </w:numPr>
        <w:tabs>
          <w:tab w:val="left" w:pos="720"/>
        </w:tabs>
        <w:rPr>
          <w:sz w:val="24"/>
        </w:rPr>
      </w:pPr>
      <w:r w:rsidRPr="0033766C">
        <w:rPr>
          <w:sz w:val="24"/>
        </w:rPr>
        <w:t xml:space="preserve">If, at any time during performance of the contract, the Contractor should </w:t>
      </w:r>
      <w:r w:rsidR="00076F6A">
        <w:rPr>
          <w:sz w:val="24"/>
        </w:rPr>
        <w:tab/>
      </w:r>
      <w:r w:rsidRPr="0033766C">
        <w:rPr>
          <w:sz w:val="24"/>
        </w:rPr>
        <w:t xml:space="preserve">encounter conditions impending timely execution of the works and performance </w:t>
      </w:r>
      <w:r w:rsidR="00076F6A">
        <w:rPr>
          <w:sz w:val="24"/>
        </w:rPr>
        <w:tab/>
      </w:r>
      <w:r w:rsidRPr="0033766C">
        <w:rPr>
          <w:sz w:val="24"/>
        </w:rPr>
        <w:t>of services, the Contrac</w:t>
      </w:r>
      <w:r w:rsidR="00076F6A">
        <w:rPr>
          <w:sz w:val="24"/>
        </w:rPr>
        <w:t>tor shall promptly notify owner</w:t>
      </w:r>
      <w:r w:rsidRPr="0033766C">
        <w:rPr>
          <w:sz w:val="24"/>
        </w:rPr>
        <w:t xml:space="preserve"> in writing of the fact of the </w:t>
      </w:r>
      <w:r w:rsidR="00076F6A">
        <w:rPr>
          <w:sz w:val="24"/>
        </w:rPr>
        <w:tab/>
      </w:r>
      <w:r w:rsidRPr="0033766C">
        <w:rPr>
          <w:sz w:val="24"/>
        </w:rPr>
        <w:t xml:space="preserve">delay, its likely duration and its cause(s). As soon as possible, after receipt of the </w:t>
      </w:r>
      <w:r w:rsidR="00076F6A">
        <w:rPr>
          <w:sz w:val="24"/>
        </w:rPr>
        <w:tab/>
      </w:r>
      <w:r w:rsidRPr="0033766C">
        <w:rPr>
          <w:sz w:val="24"/>
        </w:rPr>
        <w:t xml:space="preserve">Contractor’s notice, </w:t>
      </w:r>
      <w:r w:rsidR="00633DA6" w:rsidRPr="0033766C">
        <w:rPr>
          <w:sz w:val="24"/>
        </w:rPr>
        <w:t>the owner</w:t>
      </w:r>
      <w:r w:rsidRPr="0033766C">
        <w:rPr>
          <w:sz w:val="24"/>
        </w:rPr>
        <w:t xml:space="preserve"> shall evaluate the situation and may, entirely at its </w:t>
      </w:r>
      <w:r w:rsidR="00076F6A">
        <w:rPr>
          <w:sz w:val="24"/>
        </w:rPr>
        <w:tab/>
      </w:r>
      <w:r w:rsidRPr="0033766C">
        <w:rPr>
          <w:sz w:val="24"/>
        </w:rPr>
        <w:t xml:space="preserve">discretion, extend the Contractor’s time for performance with or without </w:t>
      </w:r>
      <w:r w:rsidR="00076F6A">
        <w:rPr>
          <w:sz w:val="24"/>
        </w:rPr>
        <w:tab/>
      </w:r>
      <w:r w:rsidRPr="0033766C">
        <w:rPr>
          <w:sz w:val="24"/>
        </w:rPr>
        <w:t>liquidated damages.</w:t>
      </w:r>
    </w:p>
    <w:p w:rsidR="00FD090D" w:rsidRPr="0033766C" w:rsidRDefault="00FD090D" w:rsidP="00FD090D">
      <w:pPr>
        <w:pStyle w:val="BodyTextIndent2"/>
        <w:tabs>
          <w:tab w:val="left" w:pos="720"/>
        </w:tabs>
        <w:ind w:left="0"/>
        <w:rPr>
          <w:b/>
          <w:sz w:val="14"/>
        </w:rPr>
      </w:pPr>
    </w:p>
    <w:p w:rsidR="00FD090D" w:rsidRPr="0033766C" w:rsidRDefault="00FD090D" w:rsidP="00E668EF">
      <w:pPr>
        <w:pStyle w:val="BodyTextIndent2"/>
        <w:numPr>
          <w:ilvl w:val="0"/>
          <w:numId w:val="68"/>
        </w:numPr>
        <w:tabs>
          <w:tab w:val="left" w:pos="720"/>
        </w:tabs>
        <w:rPr>
          <w:b/>
          <w:sz w:val="24"/>
        </w:rPr>
      </w:pPr>
      <w:r w:rsidRPr="0033766C">
        <w:rPr>
          <w:b/>
          <w:sz w:val="24"/>
        </w:rPr>
        <w:t>Liquidated Damages.</w:t>
      </w:r>
    </w:p>
    <w:p w:rsidR="00FD090D" w:rsidRPr="0033766C" w:rsidRDefault="00FD090D" w:rsidP="00FD090D">
      <w:pPr>
        <w:pStyle w:val="BodyTextIndent2"/>
        <w:numPr>
          <w:ilvl w:val="1"/>
          <w:numId w:val="0"/>
        </w:numPr>
        <w:tabs>
          <w:tab w:val="left" w:pos="720"/>
        </w:tabs>
        <w:ind w:left="720" w:hanging="720"/>
        <w:rPr>
          <w:sz w:val="24"/>
        </w:rPr>
      </w:pPr>
      <w:r w:rsidRPr="0033766C">
        <w:rPr>
          <w:sz w:val="24"/>
        </w:rPr>
        <w:tab/>
        <w:t xml:space="preserve">If the Contractor fails to execute any or all of the works or to perform the services within the period(s) specified in the contract, the Owner shall deduct from the contract value, as liquidated damages, a sum specified in the SCC for each week or part thereof delay until actual completion or performance, up to a maximum deduction of the percentage specified in SCC. Once the maximum is reached, the Owner may consider termination of the contract. The </w:t>
      </w:r>
      <w:r w:rsidR="00914ECC" w:rsidRPr="0033766C">
        <w:rPr>
          <w:sz w:val="24"/>
        </w:rPr>
        <w:t>pro</w:t>
      </w:r>
      <w:r w:rsidR="00A463AB" w:rsidRPr="0033766C">
        <w:rPr>
          <w:sz w:val="24"/>
        </w:rPr>
        <w:t>-</w:t>
      </w:r>
      <w:r w:rsidR="00914ECC" w:rsidRPr="0033766C">
        <w:rPr>
          <w:sz w:val="24"/>
        </w:rPr>
        <w:t>rata</w:t>
      </w:r>
      <w:r w:rsidRPr="0033766C">
        <w:rPr>
          <w:sz w:val="24"/>
        </w:rPr>
        <w:t xml:space="preserve"> progress envisaged and expected from the contractor shall</w:t>
      </w:r>
      <w:r w:rsidR="00F0769B" w:rsidRPr="0033766C">
        <w:rPr>
          <w:sz w:val="24"/>
        </w:rPr>
        <w:t xml:space="preserve"> be </w:t>
      </w:r>
      <w:r w:rsidRPr="0033766C">
        <w:rPr>
          <w:sz w:val="24"/>
        </w:rPr>
        <w:t xml:space="preserve">maintained, time being the essence of the contract.  </w:t>
      </w:r>
    </w:p>
    <w:p w:rsidR="00FD090D" w:rsidRPr="0033766C" w:rsidRDefault="00FD090D" w:rsidP="00FD090D">
      <w:pPr>
        <w:pStyle w:val="BodyTextIndent2"/>
        <w:ind w:left="0"/>
        <w:rPr>
          <w:sz w:val="18"/>
        </w:rPr>
      </w:pPr>
    </w:p>
    <w:p w:rsidR="00624A2D" w:rsidRPr="0033766C" w:rsidRDefault="00FD090D" w:rsidP="00E668EF">
      <w:pPr>
        <w:pStyle w:val="BodyTextIndent2"/>
        <w:numPr>
          <w:ilvl w:val="0"/>
          <w:numId w:val="68"/>
        </w:numPr>
        <w:rPr>
          <w:b/>
          <w:sz w:val="24"/>
        </w:rPr>
      </w:pPr>
      <w:r w:rsidRPr="0033766C">
        <w:rPr>
          <w:b/>
          <w:sz w:val="24"/>
        </w:rPr>
        <w:t>Termination by Default</w:t>
      </w:r>
    </w:p>
    <w:p w:rsidR="00FD090D" w:rsidRPr="0033766C" w:rsidRDefault="00FD090D" w:rsidP="00E668EF">
      <w:pPr>
        <w:pStyle w:val="BodyTextIndent2"/>
        <w:numPr>
          <w:ilvl w:val="1"/>
          <w:numId w:val="68"/>
        </w:numPr>
        <w:tabs>
          <w:tab w:val="left" w:pos="-2610"/>
        </w:tabs>
        <w:rPr>
          <w:sz w:val="24"/>
        </w:rPr>
      </w:pPr>
      <w:r w:rsidRPr="0033766C">
        <w:rPr>
          <w:sz w:val="24"/>
        </w:rPr>
        <w:t>The Owner</w:t>
      </w:r>
      <w:r w:rsidR="00C039D6" w:rsidRPr="0033766C">
        <w:rPr>
          <w:sz w:val="24"/>
        </w:rPr>
        <w:t xml:space="preserve"> </w:t>
      </w:r>
      <w:r w:rsidRPr="0033766C">
        <w:rPr>
          <w:sz w:val="24"/>
        </w:rPr>
        <w:t xml:space="preserve"> may without prejudice to any other right or remedy, by written notice </w:t>
      </w:r>
      <w:r w:rsidR="00076F6A">
        <w:rPr>
          <w:sz w:val="24"/>
        </w:rPr>
        <w:tab/>
      </w:r>
      <w:r w:rsidRPr="0033766C">
        <w:rPr>
          <w:sz w:val="24"/>
        </w:rPr>
        <w:t xml:space="preserve">(of fifteen days) of default sent to the Contractor, terminate the contract in whole </w:t>
      </w:r>
      <w:r w:rsidR="00076F6A">
        <w:rPr>
          <w:sz w:val="24"/>
        </w:rPr>
        <w:tab/>
      </w:r>
      <w:r w:rsidRPr="0033766C">
        <w:rPr>
          <w:sz w:val="24"/>
        </w:rPr>
        <w:t>or part:</w:t>
      </w:r>
    </w:p>
    <w:p w:rsidR="00FD090D" w:rsidRPr="0033766C" w:rsidRDefault="00FD090D" w:rsidP="00FD090D">
      <w:pPr>
        <w:pStyle w:val="BodyTextIndent2"/>
        <w:numPr>
          <w:ilvl w:val="0"/>
          <w:numId w:val="2"/>
        </w:numPr>
        <w:tabs>
          <w:tab w:val="clear" w:pos="1080"/>
          <w:tab w:val="left" w:pos="1440"/>
        </w:tabs>
        <w:ind w:left="1440" w:hanging="720"/>
        <w:rPr>
          <w:sz w:val="24"/>
        </w:rPr>
      </w:pPr>
      <w:r w:rsidRPr="0033766C">
        <w:rPr>
          <w:sz w:val="24"/>
        </w:rPr>
        <w:lastRenderedPageBreak/>
        <w:t xml:space="preserve">if the Contractor fails to complete any or all of the works within the period(s) specified in the NIT or any amendment thereof, or within any extension thereof granted by the Owner, or </w:t>
      </w:r>
    </w:p>
    <w:p w:rsidR="00FD090D" w:rsidRPr="0033766C" w:rsidRDefault="00FD090D" w:rsidP="00FD090D">
      <w:pPr>
        <w:pStyle w:val="BodyTextIndent2"/>
        <w:numPr>
          <w:ilvl w:val="0"/>
          <w:numId w:val="2"/>
        </w:numPr>
        <w:tabs>
          <w:tab w:val="clear" w:pos="1080"/>
          <w:tab w:val="num" w:pos="1440"/>
        </w:tabs>
        <w:ind w:left="1440" w:hanging="720"/>
        <w:rPr>
          <w:sz w:val="24"/>
        </w:rPr>
      </w:pPr>
      <w:r w:rsidRPr="0033766C">
        <w:rPr>
          <w:sz w:val="24"/>
        </w:rPr>
        <w:t>if the Contractor fails to perform any other obligation(s) under the contract,</w:t>
      </w:r>
    </w:p>
    <w:p w:rsidR="00BF1A7D" w:rsidRPr="0033766C" w:rsidRDefault="00BF1A7D" w:rsidP="00BF1A7D">
      <w:pPr>
        <w:pStyle w:val="BodyTextIndent2"/>
        <w:rPr>
          <w:sz w:val="24"/>
        </w:rPr>
      </w:pPr>
    </w:p>
    <w:p w:rsidR="00FD090D" w:rsidRPr="0033766C" w:rsidRDefault="00FD090D" w:rsidP="00E668EF">
      <w:pPr>
        <w:pStyle w:val="BodyTextIndent2"/>
        <w:numPr>
          <w:ilvl w:val="1"/>
          <w:numId w:val="68"/>
        </w:numPr>
        <w:tabs>
          <w:tab w:val="left" w:pos="720"/>
        </w:tabs>
        <w:rPr>
          <w:sz w:val="24"/>
        </w:rPr>
      </w:pPr>
      <w:r w:rsidRPr="0033766C">
        <w:rPr>
          <w:sz w:val="24"/>
        </w:rPr>
        <w:t xml:space="preserve">In the event, the Owner terminates the contract in whole or in part, the Owner may </w:t>
      </w:r>
      <w:r w:rsidR="00076F6A">
        <w:rPr>
          <w:sz w:val="24"/>
        </w:rPr>
        <w:tab/>
      </w:r>
      <w:r w:rsidRPr="0033766C">
        <w:rPr>
          <w:sz w:val="24"/>
        </w:rPr>
        <w:t xml:space="preserve">procure, such </w:t>
      </w:r>
      <w:r w:rsidR="00A463AB" w:rsidRPr="0033766C">
        <w:rPr>
          <w:sz w:val="24"/>
        </w:rPr>
        <w:t>items</w:t>
      </w:r>
      <w:r w:rsidRPr="0033766C">
        <w:rPr>
          <w:sz w:val="24"/>
        </w:rPr>
        <w:t xml:space="preserve"> and in such manner as it deems appropriate, works or </w:t>
      </w:r>
      <w:r w:rsidR="00076F6A">
        <w:rPr>
          <w:sz w:val="24"/>
        </w:rPr>
        <w:tab/>
      </w:r>
      <w:r w:rsidRPr="0033766C">
        <w:rPr>
          <w:sz w:val="24"/>
        </w:rPr>
        <w:t xml:space="preserve">services similar to those unexecuted and the Contractor shall be liable to the </w:t>
      </w:r>
      <w:r w:rsidR="00076F6A">
        <w:rPr>
          <w:sz w:val="24"/>
        </w:rPr>
        <w:tab/>
      </w:r>
      <w:r w:rsidRPr="0033766C">
        <w:rPr>
          <w:sz w:val="24"/>
        </w:rPr>
        <w:t xml:space="preserve">Owner for any excess costs for such similar work or services. However, the </w:t>
      </w:r>
      <w:r w:rsidR="00076F6A">
        <w:rPr>
          <w:sz w:val="24"/>
        </w:rPr>
        <w:tab/>
      </w:r>
      <w:r w:rsidRPr="0033766C">
        <w:rPr>
          <w:sz w:val="24"/>
        </w:rPr>
        <w:t xml:space="preserve">Contractor shall continue the performance of the contract to the extent not </w:t>
      </w:r>
      <w:r w:rsidR="00076F6A">
        <w:rPr>
          <w:sz w:val="24"/>
        </w:rPr>
        <w:tab/>
      </w:r>
      <w:r w:rsidRPr="0033766C">
        <w:rPr>
          <w:sz w:val="24"/>
        </w:rPr>
        <w:t>terminated.</w:t>
      </w:r>
    </w:p>
    <w:p w:rsidR="00A463AB" w:rsidRPr="0033766C" w:rsidRDefault="00A463AB" w:rsidP="00A463AB">
      <w:pPr>
        <w:pStyle w:val="BodyTextIndent2"/>
        <w:tabs>
          <w:tab w:val="left" w:pos="720"/>
        </w:tabs>
        <w:rPr>
          <w:sz w:val="24"/>
        </w:rPr>
      </w:pPr>
    </w:p>
    <w:p w:rsidR="00C039D6" w:rsidRPr="0033766C" w:rsidRDefault="00FD090D" w:rsidP="00E668EF">
      <w:pPr>
        <w:pStyle w:val="BodyTextIndent2"/>
        <w:numPr>
          <w:ilvl w:val="0"/>
          <w:numId w:val="68"/>
        </w:numPr>
        <w:rPr>
          <w:b/>
          <w:sz w:val="24"/>
        </w:rPr>
      </w:pPr>
      <w:r w:rsidRPr="0033766C">
        <w:rPr>
          <w:b/>
          <w:sz w:val="24"/>
        </w:rPr>
        <w:t>Force Majeure</w:t>
      </w:r>
    </w:p>
    <w:p w:rsidR="00624A2D" w:rsidRPr="0033766C" w:rsidRDefault="00624A2D" w:rsidP="00624A2D">
      <w:pPr>
        <w:pStyle w:val="BodyTextIndent2"/>
        <w:rPr>
          <w:b/>
          <w:sz w:val="24"/>
        </w:rPr>
      </w:pPr>
    </w:p>
    <w:p w:rsidR="00FD090D" w:rsidRPr="0033766C" w:rsidRDefault="00FD090D" w:rsidP="00E668EF">
      <w:pPr>
        <w:pStyle w:val="BodyTextIndent2"/>
        <w:numPr>
          <w:ilvl w:val="1"/>
          <w:numId w:val="68"/>
        </w:numPr>
        <w:tabs>
          <w:tab w:val="left" w:pos="720"/>
        </w:tabs>
        <w:rPr>
          <w:sz w:val="24"/>
        </w:rPr>
      </w:pPr>
      <w:r w:rsidRPr="0033766C">
        <w:rPr>
          <w:sz w:val="24"/>
        </w:rPr>
        <w:t xml:space="preserve">The Contractor shall not be liable for forfeiture of its performance security, </w:t>
      </w:r>
      <w:r w:rsidR="00076F6A">
        <w:rPr>
          <w:sz w:val="24"/>
        </w:rPr>
        <w:tab/>
      </w:r>
      <w:r w:rsidRPr="0033766C">
        <w:rPr>
          <w:sz w:val="24"/>
        </w:rPr>
        <w:t xml:space="preserve">liquidated damages or termination by default, if and to the extent that, its delay in </w:t>
      </w:r>
      <w:r w:rsidR="00076F6A">
        <w:rPr>
          <w:sz w:val="24"/>
        </w:rPr>
        <w:tab/>
      </w:r>
      <w:r w:rsidRPr="0033766C">
        <w:rPr>
          <w:sz w:val="24"/>
        </w:rPr>
        <w:t>performance or</w:t>
      </w:r>
      <w:r w:rsidR="00633DA6" w:rsidRPr="0033766C">
        <w:rPr>
          <w:sz w:val="24"/>
        </w:rPr>
        <w:t xml:space="preserve"> </w:t>
      </w:r>
      <w:r w:rsidRPr="0033766C">
        <w:rPr>
          <w:sz w:val="24"/>
        </w:rPr>
        <w:t xml:space="preserve">other failure to perform its obligations under the contract is the </w:t>
      </w:r>
      <w:r w:rsidR="00076F6A">
        <w:rPr>
          <w:sz w:val="24"/>
        </w:rPr>
        <w:tab/>
      </w:r>
      <w:r w:rsidRPr="0033766C">
        <w:rPr>
          <w:sz w:val="24"/>
        </w:rPr>
        <w:t>result of an event of Force Majeure.</w:t>
      </w:r>
    </w:p>
    <w:p w:rsidR="006E4C92" w:rsidRPr="0033766C" w:rsidRDefault="00FD090D" w:rsidP="00E668EF">
      <w:pPr>
        <w:pStyle w:val="BodyTextIndent2"/>
        <w:numPr>
          <w:ilvl w:val="1"/>
          <w:numId w:val="68"/>
        </w:numPr>
        <w:tabs>
          <w:tab w:val="left" w:pos="720"/>
        </w:tabs>
        <w:rPr>
          <w:sz w:val="24"/>
        </w:rPr>
      </w:pPr>
      <w:r w:rsidRPr="0033766C">
        <w:rPr>
          <w:sz w:val="24"/>
        </w:rPr>
        <w:t>For purposes of this clause, “Force Majeure” means an</w:t>
      </w:r>
      <w:r w:rsidR="00633DA6" w:rsidRPr="0033766C">
        <w:rPr>
          <w:sz w:val="24"/>
        </w:rPr>
        <w:t xml:space="preserve"> unforeseeable event </w:t>
      </w:r>
      <w:r w:rsidR="00076F6A">
        <w:rPr>
          <w:sz w:val="24"/>
        </w:rPr>
        <w:tab/>
      </w:r>
      <w:r w:rsidR="00633DA6" w:rsidRPr="0033766C">
        <w:rPr>
          <w:sz w:val="24"/>
        </w:rPr>
        <w:t xml:space="preserve">beyond the </w:t>
      </w:r>
      <w:r w:rsidRPr="0033766C">
        <w:rPr>
          <w:sz w:val="24"/>
        </w:rPr>
        <w:t>control of the Contractor and is not because of the Contractor’s fault or</w:t>
      </w:r>
      <w:r w:rsidR="00C039D6" w:rsidRPr="0033766C">
        <w:rPr>
          <w:sz w:val="24"/>
        </w:rPr>
        <w:t xml:space="preserve"> </w:t>
      </w:r>
      <w:r w:rsidR="00076F6A">
        <w:rPr>
          <w:sz w:val="24"/>
        </w:rPr>
        <w:tab/>
      </w:r>
      <w:r w:rsidRPr="0033766C">
        <w:rPr>
          <w:sz w:val="24"/>
        </w:rPr>
        <w:t>negligence.</w:t>
      </w:r>
      <w:r w:rsidR="00633DA6" w:rsidRPr="0033766C">
        <w:rPr>
          <w:sz w:val="24"/>
        </w:rPr>
        <w:t xml:space="preserve"> </w:t>
      </w:r>
      <w:r w:rsidRPr="0033766C">
        <w:rPr>
          <w:sz w:val="24"/>
        </w:rPr>
        <w:t xml:space="preserve">Such events may include acts of the Owner either in its sovereign or </w:t>
      </w:r>
      <w:r w:rsidR="00076F6A">
        <w:rPr>
          <w:sz w:val="24"/>
        </w:rPr>
        <w:tab/>
      </w:r>
      <w:r w:rsidRPr="0033766C">
        <w:rPr>
          <w:sz w:val="24"/>
        </w:rPr>
        <w:t>contractual</w:t>
      </w:r>
      <w:r w:rsidR="009A2AC1" w:rsidRPr="0033766C">
        <w:rPr>
          <w:sz w:val="24"/>
        </w:rPr>
        <w:t xml:space="preserve"> </w:t>
      </w:r>
      <w:r w:rsidRPr="0033766C">
        <w:rPr>
          <w:sz w:val="24"/>
        </w:rPr>
        <w:t>capacity, wars or revolutions, fires, floods, epidemics.</w:t>
      </w:r>
    </w:p>
    <w:p w:rsidR="00FD090D" w:rsidRPr="0033766C" w:rsidRDefault="00FD090D" w:rsidP="00E668EF">
      <w:pPr>
        <w:pStyle w:val="BodyTextIndent2"/>
        <w:numPr>
          <w:ilvl w:val="1"/>
          <w:numId w:val="68"/>
        </w:numPr>
        <w:tabs>
          <w:tab w:val="left" w:pos="720"/>
        </w:tabs>
        <w:rPr>
          <w:sz w:val="24"/>
        </w:rPr>
      </w:pPr>
      <w:r w:rsidRPr="0033766C">
        <w:rPr>
          <w:sz w:val="24"/>
        </w:rPr>
        <w:t xml:space="preserve">If a Force Majeure situation arises, the Contractor shall promptly notify the Owner </w:t>
      </w:r>
      <w:r w:rsidR="00076F6A">
        <w:rPr>
          <w:sz w:val="24"/>
        </w:rPr>
        <w:tab/>
      </w:r>
      <w:r w:rsidRPr="0033766C">
        <w:rPr>
          <w:sz w:val="24"/>
        </w:rPr>
        <w:t xml:space="preserve">in writing of such conditions and the cause thereof. Unless otherwise directed by </w:t>
      </w:r>
      <w:r w:rsidR="00076F6A">
        <w:rPr>
          <w:sz w:val="24"/>
        </w:rPr>
        <w:tab/>
      </w:r>
      <w:r w:rsidRPr="0033766C">
        <w:rPr>
          <w:sz w:val="24"/>
        </w:rPr>
        <w:t xml:space="preserve">the Owner in writing, the Contractor shall continue to perform its obligations </w:t>
      </w:r>
      <w:r w:rsidR="00076F6A">
        <w:rPr>
          <w:sz w:val="24"/>
        </w:rPr>
        <w:tab/>
      </w:r>
      <w:r w:rsidRPr="0033766C">
        <w:rPr>
          <w:sz w:val="24"/>
        </w:rPr>
        <w:t xml:space="preserve">under the contract as far as is reasonably practical, and shall seek all reasonable </w:t>
      </w:r>
      <w:r w:rsidR="00076F6A">
        <w:rPr>
          <w:sz w:val="24"/>
        </w:rPr>
        <w:tab/>
      </w:r>
      <w:r w:rsidRPr="0033766C">
        <w:rPr>
          <w:sz w:val="24"/>
        </w:rPr>
        <w:t>alternative means for performance not prevented by the Force Majeure event.</w:t>
      </w:r>
    </w:p>
    <w:p w:rsidR="00FD090D" w:rsidRPr="0033766C" w:rsidRDefault="00FD090D" w:rsidP="00FD090D">
      <w:pPr>
        <w:pStyle w:val="BodyTextIndent2"/>
        <w:ind w:hanging="720"/>
        <w:rPr>
          <w:sz w:val="24"/>
        </w:rPr>
      </w:pPr>
    </w:p>
    <w:p w:rsidR="00C039D6" w:rsidRPr="0033766C" w:rsidRDefault="00FD090D" w:rsidP="00E668EF">
      <w:pPr>
        <w:pStyle w:val="BodyTextIndent2"/>
        <w:numPr>
          <w:ilvl w:val="0"/>
          <w:numId w:val="68"/>
        </w:numPr>
        <w:rPr>
          <w:b/>
          <w:sz w:val="24"/>
        </w:rPr>
      </w:pPr>
      <w:r w:rsidRPr="0033766C">
        <w:rPr>
          <w:b/>
          <w:sz w:val="24"/>
        </w:rPr>
        <w:t>Termination for Insolvency</w:t>
      </w:r>
    </w:p>
    <w:p w:rsidR="00624A2D" w:rsidRPr="0033766C" w:rsidRDefault="00624A2D" w:rsidP="00624A2D">
      <w:pPr>
        <w:pStyle w:val="BodyTextIndent2"/>
        <w:rPr>
          <w:b/>
          <w:sz w:val="24"/>
        </w:rPr>
      </w:pPr>
    </w:p>
    <w:p w:rsidR="00FD090D" w:rsidRPr="0033766C" w:rsidRDefault="00FD090D" w:rsidP="00E668EF">
      <w:pPr>
        <w:pStyle w:val="BodyTextIndent2"/>
        <w:numPr>
          <w:ilvl w:val="1"/>
          <w:numId w:val="68"/>
        </w:numPr>
        <w:tabs>
          <w:tab w:val="left" w:pos="720"/>
        </w:tabs>
        <w:rPr>
          <w:sz w:val="24"/>
        </w:rPr>
      </w:pPr>
      <w:r w:rsidRPr="0033766C">
        <w:rPr>
          <w:sz w:val="24"/>
        </w:rPr>
        <w:t>The Owner may at any time terminate the contract by giving written</w:t>
      </w:r>
      <w:r w:rsidR="00F0769B" w:rsidRPr="0033766C">
        <w:rPr>
          <w:sz w:val="24"/>
        </w:rPr>
        <w:t xml:space="preserve"> fifteen days</w:t>
      </w:r>
      <w:r w:rsidRPr="0033766C">
        <w:rPr>
          <w:sz w:val="24"/>
        </w:rPr>
        <w:t xml:space="preserve"> </w:t>
      </w:r>
      <w:r w:rsidR="00076F6A">
        <w:rPr>
          <w:sz w:val="24"/>
        </w:rPr>
        <w:tab/>
      </w:r>
      <w:r w:rsidRPr="0033766C">
        <w:rPr>
          <w:sz w:val="24"/>
        </w:rPr>
        <w:t xml:space="preserve">notice to the Contractor, if the Contractor becomes bankrupt or otherwise </w:t>
      </w:r>
      <w:r w:rsidR="00076F6A">
        <w:rPr>
          <w:sz w:val="24"/>
        </w:rPr>
        <w:tab/>
      </w:r>
      <w:r w:rsidRPr="0033766C">
        <w:rPr>
          <w:sz w:val="24"/>
        </w:rPr>
        <w:t xml:space="preserve">insolvent. In this event, termination will be without compensation to the </w:t>
      </w:r>
      <w:r w:rsidR="00076F6A">
        <w:rPr>
          <w:sz w:val="24"/>
        </w:rPr>
        <w:tab/>
      </w:r>
      <w:r w:rsidRPr="0033766C">
        <w:rPr>
          <w:sz w:val="24"/>
        </w:rPr>
        <w:t xml:space="preserve">Contractor, provided such termination will not prejudice or affect any right of </w:t>
      </w:r>
      <w:r w:rsidR="00076F6A">
        <w:rPr>
          <w:sz w:val="24"/>
        </w:rPr>
        <w:tab/>
      </w:r>
      <w:r w:rsidRPr="0033766C">
        <w:rPr>
          <w:sz w:val="24"/>
        </w:rPr>
        <w:t>action or remedy which has accrued or will accrue thereafter to the Owner.</w:t>
      </w:r>
    </w:p>
    <w:p w:rsidR="00FD090D" w:rsidRPr="0033766C" w:rsidRDefault="00FD090D" w:rsidP="00FD090D">
      <w:pPr>
        <w:pStyle w:val="BodyTextIndent2"/>
        <w:tabs>
          <w:tab w:val="left" w:pos="720"/>
        </w:tabs>
        <w:ind w:hanging="720"/>
        <w:rPr>
          <w:sz w:val="24"/>
        </w:rPr>
      </w:pPr>
    </w:p>
    <w:p w:rsidR="00624A2D" w:rsidRPr="0033766C" w:rsidRDefault="00FD090D" w:rsidP="00E668EF">
      <w:pPr>
        <w:pStyle w:val="BodyTextIndent2"/>
        <w:numPr>
          <w:ilvl w:val="0"/>
          <w:numId w:val="68"/>
        </w:numPr>
        <w:rPr>
          <w:b/>
          <w:sz w:val="24"/>
        </w:rPr>
      </w:pPr>
      <w:r w:rsidRPr="0033766C">
        <w:rPr>
          <w:b/>
          <w:sz w:val="24"/>
        </w:rPr>
        <w:t>Termination for Convenience</w:t>
      </w:r>
    </w:p>
    <w:p w:rsidR="00FD090D" w:rsidRPr="0033766C" w:rsidRDefault="00FD090D" w:rsidP="00FD090D">
      <w:pPr>
        <w:pStyle w:val="BodyTextIndent2"/>
        <w:numPr>
          <w:ilvl w:val="1"/>
          <w:numId w:val="0"/>
        </w:numPr>
        <w:tabs>
          <w:tab w:val="left" w:pos="720"/>
        </w:tabs>
        <w:ind w:left="720" w:hanging="720"/>
        <w:rPr>
          <w:sz w:val="24"/>
        </w:rPr>
      </w:pPr>
      <w:r w:rsidRPr="0033766C">
        <w:rPr>
          <w:sz w:val="24"/>
        </w:rPr>
        <w:tab/>
        <w:t>The Owner, by written notice</w:t>
      </w:r>
      <w:r w:rsidR="00F0769B" w:rsidRPr="0033766C">
        <w:rPr>
          <w:sz w:val="24"/>
        </w:rPr>
        <w:t xml:space="preserve"> of fifteen days</w:t>
      </w:r>
      <w:r w:rsidRPr="0033766C">
        <w:rPr>
          <w:sz w:val="24"/>
        </w:rPr>
        <w:t xml:space="preserve"> sent to the Contractor, may terminate the contract, in whole or in part, at any time for its convenience. The notice shall specify that the termination is for Owner’s convenience, the extent to which performance of the Contractor under the contract is terminated, and the date upon which such termination becomes effective. </w:t>
      </w:r>
    </w:p>
    <w:p w:rsidR="00A334AE" w:rsidRPr="0033766C" w:rsidRDefault="00A334AE" w:rsidP="00FD090D">
      <w:pPr>
        <w:pStyle w:val="BodyTextIndent2"/>
        <w:numPr>
          <w:ilvl w:val="1"/>
          <w:numId w:val="0"/>
        </w:numPr>
        <w:tabs>
          <w:tab w:val="left" w:pos="720"/>
        </w:tabs>
        <w:ind w:left="720" w:hanging="720"/>
        <w:rPr>
          <w:sz w:val="24"/>
        </w:rPr>
      </w:pPr>
    </w:p>
    <w:p w:rsidR="00FD090D" w:rsidRPr="0033766C" w:rsidRDefault="00FD090D" w:rsidP="00FD090D">
      <w:pPr>
        <w:pStyle w:val="BodyTextIndent2"/>
        <w:numPr>
          <w:ilvl w:val="1"/>
          <w:numId w:val="0"/>
        </w:numPr>
        <w:tabs>
          <w:tab w:val="num" w:pos="720"/>
          <w:tab w:val="left" w:pos="810"/>
        </w:tabs>
        <w:ind w:left="720" w:hanging="720"/>
        <w:rPr>
          <w:sz w:val="24"/>
        </w:rPr>
      </w:pPr>
      <w:r w:rsidRPr="0033766C">
        <w:rPr>
          <w:sz w:val="24"/>
        </w:rPr>
        <w:tab/>
        <w:t xml:space="preserve">The items of work </w:t>
      </w:r>
      <w:r w:rsidR="009411D8" w:rsidRPr="0033766C">
        <w:rPr>
          <w:sz w:val="24"/>
        </w:rPr>
        <w:t>those are</w:t>
      </w:r>
      <w:r w:rsidRPr="0033766C">
        <w:rPr>
          <w:sz w:val="24"/>
        </w:rPr>
        <w:t xml:space="preserve"> complete and ready after the Contractor’s receipt of notice of termination shall be accepted</w:t>
      </w:r>
      <w:r w:rsidR="00DC3633" w:rsidRPr="0033766C">
        <w:rPr>
          <w:sz w:val="24"/>
        </w:rPr>
        <w:t>,</w:t>
      </w:r>
      <w:r w:rsidR="00F0769B" w:rsidRPr="0033766C">
        <w:rPr>
          <w:sz w:val="24"/>
        </w:rPr>
        <w:t xml:space="preserve"> </w:t>
      </w:r>
      <w:r w:rsidR="001C6343" w:rsidRPr="0033766C">
        <w:rPr>
          <w:sz w:val="24"/>
        </w:rPr>
        <w:t>if</w:t>
      </w:r>
      <w:r w:rsidR="00F0769B" w:rsidRPr="0033766C">
        <w:rPr>
          <w:sz w:val="24"/>
        </w:rPr>
        <w:t xml:space="preserve"> completed within the notice period</w:t>
      </w:r>
      <w:r w:rsidR="00DC3633" w:rsidRPr="0033766C">
        <w:rPr>
          <w:sz w:val="24"/>
        </w:rPr>
        <w:t>,</w:t>
      </w:r>
      <w:r w:rsidRPr="0033766C">
        <w:rPr>
          <w:sz w:val="24"/>
        </w:rPr>
        <w:t xml:space="preserve"> by the Owner at the contract terms and values. For the remaining works, the Owner may elect;</w:t>
      </w:r>
    </w:p>
    <w:p w:rsidR="00A334AE" w:rsidRPr="0033766C" w:rsidRDefault="00A334AE" w:rsidP="00FD090D">
      <w:pPr>
        <w:pStyle w:val="BodyTextIndent2"/>
        <w:numPr>
          <w:ilvl w:val="1"/>
          <w:numId w:val="0"/>
        </w:numPr>
        <w:tabs>
          <w:tab w:val="num" w:pos="720"/>
          <w:tab w:val="left" w:pos="810"/>
        </w:tabs>
        <w:ind w:left="720" w:hanging="720"/>
        <w:rPr>
          <w:sz w:val="24"/>
        </w:rPr>
      </w:pPr>
    </w:p>
    <w:p w:rsidR="00FD090D" w:rsidRPr="0033766C" w:rsidRDefault="00FD090D" w:rsidP="00FD090D">
      <w:pPr>
        <w:pStyle w:val="BodyTextIndent2"/>
        <w:numPr>
          <w:ilvl w:val="0"/>
          <w:numId w:val="3"/>
        </w:numPr>
        <w:tabs>
          <w:tab w:val="clear" w:pos="1080"/>
          <w:tab w:val="left" w:pos="720"/>
          <w:tab w:val="num" w:pos="1440"/>
        </w:tabs>
        <w:ind w:left="1440" w:hanging="720"/>
        <w:rPr>
          <w:sz w:val="24"/>
        </w:rPr>
      </w:pPr>
      <w:r w:rsidRPr="0033766C">
        <w:rPr>
          <w:sz w:val="24"/>
        </w:rPr>
        <w:t>to have any portion completed at the contract terms and value and/or</w:t>
      </w:r>
    </w:p>
    <w:p w:rsidR="00A334AE" w:rsidRPr="0033766C" w:rsidRDefault="00A334AE" w:rsidP="00A334AE">
      <w:pPr>
        <w:pStyle w:val="BodyTextIndent2"/>
        <w:tabs>
          <w:tab w:val="left" w:pos="720"/>
        </w:tabs>
        <w:rPr>
          <w:sz w:val="8"/>
        </w:rPr>
      </w:pPr>
    </w:p>
    <w:p w:rsidR="00F0769B" w:rsidRPr="0033766C" w:rsidRDefault="00FD090D" w:rsidP="00F0769B">
      <w:pPr>
        <w:pStyle w:val="BodyTextIndent2"/>
        <w:numPr>
          <w:ilvl w:val="0"/>
          <w:numId w:val="3"/>
        </w:numPr>
        <w:tabs>
          <w:tab w:val="clear" w:pos="1080"/>
          <w:tab w:val="num" w:pos="720"/>
          <w:tab w:val="num" w:pos="1440"/>
        </w:tabs>
        <w:ind w:left="1440" w:hanging="720"/>
        <w:rPr>
          <w:sz w:val="24"/>
        </w:rPr>
      </w:pPr>
      <w:r w:rsidRPr="0033766C">
        <w:rPr>
          <w:sz w:val="24"/>
        </w:rPr>
        <w:lastRenderedPageBreak/>
        <w:t>to cancel the remainder and pay to the Contractor an amount, finalized by the Owner, for partially competed works and for materials and parts previously procured by the Contractor.</w:t>
      </w:r>
    </w:p>
    <w:p w:rsidR="00624A2D" w:rsidRDefault="00F0769B" w:rsidP="00D74C7F">
      <w:pPr>
        <w:pStyle w:val="BodyTextIndent2"/>
        <w:numPr>
          <w:ilvl w:val="0"/>
          <w:numId w:val="3"/>
        </w:numPr>
        <w:tabs>
          <w:tab w:val="clear" w:pos="1080"/>
          <w:tab w:val="num" w:pos="720"/>
          <w:tab w:val="num" w:pos="1440"/>
        </w:tabs>
        <w:ind w:left="1440" w:hanging="720"/>
        <w:rPr>
          <w:sz w:val="24"/>
        </w:rPr>
      </w:pPr>
      <w:r w:rsidRPr="0033766C">
        <w:rPr>
          <w:sz w:val="24"/>
        </w:rPr>
        <w:t>The contractor shall obtain written permission from the owner to complete the incomplete items of work during the notice period.</w:t>
      </w:r>
    </w:p>
    <w:p w:rsidR="00076F6A" w:rsidRPr="0033766C" w:rsidRDefault="00076F6A" w:rsidP="00076F6A">
      <w:pPr>
        <w:pStyle w:val="BodyTextIndent2"/>
        <w:tabs>
          <w:tab w:val="num" w:pos="1440"/>
        </w:tabs>
        <w:ind w:left="1440"/>
        <w:rPr>
          <w:sz w:val="24"/>
        </w:rPr>
      </w:pPr>
    </w:p>
    <w:p w:rsidR="00624A2D" w:rsidRPr="00076F6A" w:rsidRDefault="00076F6A" w:rsidP="00E668EF">
      <w:pPr>
        <w:pStyle w:val="BodyTextIndent2"/>
        <w:numPr>
          <w:ilvl w:val="0"/>
          <w:numId w:val="68"/>
        </w:numPr>
        <w:rPr>
          <w:b/>
          <w:sz w:val="24"/>
        </w:rPr>
      </w:pPr>
      <w:r w:rsidRPr="00076F6A">
        <w:rPr>
          <w:b/>
          <w:sz w:val="24"/>
        </w:rPr>
        <w:tab/>
      </w:r>
      <w:r w:rsidR="00FD090D" w:rsidRPr="00076F6A">
        <w:rPr>
          <w:b/>
          <w:sz w:val="24"/>
        </w:rPr>
        <w:t>Resolution of Disputes</w:t>
      </w:r>
    </w:p>
    <w:p w:rsidR="00FD090D" w:rsidRPr="0033766C" w:rsidRDefault="00FD090D" w:rsidP="00E668EF">
      <w:pPr>
        <w:pStyle w:val="BodyTextIndent2"/>
        <w:numPr>
          <w:ilvl w:val="1"/>
          <w:numId w:val="68"/>
        </w:numPr>
        <w:rPr>
          <w:sz w:val="24"/>
        </w:rPr>
      </w:pPr>
      <w:r w:rsidRPr="0033766C">
        <w:rPr>
          <w:sz w:val="24"/>
        </w:rPr>
        <w:t xml:space="preserve">The Owner and the Contractor shall make every effort to resolve amicably by </w:t>
      </w:r>
      <w:r w:rsidR="00076F6A">
        <w:rPr>
          <w:sz w:val="24"/>
        </w:rPr>
        <w:tab/>
      </w:r>
      <w:r w:rsidRPr="0033766C">
        <w:rPr>
          <w:sz w:val="24"/>
        </w:rPr>
        <w:t xml:space="preserve">direct informal negotiations any disagreement or dispute arising between them </w:t>
      </w:r>
      <w:r w:rsidR="00076F6A">
        <w:rPr>
          <w:sz w:val="24"/>
        </w:rPr>
        <w:tab/>
      </w:r>
      <w:r w:rsidRPr="0033766C">
        <w:rPr>
          <w:sz w:val="24"/>
        </w:rPr>
        <w:t>under or in connection with the contract.</w:t>
      </w:r>
    </w:p>
    <w:p w:rsidR="00FD090D" w:rsidRPr="0033766C" w:rsidRDefault="00FD090D" w:rsidP="00FD090D">
      <w:pPr>
        <w:pStyle w:val="BodyTextIndent2"/>
        <w:numPr>
          <w:ilvl w:val="1"/>
          <w:numId w:val="0"/>
        </w:numPr>
        <w:tabs>
          <w:tab w:val="num" w:pos="720"/>
        </w:tabs>
        <w:ind w:left="720" w:hanging="720"/>
        <w:rPr>
          <w:sz w:val="24"/>
        </w:rPr>
      </w:pPr>
      <w:r w:rsidRPr="0033766C">
        <w:rPr>
          <w:sz w:val="24"/>
        </w:rPr>
        <w:tab/>
        <w:t>If, after thirty (30) days from the commencement of such informal negotiations, the Owner and the Contractor have been unable to resolve amicably a contract dispute, either party may require that the dispute be referred for resolutions to the formal mechanisms specified in the SCC. These mechanisms may include but are not limited to, Arbitration in accordance with rules of Arbitration Act and award made in pursuance thereof shall be binding on both the parties.</w:t>
      </w:r>
    </w:p>
    <w:p w:rsidR="00FD090D" w:rsidRPr="0033766C" w:rsidRDefault="00FD090D" w:rsidP="00FD090D">
      <w:pPr>
        <w:pStyle w:val="BodyTextIndent2"/>
        <w:ind w:hanging="720"/>
        <w:rPr>
          <w:sz w:val="24"/>
        </w:rPr>
      </w:pPr>
    </w:p>
    <w:p w:rsidR="00624A2D" w:rsidRPr="0033766C" w:rsidRDefault="00076F6A" w:rsidP="00E668EF">
      <w:pPr>
        <w:pStyle w:val="BodyTextIndent2"/>
        <w:numPr>
          <w:ilvl w:val="0"/>
          <w:numId w:val="68"/>
        </w:numPr>
        <w:rPr>
          <w:b/>
          <w:sz w:val="24"/>
        </w:rPr>
      </w:pPr>
      <w:r>
        <w:rPr>
          <w:b/>
          <w:sz w:val="24"/>
        </w:rPr>
        <w:tab/>
      </w:r>
      <w:r w:rsidR="00FD090D" w:rsidRPr="0033766C">
        <w:rPr>
          <w:b/>
          <w:sz w:val="24"/>
        </w:rPr>
        <w:t>Governing language</w:t>
      </w:r>
    </w:p>
    <w:p w:rsidR="00876769" w:rsidRPr="0033766C" w:rsidRDefault="001C15F9" w:rsidP="001C15F9">
      <w:pPr>
        <w:pStyle w:val="BodyTextIndent2"/>
        <w:tabs>
          <w:tab w:val="left" w:pos="0"/>
        </w:tabs>
        <w:ind w:left="420"/>
        <w:rPr>
          <w:sz w:val="24"/>
        </w:rPr>
      </w:pPr>
      <w:r>
        <w:rPr>
          <w:sz w:val="24"/>
        </w:rPr>
        <w:tab/>
      </w:r>
      <w:r w:rsidR="00FD090D" w:rsidRPr="0033766C">
        <w:rPr>
          <w:sz w:val="24"/>
        </w:rPr>
        <w:t xml:space="preserve">The contract shall be written in English language. All correspondence and other </w:t>
      </w:r>
      <w:r w:rsidR="00076F6A">
        <w:rPr>
          <w:sz w:val="24"/>
        </w:rPr>
        <w:tab/>
      </w:r>
      <w:r w:rsidR="00FD090D" w:rsidRPr="0033766C">
        <w:rPr>
          <w:sz w:val="24"/>
        </w:rPr>
        <w:t xml:space="preserve">documents pertaining to the contract that are exchanged by the parties shall be </w:t>
      </w:r>
      <w:r w:rsidR="00076F6A">
        <w:rPr>
          <w:sz w:val="24"/>
        </w:rPr>
        <w:tab/>
      </w:r>
      <w:r w:rsidR="00FD090D" w:rsidRPr="0033766C">
        <w:rPr>
          <w:sz w:val="24"/>
        </w:rPr>
        <w:t>written in the same language</w:t>
      </w:r>
    </w:p>
    <w:p w:rsidR="00876769" w:rsidRPr="0033766C" w:rsidRDefault="00876769" w:rsidP="00B82849">
      <w:pPr>
        <w:pStyle w:val="BodyTextIndent2"/>
        <w:tabs>
          <w:tab w:val="left" w:pos="720"/>
        </w:tabs>
        <w:ind w:hanging="720"/>
        <w:rPr>
          <w:b/>
          <w:sz w:val="24"/>
        </w:rPr>
      </w:pPr>
    </w:p>
    <w:p w:rsidR="00624A2D" w:rsidRPr="0033766C" w:rsidRDefault="00FD090D" w:rsidP="00E668EF">
      <w:pPr>
        <w:pStyle w:val="BodyTextIndent2"/>
        <w:numPr>
          <w:ilvl w:val="0"/>
          <w:numId w:val="68"/>
        </w:numPr>
        <w:tabs>
          <w:tab w:val="left" w:pos="720"/>
        </w:tabs>
        <w:rPr>
          <w:b/>
          <w:sz w:val="24"/>
        </w:rPr>
      </w:pPr>
      <w:r w:rsidRPr="0033766C">
        <w:rPr>
          <w:b/>
          <w:sz w:val="24"/>
        </w:rPr>
        <w:t>Governing law</w:t>
      </w:r>
    </w:p>
    <w:p w:rsidR="00FD090D" w:rsidRPr="0033766C" w:rsidRDefault="001C15F9" w:rsidP="001C15F9">
      <w:pPr>
        <w:pStyle w:val="BodyTextIndent2"/>
        <w:tabs>
          <w:tab w:val="left" w:pos="720"/>
        </w:tabs>
        <w:ind w:left="420"/>
        <w:rPr>
          <w:sz w:val="24"/>
        </w:rPr>
      </w:pPr>
      <w:r>
        <w:rPr>
          <w:sz w:val="24"/>
        </w:rPr>
        <w:tab/>
      </w:r>
      <w:r w:rsidR="00FD090D" w:rsidRPr="0033766C">
        <w:rPr>
          <w:sz w:val="24"/>
        </w:rPr>
        <w:t xml:space="preserve">The contract shall be governed by the laws of The Union of India for the time </w:t>
      </w:r>
      <w:r w:rsidR="00076F6A">
        <w:rPr>
          <w:sz w:val="24"/>
        </w:rPr>
        <w:tab/>
      </w:r>
      <w:r w:rsidR="00FD090D" w:rsidRPr="0033766C">
        <w:rPr>
          <w:sz w:val="24"/>
        </w:rPr>
        <w:t xml:space="preserve">being in force. All disputes arising out of or in any way connected with this </w:t>
      </w:r>
      <w:r w:rsidR="00076F6A">
        <w:rPr>
          <w:sz w:val="24"/>
        </w:rPr>
        <w:tab/>
      </w:r>
      <w:r w:rsidR="00FD090D" w:rsidRPr="0033766C">
        <w:rPr>
          <w:sz w:val="24"/>
        </w:rPr>
        <w:t xml:space="preserve">agreement shall be deemed to have arisen in Hyderabad and only the courts in </w:t>
      </w:r>
      <w:r w:rsidR="00076F6A">
        <w:rPr>
          <w:sz w:val="24"/>
        </w:rPr>
        <w:tab/>
      </w:r>
      <w:r w:rsidR="00FD090D" w:rsidRPr="0033766C">
        <w:rPr>
          <w:sz w:val="24"/>
        </w:rPr>
        <w:t>Hyderabad alone shall have exclusive jurisdiction to determine the same.</w:t>
      </w:r>
    </w:p>
    <w:p w:rsidR="00AA6E05" w:rsidRPr="0033766C" w:rsidRDefault="00AA6E05" w:rsidP="0006106C">
      <w:pPr>
        <w:pStyle w:val="BodyTextIndent2"/>
        <w:tabs>
          <w:tab w:val="left" w:pos="720"/>
        </w:tabs>
        <w:ind w:left="0"/>
        <w:rPr>
          <w:sz w:val="24"/>
        </w:rPr>
      </w:pPr>
    </w:p>
    <w:p w:rsidR="00624A2D" w:rsidRPr="0033766C" w:rsidRDefault="00076F6A" w:rsidP="00E668EF">
      <w:pPr>
        <w:pStyle w:val="BodyTextIndent2"/>
        <w:numPr>
          <w:ilvl w:val="0"/>
          <w:numId w:val="68"/>
        </w:numPr>
        <w:rPr>
          <w:b/>
          <w:sz w:val="24"/>
        </w:rPr>
      </w:pPr>
      <w:r>
        <w:rPr>
          <w:b/>
          <w:sz w:val="24"/>
        </w:rPr>
        <w:tab/>
      </w:r>
      <w:r w:rsidR="00FD090D" w:rsidRPr="0033766C">
        <w:rPr>
          <w:b/>
          <w:sz w:val="24"/>
        </w:rPr>
        <w:t>Notices</w:t>
      </w:r>
    </w:p>
    <w:p w:rsidR="00FD090D" w:rsidRPr="0033766C" w:rsidRDefault="001C15F9" w:rsidP="001C15F9">
      <w:pPr>
        <w:pStyle w:val="BodyTextIndent2"/>
        <w:ind w:left="420"/>
        <w:rPr>
          <w:sz w:val="24"/>
        </w:rPr>
      </w:pPr>
      <w:r>
        <w:rPr>
          <w:sz w:val="24"/>
        </w:rPr>
        <w:tab/>
      </w:r>
      <w:r w:rsidR="00FD090D" w:rsidRPr="0033766C">
        <w:rPr>
          <w:sz w:val="24"/>
        </w:rPr>
        <w:t xml:space="preserve">Any notice given by one party to the other pursuant to this contract shall be sent to </w:t>
      </w:r>
      <w:r w:rsidR="00076F6A">
        <w:rPr>
          <w:sz w:val="24"/>
        </w:rPr>
        <w:tab/>
      </w:r>
      <w:r w:rsidR="00FD090D" w:rsidRPr="0033766C">
        <w:rPr>
          <w:sz w:val="24"/>
        </w:rPr>
        <w:t xml:space="preserve">other party in writing or by cable, </w:t>
      </w:r>
      <w:r w:rsidR="005914C5" w:rsidRPr="0033766C">
        <w:rPr>
          <w:sz w:val="24"/>
        </w:rPr>
        <w:t>email</w:t>
      </w:r>
      <w:r w:rsidR="00FD090D" w:rsidRPr="0033766C">
        <w:rPr>
          <w:sz w:val="24"/>
        </w:rPr>
        <w:t>, or facsimile</w:t>
      </w:r>
      <w:r w:rsidR="000D6754" w:rsidRPr="0033766C">
        <w:rPr>
          <w:sz w:val="24"/>
        </w:rPr>
        <w:t>/FAX</w:t>
      </w:r>
      <w:r w:rsidR="00FD090D" w:rsidRPr="0033766C">
        <w:rPr>
          <w:sz w:val="24"/>
        </w:rPr>
        <w:t xml:space="preserve"> and confirmed in </w:t>
      </w:r>
      <w:r w:rsidR="00076F6A">
        <w:rPr>
          <w:sz w:val="24"/>
        </w:rPr>
        <w:tab/>
      </w:r>
      <w:r w:rsidR="00FD090D" w:rsidRPr="0033766C">
        <w:rPr>
          <w:sz w:val="24"/>
        </w:rPr>
        <w:t xml:space="preserve">writing to the other party’s address specified in SCC. </w:t>
      </w:r>
    </w:p>
    <w:p w:rsidR="00FD090D" w:rsidRPr="0033766C" w:rsidRDefault="00FD090D" w:rsidP="00FD090D">
      <w:pPr>
        <w:pStyle w:val="BodyTextIndent2"/>
        <w:numPr>
          <w:ilvl w:val="1"/>
          <w:numId w:val="0"/>
        </w:numPr>
        <w:tabs>
          <w:tab w:val="num" w:pos="720"/>
        </w:tabs>
        <w:ind w:left="720" w:hanging="720"/>
        <w:rPr>
          <w:sz w:val="24"/>
        </w:rPr>
      </w:pPr>
      <w:r w:rsidRPr="0033766C">
        <w:rPr>
          <w:sz w:val="24"/>
        </w:rPr>
        <w:tab/>
        <w:t>A notice shall be effective on the date on which it is delivered, or on the notice’s effective date, whichever is later.</w:t>
      </w:r>
    </w:p>
    <w:p w:rsidR="00CD3808" w:rsidRPr="0033766C" w:rsidRDefault="00CD3808" w:rsidP="00FD090D">
      <w:pPr>
        <w:pStyle w:val="BodyTextIndent2"/>
        <w:numPr>
          <w:ilvl w:val="1"/>
          <w:numId w:val="0"/>
        </w:numPr>
        <w:tabs>
          <w:tab w:val="num" w:pos="720"/>
        </w:tabs>
        <w:ind w:left="720" w:hanging="720"/>
        <w:rPr>
          <w:sz w:val="24"/>
        </w:rPr>
      </w:pPr>
    </w:p>
    <w:p w:rsidR="00624A2D" w:rsidRPr="0033766C" w:rsidRDefault="001C15F9" w:rsidP="001C15F9">
      <w:pPr>
        <w:numPr>
          <w:ilvl w:val="0"/>
          <w:numId w:val="68"/>
        </w:numPr>
        <w:jc w:val="both"/>
        <w:rPr>
          <w:b/>
          <w:sz w:val="24"/>
        </w:rPr>
      </w:pPr>
      <w:r>
        <w:rPr>
          <w:b/>
          <w:sz w:val="24"/>
        </w:rPr>
        <w:tab/>
      </w:r>
      <w:r w:rsidR="00FD090D" w:rsidRPr="0033766C">
        <w:rPr>
          <w:b/>
          <w:sz w:val="24"/>
        </w:rPr>
        <w:t>Discoveries</w:t>
      </w:r>
    </w:p>
    <w:p w:rsidR="00FD090D" w:rsidRPr="0033766C" w:rsidRDefault="001C15F9" w:rsidP="00076F6A">
      <w:pPr>
        <w:pStyle w:val="BodyTextIndent"/>
        <w:rPr>
          <w:sz w:val="24"/>
        </w:rPr>
      </w:pPr>
      <w:r>
        <w:rPr>
          <w:sz w:val="24"/>
        </w:rPr>
        <w:tab/>
      </w:r>
      <w:r w:rsidR="00FD090D" w:rsidRPr="0033766C">
        <w:rPr>
          <w:sz w:val="24"/>
        </w:rPr>
        <w:t>Anything</w:t>
      </w:r>
      <w:r w:rsidR="00CD3808" w:rsidRPr="0033766C">
        <w:rPr>
          <w:sz w:val="24"/>
        </w:rPr>
        <w:t xml:space="preserve"> </w:t>
      </w:r>
      <w:r w:rsidR="00FD090D" w:rsidRPr="0033766C">
        <w:rPr>
          <w:sz w:val="24"/>
        </w:rPr>
        <w:t xml:space="preserve">of historical or other interest or of significant value unexpectedly discovered on the Site is the property of the Owner. The Contractor is to notify the Owner of such discoveries </w:t>
      </w:r>
      <w:r w:rsidR="00A334AE" w:rsidRPr="0033766C">
        <w:rPr>
          <w:sz w:val="24"/>
        </w:rPr>
        <w:t xml:space="preserve">and carry out the </w:t>
      </w:r>
      <w:r w:rsidR="00FD090D" w:rsidRPr="0033766C">
        <w:rPr>
          <w:sz w:val="24"/>
        </w:rPr>
        <w:t>Owner’ instructions for dealing with them.</w:t>
      </w:r>
    </w:p>
    <w:p w:rsidR="00FD090D" w:rsidRPr="0033766C" w:rsidRDefault="00FD090D" w:rsidP="00FD090D">
      <w:pPr>
        <w:jc w:val="both"/>
        <w:rPr>
          <w:sz w:val="24"/>
        </w:rPr>
      </w:pPr>
    </w:p>
    <w:p w:rsidR="00624A2D" w:rsidRPr="0033766C" w:rsidRDefault="001C15F9" w:rsidP="001C15F9">
      <w:pPr>
        <w:numPr>
          <w:ilvl w:val="0"/>
          <w:numId w:val="68"/>
        </w:numPr>
        <w:jc w:val="both"/>
        <w:rPr>
          <w:b/>
          <w:sz w:val="24"/>
        </w:rPr>
      </w:pPr>
      <w:r>
        <w:rPr>
          <w:b/>
          <w:sz w:val="24"/>
        </w:rPr>
        <w:tab/>
      </w:r>
      <w:r w:rsidR="00FD090D" w:rsidRPr="0033766C">
        <w:rPr>
          <w:b/>
          <w:sz w:val="24"/>
        </w:rPr>
        <w:t>Dismissal of workmen:</w:t>
      </w:r>
    </w:p>
    <w:p w:rsidR="00FD090D" w:rsidRPr="0033766C" w:rsidRDefault="001C15F9" w:rsidP="00D81BF4">
      <w:pPr>
        <w:jc w:val="both"/>
        <w:rPr>
          <w:sz w:val="24"/>
        </w:rPr>
      </w:pPr>
      <w:r>
        <w:rPr>
          <w:sz w:val="24"/>
        </w:rPr>
        <w:tab/>
      </w:r>
      <w:r w:rsidR="00FD090D" w:rsidRPr="0033766C">
        <w:rPr>
          <w:sz w:val="24"/>
        </w:rPr>
        <w:t>The contractor</w:t>
      </w:r>
      <w:r w:rsidR="00876769" w:rsidRPr="0033766C">
        <w:rPr>
          <w:sz w:val="24"/>
        </w:rPr>
        <w:t xml:space="preserve"> on request from the </w:t>
      </w:r>
      <w:r w:rsidR="00FD090D" w:rsidRPr="0033766C">
        <w:rPr>
          <w:sz w:val="24"/>
        </w:rPr>
        <w:t xml:space="preserve">Owner, immediately dismiss from the works </w:t>
      </w:r>
      <w:r w:rsidR="00D81BF4">
        <w:rPr>
          <w:sz w:val="24"/>
        </w:rPr>
        <w:tab/>
      </w:r>
      <w:r w:rsidR="00FD090D" w:rsidRPr="0033766C">
        <w:rPr>
          <w:sz w:val="24"/>
        </w:rPr>
        <w:t xml:space="preserve">any person employed by him who may be found in the opinion of the </w:t>
      </w:r>
      <w:r w:rsidR="00135401" w:rsidRPr="0033766C">
        <w:rPr>
          <w:sz w:val="24"/>
        </w:rPr>
        <w:t>Owner</w:t>
      </w:r>
      <w:r w:rsidR="00FD090D" w:rsidRPr="0033766C">
        <w:rPr>
          <w:sz w:val="24"/>
        </w:rPr>
        <w:t xml:space="preserve"> to be </w:t>
      </w:r>
      <w:r w:rsidR="00D81BF4">
        <w:rPr>
          <w:sz w:val="24"/>
        </w:rPr>
        <w:tab/>
      </w:r>
      <w:r w:rsidR="00FD090D" w:rsidRPr="0033766C">
        <w:rPr>
          <w:sz w:val="24"/>
        </w:rPr>
        <w:t>unsuitable or incompetent or who has shown misconduct.</w:t>
      </w:r>
      <w:r w:rsidR="00FD090D" w:rsidRPr="0033766C">
        <w:rPr>
          <w:b/>
          <w:sz w:val="24"/>
        </w:rPr>
        <w:t xml:space="preserve"> </w:t>
      </w:r>
    </w:p>
    <w:p w:rsidR="00FD090D" w:rsidRPr="0033766C" w:rsidRDefault="00FD090D" w:rsidP="00FD090D">
      <w:pPr>
        <w:ind w:left="720" w:hanging="720"/>
        <w:jc w:val="both"/>
        <w:rPr>
          <w:b/>
          <w:sz w:val="24"/>
        </w:rPr>
      </w:pPr>
    </w:p>
    <w:p w:rsidR="001A2B89" w:rsidRDefault="001C15F9" w:rsidP="001C15F9">
      <w:pPr>
        <w:numPr>
          <w:ilvl w:val="0"/>
          <w:numId w:val="68"/>
        </w:numPr>
        <w:jc w:val="both"/>
        <w:rPr>
          <w:sz w:val="24"/>
        </w:rPr>
      </w:pPr>
      <w:r w:rsidRPr="001A2B89">
        <w:rPr>
          <w:b/>
          <w:sz w:val="24"/>
        </w:rPr>
        <w:tab/>
      </w:r>
      <w:r w:rsidR="00FD090D" w:rsidRPr="001A2B89">
        <w:rPr>
          <w:b/>
          <w:sz w:val="24"/>
        </w:rPr>
        <w:t>Working Hours:</w:t>
      </w:r>
      <w:r w:rsidR="001A2B89">
        <w:rPr>
          <w:b/>
          <w:sz w:val="24"/>
        </w:rPr>
        <w:t xml:space="preserve"> </w:t>
      </w:r>
      <w:r w:rsidR="00FD090D" w:rsidRPr="001A2B89">
        <w:rPr>
          <w:sz w:val="24"/>
        </w:rPr>
        <w:t xml:space="preserve">Normal working hours shall be from </w:t>
      </w:r>
      <w:smartTag w:uri="urn:schemas-microsoft-com:office:smarttags" w:element="metricconverter">
        <w:smartTagPr>
          <w:attr w:name="ProductID" w:val="9.00 a"/>
        </w:smartTagPr>
        <w:r w:rsidR="00FD090D" w:rsidRPr="001A2B89">
          <w:rPr>
            <w:sz w:val="24"/>
          </w:rPr>
          <w:t>9.00 a</w:t>
        </w:r>
      </w:smartTag>
      <w:r w:rsidR="00FD090D" w:rsidRPr="001A2B89">
        <w:rPr>
          <w:sz w:val="24"/>
        </w:rPr>
        <w:t xml:space="preserve">.m. to </w:t>
      </w:r>
      <w:r w:rsidRPr="001A2B89">
        <w:rPr>
          <w:sz w:val="24"/>
        </w:rPr>
        <w:t>5</w:t>
      </w:r>
      <w:r w:rsidR="00FD090D" w:rsidRPr="001A2B89">
        <w:rPr>
          <w:sz w:val="24"/>
        </w:rPr>
        <w:t>.</w:t>
      </w:r>
      <w:r w:rsidRPr="001A2B89">
        <w:rPr>
          <w:sz w:val="24"/>
        </w:rPr>
        <w:t>3</w:t>
      </w:r>
      <w:r w:rsidR="00FD090D" w:rsidRPr="001A2B89">
        <w:rPr>
          <w:sz w:val="24"/>
        </w:rPr>
        <w:t xml:space="preserve">0 p.m. </w:t>
      </w:r>
      <w:r w:rsidR="00135401" w:rsidRPr="001A2B89">
        <w:rPr>
          <w:sz w:val="24"/>
        </w:rPr>
        <w:t>Any</w:t>
      </w:r>
      <w:r w:rsidR="00FD090D" w:rsidRPr="001A2B89">
        <w:rPr>
          <w:sz w:val="24"/>
        </w:rPr>
        <w:t xml:space="preserve"> </w:t>
      </w:r>
      <w:r w:rsidR="001A2B89">
        <w:rPr>
          <w:sz w:val="24"/>
        </w:rPr>
        <w:tab/>
      </w:r>
      <w:r w:rsidR="00135401" w:rsidRPr="001A2B89">
        <w:rPr>
          <w:sz w:val="24"/>
        </w:rPr>
        <w:t>executional</w:t>
      </w:r>
      <w:r w:rsidR="001A2B89">
        <w:rPr>
          <w:sz w:val="24"/>
        </w:rPr>
        <w:t xml:space="preserve"> </w:t>
      </w:r>
      <w:r w:rsidR="00FD090D" w:rsidRPr="001A2B89">
        <w:rPr>
          <w:sz w:val="24"/>
        </w:rPr>
        <w:t>work</w:t>
      </w:r>
      <w:r w:rsidR="00135401" w:rsidRPr="001A2B89">
        <w:rPr>
          <w:sz w:val="24"/>
        </w:rPr>
        <w:t>s</w:t>
      </w:r>
      <w:r w:rsidR="00FD090D" w:rsidRPr="001A2B89">
        <w:rPr>
          <w:sz w:val="24"/>
        </w:rPr>
        <w:t xml:space="preserve"> of important nature</w:t>
      </w:r>
      <w:r w:rsidR="00FD090D" w:rsidRPr="001A2B89">
        <w:rPr>
          <w:b/>
          <w:sz w:val="24"/>
        </w:rPr>
        <w:t xml:space="preserve"> </w:t>
      </w:r>
      <w:r w:rsidR="00FD090D" w:rsidRPr="001A2B89">
        <w:rPr>
          <w:sz w:val="24"/>
        </w:rPr>
        <w:t>sh</w:t>
      </w:r>
      <w:r w:rsidR="00135401" w:rsidRPr="001A2B89">
        <w:rPr>
          <w:sz w:val="24"/>
        </w:rPr>
        <w:t>ould not be</w:t>
      </w:r>
      <w:r w:rsidR="00FD090D" w:rsidRPr="001A2B89">
        <w:rPr>
          <w:sz w:val="24"/>
        </w:rPr>
        <w:t xml:space="preserve"> carried out on Sundays, </w:t>
      </w:r>
      <w:r w:rsidR="001A2B89">
        <w:rPr>
          <w:sz w:val="24"/>
        </w:rPr>
        <w:tab/>
      </w:r>
      <w:r w:rsidR="00FD090D" w:rsidRPr="001A2B89">
        <w:rPr>
          <w:sz w:val="24"/>
        </w:rPr>
        <w:t>Holidays and</w:t>
      </w:r>
      <w:r w:rsidR="001A2B89">
        <w:rPr>
          <w:sz w:val="24"/>
        </w:rPr>
        <w:t xml:space="preserve"> </w:t>
      </w:r>
      <w:r w:rsidR="00FD090D" w:rsidRPr="001A2B89">
        <w:rPr>
          <w:sz w:val="24"/>
        </w:rPr>
        <w:t xml:space="preserve">during nights. However permission to work beyond normal working </w:t>
      </w:r>
      <w:r w:rsidR="001A2B89">
        <w:rPr>
          <w:sz w:val="24"/>
        </w:rPr>
        <w:lastRenderedPageBreak/>
        <w:tab/>
      </w:r>
      <w:r w:rsidR="00FD090D" w:rsidRPr="001A2B89">
        <w:rPr>
          <w:sz w:val="24"/>
        </w:rPr>
        <w:t>hours can be</w:t>
      </w:r>
      <w:r w:rsidR="001A2B89">
        <w:rPr>
          <w:sz w:val="24"/>
        </w:rPr>
        <w:t xml:space="preserve"> </w:t>
      </w:r>
      <w:r w:rsidR="00FD090D" w:rsidRPr="001A2B89">
        <w:rPr>
          <w:sz w:val="24"/>
        </w:rPr>
        <w:t xml:space="preserve">granted by the Owner in exceptional circumstances to achieve the </w:t>
      </w:r>
      <w:r w:rsidR="001A2B89">
        <w:rPr>
          <w:sz w:val="24"/>
        </w:rPr>
        <w:tab/>
      </w:r>
      <w:r w:rsidR="00FD090D" w:rsidRPr="001A2B89">
        <w:rPr>
          <w:sz w:val="24"/>
        </w:rPr>
        <w:t xml:space="preserve">target schedule of completion. </w:t>
      </w:r>
    </w:p>
    <w:p w:rsidR="001A2B89" w:rsidRDefault="001A2B89" w:rsidP="001A2B89">
      <w:pPr>
        <w:ind w:left="420"/>
        <w:jc w:val="both"/>
        <w:rPr>
          <w:sz w:val="24"/>
        </w:rPr>
      </w:pPr>
    </w:p>
    <w:p w:rsidR="00624A2D" w:rsidRPr="001A2B89" w:rsidRDefault="00FD090D" w:rsidP="001C15F9">
      <w:pPr>
        <w:numPr>
          <w:ilvl w:val="0"/>
          <w:numId w:val="68"/>
        </w:numPr>
        <w:jc w:val="both"/>
        <w:rPr>
          <w:sz w:val="24"/>
        </w:rPr>
      </w:pPr>
      <w:r w:rsidRPr="001A2B89">
        <w:rPr>
          <w:b/>
          <w:sz w:val="24"/>
        </w:rPr>
        <w:t>Delay and Extension of time</w:t>
      </w:r>
    </w:p>
    <w:p w:rsidR="00BD5FE5" w:rsidRPr="0033766C" w:rsidRDefault="00FD090D" w:rsidP="00F52CD3">
      <w:pPr>
        <w:ind w:left="720"/>
        <w:jc w:val="both"/>
        <w:rPr>
          <w:sz w:val="24"/>
        </w:rPr>
      </w:pPr>
      <w:r w:rsidRPr="0033766C">
        <w:rPr>
          <w:sz w:val="24"/>
        </w:rPr>
        <w:t>If in the opinion of the Owner the work be delayed</w:t>
      </w:r>
      <w:r w:rsidR="00BD5FE5" w:rsidRPr="0033766C">
        <w:rPr>
          <w:sz w:val="24"/>
        </w:rPr>
        <w:t>:</w:t>
      </w:r>
      <w:r w:rsidRPr="0033766C">
        <w:rPr>
          <w:sz w:val="24"/>
        </w:rPr>
        <w:t xml:space="preserve"> </w:t>
      </w:r>
    </w:p>
    <w:p w:rsidR="00972E60" w:rsidRDefault="00FD090D" w:rsidP="00611317">
      <w:pPr>
        <w:numPr>
          <w:ilvl w:val="0"/>
          <w:numId w:val="57"/>
        </w:numPr>
        <w:jc w:val="both"/>
        <w:rPr>
          <w:sz w:val="24"/>
        </w:rPr>
      </w:pPr>
      <w:r w:rsidRPr="0033766C">
        <w:rPr>
          <w:sz w:val="24"/>
        </w:rPr>
        <w:t xml:space="preserve">by force majeure </w:t>
      </w:r>
    </w:p>
    <w:p w:rsidR="00BD5FE5" w:rsidRPr="0033766C" w:rsidRDefault="00BD5FE5" w:rsidP="00972E60">
      <w:pPr>
        <w:ind w:left="1080"/>
        <w:jc w:val="both"/>
        <w:rPr>
          <w:sz w:val="24"/>
        </w:rPr>
      </w:pPr>
      <w:r w:rsidRPr="0033766C">
        <w:rPr>
          <w:sz w:val="24"/>
        </w:rPr>
        <w:tab/>
      </w:r>
      <w:r w:rsidRPr="0033766C">
        <w:rPr>
          <w:sz w:val="24"/>
        </w:rPr>
        <w:tab/>
      </w:r>
      <w:r w:rsidRPr="0033766C">
        <w:rPr>
          <w:sz w:val="24"/>
        </w:rPr>
        <w:tab/>
      </w:r>
      <w:r w:rsidRPr="0033766C">
        <w:rPr>
          <w:sz w:val="24"/>
        </w:rPr>
        <w:tab/>
      </w:r>
      <w:r w:rsidR="00FD090D" w:rsidRPr="0033766C">
        <w:rPr>
          <w:b/>
          <w:sz w:val="24"/>
        </w:rPr>
        <w:t>or</w:t>
      </w:r>
      <w:r w:rsidR="00FD090D" w:rsidRPr="0033766C">
        <w:rPr>
          <w:sz w:val="24"/>
        </w:rPr>
        <w:t xml:space="preserve"> </w:t>
      </w:r>
    </w:p>
    <w:p w:rsidR="00972E60" w:rsidRDefault="00FD090D" w:rsidP="00611317">
      <w:pPr>
        <w:numPr>
          <w:ilvl w:val="0"/>
          <w:numId w:val="57"/>
        </w:numPr>
        <w:jc w:val="both"/>
        <w:rPr>
          <w:sz w:val="24"/>
        </w:rPr>
      </w:pPr>
      <w:r w:rsidRPr="0033766C">
        <w:rPr>
          <w:sz w:val="24"/>
        </w:rPr>
        <w:t>by reason of any exceptionally inclement weather</w:t>
      </w:r>
    </w:p>
    <w:p w:rsidR="00BD5FE5" w:rsidRPr="0033766C" w:rsidRDefault="00BD5FE5" w:rsidP="00972E60">
      <w:pPr>
        <w:ind w:left="1080"/>
        <w:jc w:val="both"/>
        <w:rPr>
          <w:sz w:val="24"/>
        </w:rPr>
      </w:pPr>
      <w:r w:rsidRPr="0033766C">
        <w:rPr>
          <w:sz w:val="24"/>
        </w:rPr>
        <w:tab/>
      </w:r>
      <w:r w:rsidR="00972E60">
        <w:rPr>
          <w:sz w:val="24"/>
        </w:rPr>
        <w:tab/>
      </w:r>
      <w:r w:rsidR="00972E60">
        <w:rPr>
          <w:sz w:val="24"/>
        </w:rPr>
        <w:tab/>
      </w:r>
      <w:r w:rsidR="00972E60">
        <w:rPr>
          <w:sz w:val="24"/>
        </w:rPr>
        <w:tab/>
      </w:r>
      <w:r w:rsidR="00FD090D" w:rsidRPr="0033766C">
        <w:rPr>
          <w:b/>
          <w:sz w:val="24"/>
        </w:rPr>
        <w:t xml:space="preserve"> or</w:t>
      </w:r>
      <w:r w:rsidR="00FD090D" w:rsidRPr="0033766C">
        <w:rPr>
          <w:sz w:val="24"/>
        </w:rPr>
        <w:t xml:space="preserve"> </w:t>
      </w:r>
    </w:p>
    <w:p w:rsidR="00972E60" w:rsidRDefault="00FD090D" w:rsidP="00611317">
      <w:pPr>
        <w:numPr>
          <w:ilvl w:val="0"/>
          <w:numId w:val="57"/>
        </w:numPr>
        <w:jc w:val="both"/>
        <w:rPr>
          <w:sz w:val="24"/>
        </w:rPr>
      </w:pPr>
      <w:r w:rsidRPr="0033766C">
        <w:rPr>
          <w:sz w:val="24"/>
        </w:rPr>
        <w:t>by reason of proceedings taken or threatened by or disputes with adjoining or neighboring owners or public authorities</w:t>
      </w:r>
    </w:p>
    <w:p w:rsidR="00BD5FE5" w:rsidRPr="0033766C" w:rsidRDefault="00BD5FE5" w:rsidP="00972E60">
      <w:pPr>
        <w:ind w:left="1080"/>
        <w:jc w:val="both"/>
        <w:rPr>
          <w:sz w:val="24"/>
        </w:rPr>
      </w:pPr>
      <w:r w:rsidRPr="0033766C">
        <w:rPr>
          <w:sz w:val="24"/>
        </w:rPr>
        <w:tab/>
      </w:r>
      <w:r w:rsidR="00972E60">
        <w:rPr>
          <w:sz w:val="24"/>
        </w:rPr>
        <w:tab/>
      </w:r>
      <w:r w:rsidR="00972E60">
        <w:rPr>
          <w:sz w:val="24"/>
        </w:rPr>
        <w:tab/>
      </w:r>
      <w:r w:rsidR="00972E60">
        <w:rPr>
          <w:sz w:val="24"/>
        </w:rPr>
        <w:tab/>
      </w:r>
      <w:r w:rsidR="00FD090D" w:rsidRPr="0033766C">
        <w:rPr>
          <w:sz w:val="24"/>
        </w:rPr>
        <w:t xml:space="preserve"> </w:t>
      </w:r>
      <w:r w:rsidR="00FD090D" w:rsidRPr="0033766C">
        <w:rPr>
          <w:b/>
          <w:sz w:val="24"/>
        </w:rPr>
        <w:t>or</w:t>
      </w:r>
      <w:r w:rsidR="00FD090D" w:rsidRPr="0033766C">
        <w:rPr>
          <w:sz w:val="24"/>
        </w:rPr>
        <w:t xml:space="preserve"> </w:t>
      </w:r>
    </w:p>
    <w:p w:rsidR="00BD5FE5" w:rsidRPr="0033766C" w:rsidRDefault="00FD090D" w:rsidP="00F52CD3">
      <w:pPr>
        <w:ind w:left="720"/>
        <w:jc w:val="both"/>
        <w:rPr>
          <w:sz w:val="24"/>
        </w:rPr>
      </w:pPr>
      <w:r w:rsidRPr="0033766C">
        <w:rPr>
          <w:sz w:val="24"/>
        </w:rPr>
        <w:t>(d) by delays of other contractor or Tradesmen engaged</w:t>
      </w:r>
      <w:r w:rsidR="001223DF" w:rsidRPr="0033766C">
        <w:rPr>
          <w:sz w:val="24"/>
        </w:rPr>
        <w:t xml:space="preserve"> by the Owner</w:t>
      </w:r>
      <w:r w:rsidRPr="0033766C">
        <w:rPr>
          <w:sz w:val="24"/>
        </w:rPr>
        <w:t xml:space="preserve"> and the works not referred to in the Schedule of Quantities and/or specification</w:t>
      </w:r>
      <w:r w:rsidR="00BD5FE5" w:rsidRPr="0033766C">
        <w:rPr>
          <w:sz w:val="24"/>
        </w:rPr>
        <w:tab/>
      </w:r>
      <w:r w:rsidR="00BD5FE5" w:rsidRPr="0033766C">
        <w:rPr>
          <w:sz w:val="24"/>
        </w:rPr>
        <w:tab/>
      </w:r>
      <w:r w:rsidR="00BD5FE5" w:rsidRPr="0033766C">
        <w:rPr>
          <w:sz w:val="24"/>
        </w:rPr>
        <w:tab/>
      </w:r>
      <w:r w:rsidR="00BD5FE5" w:rsidRPr="0033766C">
        <w:rPr>
          <w:sz w:val="24"/>
        </w:rPr>
        <w:tab/>
      </w:r>
      <w:r w:rsidR="00BD5FE5" w:rsidRPr="0033766C">
        <w:rPr>
          <w:sz w:val="24"/>
        </w:rPr>
        <w:tab/>
      </w:r>
      <w:r w:rsidR="00972E60">
        <w:rPr>
          <w:sz w:val="24"/>
        </w:rPr>
        <w:tab/>
      </w:r>
      <w:r w:rsidRPr="0033766C">
        <w:rPr>
          <w:sz w:val="24"/>
        </w:rPr>
        <w:t xml:space="preserve"> </w:t>
      </w:r>
      <w:r w:rsidRPr="0033766C">
        <w:rPr>
          <w:b/>
          <w:sz w:val="24"/>
        </w:rPr>
        <w:t>or</w:t>
      </w:r>
      <w:r w:rsidRPr="0033766C">
        <w:rPr>
          <w:sz w:val="24"/>
        </w:rPr>
        <w:t xml:space="preserve"> </w:t>
      </w:r>
    </w:p>
    <w:p w:rsidR="00972E60" w:rsidRDefault="00FD090D" w:rsidP="00F52CD3">
      <w:pPr>
        <w:ind w:left="720"/>
        <w:jc w:val="both"/>
        <w:rPr>
          <w:sz w:val="24"/>
        </w:rPr>
      </w:pPr>
      <w:r w:rsidRPr="0033766C">
        <w:rPr>
          <w:sz w:val="24"/>
        </w:rPr>
        <w:t>(e) by rea</w:t>
      </w:r>
      <w:r w:rsidR="00A15266" w:rsidRPr="0033766C">
        <w:rPr>
          <w:sz w:val="24"/>
        </w:rPr>
        <w:t xml:space="preserve">sons of </w:t>
      </w:r>
      <w:r w:rsidR="001223DF" w:rsidRPr="0033766C">
        <w:rPr>
          <w:sz w:val="24"/>
        </w:rPr>
        <w:t>owner</w:t>
      </w:r>
      <w:r w:rsidR="00A15266" w:rsidRPr="0033766C">
        <w:rPr>
          <w:sz w:val="24"/>
        </w:rPr>
        <w:t xml:space="preserve"> instruction</w:t>
      </w:r>
    </w:p>
    <w:p w:rsidR="00BD5FE5" w:rsidRPr="0033766C" w:rsidRDefault="00BD5FE5" w:rsidP="00F52CD3">
      <w:pPr>
        <w:ind w:left="720"/>
        <w:jc w:val="both"/>
        <w:rPr>
          <w:sz w:val="24"/>
        </w:rPr>
      </w:pPr>
      <w:r w:rsidRPr="0033766C">
        <w:rPr>
          <w:sz w:val="24"/>
        </w:rPr>
        <w:tab/>
      </w:r>
      <w:r w:rsidR="00972E60">
        <w:rPr>
          <w:sz w:val="24"/>
        </w:rPr>
        <w:tab/>
      </w:r>
      <w:r w:rsidR="00972E60">
        <w:rPr>
          <w:sz w:val="24"/>
        </w:rPr>
        <w:tab/>
      </w:r>
      <w:r w:rsidR="00972E60">
        <w:rPr>
          <w:sz w:val="24"/>
        </w:rPr>
        <w:tab/>
      </w:r>
      <w:r w:rsidR="00A15266" w:rsidRPr="0033766C">
        <w:rPr>
          <w:sz w:val="24"/>
        </w:rPr>
        <w:t xml:space="preserve"> </w:t>
      </w:r>
      <w:r w:rsidR="00FD090D" w:rsidRPr="0033766C">
        <w:rPr>
          <w:b/>
          <w:sz w:val="24"/>
        </w:rPr>
        <w:t xml:space="preserve">or </w:t>
      </w:r>
    </w:p>
    <w:p w:rsidR="00972E60" w:rsidRDefault="00FD090D" w:rsidP="00F52CD3">
      <w:pPr>
        <w:ind w:left="720"/>
        <w:jc w:val="both"/>
        <w:rPr>
          <w:sz w:val="24"/>
        </w:rPr>
      </w:pPr>
      <w:r w:rsidRPr="0033766C">
        <w:rPr>
          <w:sz w:val="24"/>
        </w:rPr>
        <w:t xml:space="preserve">(f) by reason of civil commotion, local combination of workmen or strike or </w:t>
      </w:r>
      <w:r w:rsidR="009074DC" w:rsidRPr="0033766C">
        <w:rPr>
          <w:sz w:val="24"/>
        </w:rPr>
        <w:t>lockout</w:t>
      </w:r>
      <w:r w:rsidRPr="0033766C">
        <w:rPr>
          <w:sz w:val="24"/>
        </w:rPr>
        <w:t xml:space="preserve"> affecting any of the building trades</w:t>
      </w:r>
      <w:r w:rsidR="00BD5FE5" w:rsidRPr="0033766C">
        <w:rPr>
          <w:sz w:val="24"/>
        </w:rPr>
        <w:tab/>
      </w:r>
    </w:p>
    <w:p w:rsidR="00BD5FE5" w:rsidRPr="0033766C" w:rsidRDefault="00FD090D" w:rsidP="00972E60">
      <w:pPr>
        <w:ind w:left="2880" w:firstLine="720"/>
        <w:jc w:val="both"/>
        <w:rPr>
          <w:sz w:val="24"/>
        </w:rPr>
      </w:pPr>
      <w:r w:rsidRPr="0033766C">
        <w:rPr>
          <w:sz w:val="24"/>
        </w:rPr>
        <w:t xml:space="preserve"> </w:t>
      </w:r>
      <w:r w:rsidRPr="0033766C">
        <w:rPr>
          <w:b/>
          <w:sz w:val="24"/>
        </w:rPr>
        <w:t>or</w:t>
      </w:r>
      <w:r w:rsidRPr="0033766C">
        <w:rPr>
          <w:sz w:val="24"/>
        </w:rPr>
        <w:t xml:space="preserve"> </w:t>
      </w:r>
    </w:p>
    <w:p w:rsidR="00BD5FE5" w:rsidRPr="0033766C" w:rsidRDefault="00FD090D" w:rsidP="00F52CD3">
      <w:pPr>
        <w:ind w:left="720"/>
        <w:jc w:val="both"/>
        <w:rPr>
          <w:sz w:val="24"/>
        </w:rPr>
      </w:pPr>
      <w:r w:rsidRPr="0033766C">
        <w:rPr>
          <w:sz w:val="24"/>
        </w:rPr>
        <w:t>(g) in consequence of the contractor not having received in due time necessary instructions from the Owner for which he shall have specially applied in writing</w:t>
      </w:r>
      <w:r w:rsidR="00BD5FE5" w:rsidRPr="0033766C">
        <w:rPr>
          <w:sz w:val="24"/>
        </w:rPr>
        <w:tab/>
      </w:r>
      <w:r w:rsidR="00BD5FE5" w:rsidRPr="0033766C">
        <w:rPr>
          <w:sz w:val="24"/>
        </w:rPr>
        <w:tab/>
      </w:r>
      <w:r w:rsidR="00BD5FE5" w:rsidRPr="0033766C">
        <w:rPr>
          <w:sz w:val="24"/>
        </w:rPr>
        <w:tab/>
      </w:r>
      <w:r w:rsidR="00BD5FE5" w:rsidRPr="0033766C">
        <w:rPr>
          <w:sz w:val="24"/>
        </w:rPr>
        <w:tab/>
      </w:r>
      <w:r w:rsidR="00972E60">
        <w:rPr>
          <w:sz w:val="24"/>
        </w:rPr>
        <w:tab/>
      </w:r>
      <w:r w:rsidRPr="0033766C">
        <w:rPr>
          <w:sz w:val="24"/>
        </w:rPr>
        <w:t xml:space="preserve"> </w:t>
      </w:r>
      <w:r w:rsidRPr="0033766C">
        <w:rPr>
          <w:b/>
          <w:sz w:val="24"/>
        </w:rPr>
        <w:t xml:space="preserve">or </w:t>
      </w:r>
    </w:p>
    <w:p w:rsidR="00BD5FE5" w:rsidRPr="0033766C" w:rsidRDefault="00FD090D" w:rsidP="00F52CD3">
      <w:pPr>
        <w:ind w:left="720"/>
        <w:jc w:val="both"/>
        <w:rPr>
          <w:sz w:val="24"/>
        </w:rPr>
      </w:pPr>
      <w:r w:rsidRPr="0033766C">
        <w:rPr>
          <w:sz w:val="24"/>
        </w:rPr>
        <w:t xml:space="preserve">(h) from other cause which the Owner may certify as beyond the control of the contractor </w:t>
      </w:r>
      <w:r w:rsidR="00BD5FE5" w:rsidRPr="0033766C">
        <w:rPr>
          <w:sz w:val="24"/>
        </w:rPr>
        <w:tab/>
      </w:r>
      <w:r w:rsidR="00BD5FE5" w:rsidRPr="0033766C">
        <w:rPr>
          <w:sz w:val="24"/>
        </w:rPr>
        <w:tab/>
      </w:r>
      <w:r w:rsidR="00BD5FE5" w:rsidRPr="0033766C">
        <w:rPr>
          <w:sz w:val="24"/>
        </w:rPr>
        <w:tab/>
      </w:r>
      <w:r w:rsidRPr="0033766C">
        <w:rPr>
          <w:b/>
          <w:sz w:val="24"/>
        </w:rPr>
        <w:t>or</w:t>
      </w:r>
      <w:r w:rsidRPr="0033766C">
        <w:rPr>
          <w:sz w:val="24"/>
        </w:rPr>
        <w:t xml:space="preserve"> </w:t>
      </w:r>
    </w:p>
    <w:p w:rsidR="004C728C" w:rsidRPr="0033766C" w:rsidRDefault="00FD090D" w:rsidP="006C6486">
      <w:pPr>
        <w:ind w:left="720"/>
        <w:jc w:val="both"/>
        <w:rPr>
          <w:sz w:val="24"/>
        </w:rPr>
      </w:pPr>
      <w:r w:rsidRPr="0033766C">
        <w:rPr>
          <w:sz w:val="24"/>
        </w:rPr>
        <w:t xml:space="preserve">(i) by reason of non-payment of interim certificate at specified time, the </w:t>
      </w:r>
      <w:r w:rsidR="008077E0" w:rsidRPr="0033766C">
        <w:rPr>
          <w:sz w:val="24"/>
        </w:rPr>
        <w:t>Owner</w:t>
      </w:r>
      <w:r w:rsidRPr="0033766C">
        <w:rPr>
          <w:sz w:val="24"/>
        </w:rPr>
        <w:t xml:space="preserve"> shall recommend for approval a fair and reasonable extension of time for completion of the Contract  works. In case of strike or </w:t>
      </w:r>
      <w:r w:rsidR="009074DC" w:rsidRPr="0033766C">
        <w:rPr>
          <w:sz w:val="24"/>
        </w:rPr>
        <w:t>lockout</w:t>
      </w:r>
      <w:r w:rsidRPr="0033766C">
        <w:rPr>
          <w:sz w:val="24"/>
        </w:rPr>
        <w:t xml:space="preserve"> the contractor shall as soon as may be given written notice thereof to the Owner, but the contractor shall nevertheless constantly use his </w:t>
      </w:r>
      <w:r w:rsidR="009074DC" w:rsidRPr="0033766C">
        <w:rPr>
          <w:sz w:val="24"/>
        </w:rPr>
        <w:t>endeavors</w:t>
      </w:r>
      <w:r w:rsidRPr="0033766C">
        <w:rPr>
          <w:sz w:val="24"/>
        </w:rPr>
        <w:t xml:space="preserve"> to prevent delay and shall do all that may  reasonably be required to the satisfaction of Owner to proceed with the work.</w:t>
      </w:r>
    </w:p>
    <w:p w:rsidR="001A2B89" w:rsidRDefault="001A2B89" w:rsidP="001A2B89">
      <w:pPr>
        <w:tabs>
          <w:tab w:val="left" w:pos="630"/>
          <w:tab w:val="left" w:pos="720"/>
        </w:tabs>
        <w:jc w:val="both"/>
        <w:rPr>
          <w:sz w:val="24"/>
        </w:rPr>
      </w:pPr>
    </w:p>
    <w:p w:rsidR="00FD090D" w:rsidRPr="0033766C" w:rsidRDefault="00FD090D" w:rsidP="001A2B89">
      <w:pPr>
        <w:numPr>
          <w:ilvl w:val="0"/>
          <w:numId w:val="68"/>
        </w:numPr>
        <w:tabs>
          <w:tab w:val="left" w:pos="630"/>
          <w:tab w:val="left" w:pos="720"/>
        </w:tabs>
        <w:jc w:val="both"/>
        <w:rPr>
          <w:b/>
          <w:sz w:val="24"/>
        </w:rPr>
      </w:pPr>
      <w:r w:rsidRPr="0033766C">
        <w:rPr>
          <w:b/>
          <w:sz w:val="24"/>
        </w:rPr>
        <w:t>Completion Certificate</w:t>
      </w:r>
      <w:r w:rsidR="001F458B" w:rsidRPr="0033766C">
        <w:rPr>
          <w:b/>
          <w:sz w:val="24"/>
        </w:rPr>
        <w:t>:</w:t>
      </w:r>
    </w:p>
    <w:p w:rsidR="00FD090D" w:rsidRPr="0033766C" w:rsidRDefault="00FD090D" w:rsidP="001F458B">
      <w:pPr>
        <w:ind w:left="720"/>
        <w:jc w:val="both"/>
        <w:rPr>
          <w:sz w:val="24"/>
        </w:rPr>
      </w:pPr>
      <w:r w:rsidRPr="0033766C">
        <w:rPr>
          <w:sz w:val="24"/>
        </w:rPr>
        <w:t>The Contractor shall request the Owner to issue a Certificate of Completion of the Works and the Owner will do so upon deciding that the Work is completed.</w:t>
      </w:r>
    </w:p>
    <w:p w:rsidR="00FD090D" w:rsidRPr="0033766C" w:rsidRDefault="00FD090D" w:rsidP="00FD090D">
      <w:pPr>
        <w:jc w:val="both"/>
        <w:rPr>
          <w:sz w:val="10"/>
        </w:rPr>
      </w:pPr>
    </w:p>
    <w:p w:rsidR="00FD090D" w:rsidRPr="0033766C" w:rsidRDefault="00FD090D" w:rsidP="001C15F9">
      <w:pPr>
        <w:ind w:left="420"/>
        <w:jc w:val="both"/>
        <w:rPr>
          <w:sz w:val="12"/>
        </w:rPr>
      </w:pPr>
    </w:p>
    <w:p w:rsidR="00FD090D" w:rsidRPr="0033766C" w:rsidRDefault="00972E60" w:rsidP="001A2B89">
      <w:pPr>
        <w:numPr>
          <w:ilvl w:val="0"/>
          <w:numId w:val="68"/>
        </w:numPr>
        <w:jc w:val="both"/>
        <w:rPr>
          <w:b/>
          <w:sz w:val="24"/>
        </w:rPr>
      </w:pPr>
      <w:r>
        <w:rPr>
          <w:b/>
          <w:sz w:val="24"/>
        </w:rPr>
        <w:tab/>
      </w:r>
      <w:r w:rsidR="00FD090D" w:rsidRPr="0033766C">
        <w:rPr>
          <w:b/>
          <w:sz w:val="24"/>
        </w:rPr>
        <w:t>Final Account</w:t>
      </w:r>
      <w:r w:rsidR="001F458B" w:rsidRPr="0033766C">
        <w:rPr>
          <w:b/>
          <w:sz w:val="24"/>
        </w:rPr>
        <w:t>:</w:t>
      </w:r>
    </w:p>
    <w:p w:rsidR="00FD090D" w:rsidRPr="0033766C" w:rsidRDefault="00FD090D" w:rsidP="001F458B">
      <w:pPr>
        <w:ind w:left="720"/>
        <w:jc w:val="both"/>
        <w:rPr>
          <w:sz w:val="24"/>
        </w:rPr>
      </w:pPr>
      <w:r w:rsidRPr="0033766C">
        <w:rPr>
          <w:sz w:val="24"/>
        </w:rPr>
        <w:t xml:space="preserve">The Contractor shall </w:t>
      </w:r>
      <w:r w:rsidR="001C15F9">
        <w:rPr>
          <w:sz w:val="24"/>
        </w:rPr>
        <w:t xml:space="preserve">put up </w:t>
      </w:r>
      <w:r w:rsidR="006E4C92" w:rsidRPr="0033766C">
        <w:rPr>
          <w:sz w:val="24"/>
        </w:rPr>
        <w:t xml:space="preserve">a detailed account of the total </w:t>
      </w:r>
      <w:r w:rsidRPr="0033766C">
        <w:rPr>
          <w:sz w:val="24"/>
        </w:rPr>
        <w:t xml:space="preserve">amount payable under the Contract before the end of the </w:t>
      </w:r>
      <w:r w:rsidR="00795ADA" w:rsidRPr="0033766C">
        <w:rPr>
          <w:sz w:val="24"/>
        </w:rPr>
        <w:t>d</w:t>
      </w:r>
      <w:r w:rsidRPr="0033766C">
        <w:rPr>
          <w:sz w:val="24"/>
        </w:rPr>
        <w:t xml:space="preserve">efects </w:t>
      </w:r>
      <w:r w:rsidR="00795ADA" w:rsidRPr="0033766C">
        <w:rPr>
          <w:sz w:val="24"/>
        </w:rPr>
        <w:t>l</w:t>
      </w:r>
      <w:r w:rsidRPr="0033766C">
        <w:rPr>
          <w:sz w:val="24"/>
        </w:rPr>
        <w:t xml:space="preserve">iability </w:t>
      </w:r>
      <w:r w:rsidR="00795ADA" w:rsidRPr="0033766C">
        <w:rPr>
          <w:sz w:val="24"/>
        </w:rPr>
        <w:t>p</w:t>
      </w:r>
      <w:r w:rsidRPr="0033766C">
        <w:rPr>
          <w:sz w:val="24"/>
        </w:rPr>
        <w:t xml:space="preserve">eriod. The Owner shall issue a </w:t>
      </w:r>
      <w:r w:rsidR="00795ADA" w:rsidRPr="0033766C">
        <w:rPr>
          <w:sz w:val="24"/>
        </w:rPr>
        <w:t>d</w:t>
      </w:r>
      <w:r w:rsidRPr="0033766C">
        <w:rPr>
          <w:sz w:val="24"/>
        </w:rPr>
        <w:t xml:space="preserve">efect </w:t>
      </w:r>
      <w:r w:rsidR="00795ADA" w:rsidRPr="0033766C">
        <w:rPr>
          <w:sz w:val="24"/>
        </w:rPr>
        <w:t>l</w:t>
      </w:r>
      <w:r w:rsidRPr="0033766C">
        <w:rPr>
          <w:sz w:val="24"/>
        </w:rPr>
        <w:t xml:space="preserve">iability </w:t>
      </w:r>
      <w:r w:rsidR="00795ADA" w:rsidRPr="0033766C">
        <w:rPr>
          <w:sz w:val="24"/>
        </w:rPr>
        <w:t>c</w:t>
      </w:r>
      <w:r w:rsidRPr="0033766C">
        <w:rPr>
          <w:sz w:val="24"/>
        </w:rPr>
        <w:t xml:space="preserve">ertificate and certify any final payment that is due to the Contractor within </w:t>
      </w:r>
      <w:r w:rsidR="00795ADA" w:rsidRPr="0033766C">
        <w:rPr>
          <w:sz w:val="24"/>
        </w:rPr>
        <w:t>15</w:t>
      </w:r>
      <w:r w:rsidRPr="0033766C">
        <w:rPr>
          <w:sz w:val="24"/>
        </w:rPr>
        <w:t xml:space="preserve"> days of receiving the Contractor’s account if it is correct and complete. If it is not, the Owner shall issue within </w:t>
      </w:r>
      <w:r w:rsidR="00795ADA" w:rsidRPr="0033766C">
        <w:rPr>
          <w:sz w:val="24"/>
        </w:rPr>
        <w:t>20</w:t>
      </w:r>
      <w:r w:rsidRPr="0033766C">
        <w:rPr>
          <w:sz w:val="24"/>
        </w:rPr>
        <w:t xml:space="preserve"> days a schedule that states the scope of the corrections or additions that are necessary. If the Final Account is still unsatisfactory after it has been resubmitted, the Owner shall decide on the amount payable to the Contractor and issue a payment certificate within </w:t>
      </w:r>
      <w:r w:rsidR="00C04012" w:rsidRPr="0033766C">
        <w:rPr>
          <w:sz w:val="24"/>
        </w:rPr>
        <w:t>30</w:t>
      </w:r>
      <w:r w:rsidRPr="0033766C">
        <w:rPr>
          <w:sz w:val="24"/>
        </w:rPr>
        <w:t xml:space="preserve"> days of receiving the Contractor’s revised account.</w:t>
      </w:r>
    </w:p>
    <w:p w:rsidR="004438AB" w:rsidRPr="0033766C" w:rsidRDefault="004438AB" w:rsidP="004438AB">
      <w:pPr>
        <w:ind w:left="1155"/>
        <w:jc w:val="both"/>
        <w:rPr>
          <w:sz w:val="24"/>
        </w:rPr>
      </w:pPr>
    </w:p>
    <w:p w:rsidR="001A2B89" w:rsidRDefault="004438AB" w:rsidP="001A2B89">
      <w:pPr>
        <w:numPr>
          <w:ilvl w:val="0"/>
          <w:numId w:val="68"/>
        </w:numPr>
        <w:ind w:left="720"/>
        <w:jc w:val="both"/>
        <w:rPr>
          <w:sz w:val="24"/>
        </w:rPr>
      </w:pPr>
      <w:r w:rsidRPr="001A2B89">
        <w:rPr>
          <w:b/>
          <w:sz w:val="24"/>
        </w:rPr>
        <w:lastRenderedPageBreak/>
        <w:t>No Claim Certificate</w:t>
      </w:r>
      <w:r w:rsidR="001F458B" w:rsidRPr="001A2B89">
        <w:rPr>
          <w:b/>
          <w:sz w:val="24"/>
        </w:rPr>
        <w:t>:</w:t>
      </w:r>
      <w:r w:rsidR="001A2B89">
        <w:rPr>
          <w:b/>
          <w:sz w:val="24"/>
        </w:rPr>
        <w:t xml:space="preserve"> </w:t>
      </w:r>
      <w:r w:rsidRPr="001A2B89">
        <w:rPr>
          <w:sz w:val="24"/>
        </w:rPr>
        <w:t>No claim certificate shall be submitted by the Contractor as per ARCI format</w:t>
      </w:r>
      <w:r w:rsidR="001B0E20" w:rsidRPr="001A2B89">
        <w:rPr>
          <w:sz w:val="24"/>
        </w:rPr>
        <w:t xml:space="preserve"> along with the final bill (if the final bill is correct and complete)</w:t>
      </w:r>
      <w:r w:rsidRPr="001A2B89">
        <w:rPr>
          <w:sz w:val="24"/>
        </w:rPr>
        <w:t>.</w:t>
      </w:r>
    </w:p>
    <w:p w:rsidR="001A2B89" w:rsidRDefault="001A2B89" w:rsidP="001A2B89">
      <w:pPr>
        <w:ind w:left="720"/>
        <w:jc w:val="both"/>
        <w:rPr>
          <w:sz w:val="24"/>
        </w:rPr>
      </w:pPr>
    </w:p>
    <w:p w:rsidR="006C6486" w:rsidRPr="001A2B89" w:rsidRDefault="001F458B" w:rsidP="00550706">
      <w:pPr>
        <w:numPr>
          <w:ilvl w:val="0"/>
          <w:numId w:val="68"/>
        </w:numPr>
        <w:tabs>
          <w:tab w:val="left" w:pos="720"/>
        </w:tabs>
        <w:autoSpaceDE w:val="0"/>
        <w:ind w:left="720"/>
        <w:jc w:val="both"/>
        <w:rPr>
          <w:b/>
          <w:sz w:val="24"/>
          <w:u w:val="single"/>
        </w:rPr>
      </w:pPr>
      <w:r w:rsidRPr="001A2B89">
        <w:rPr>
          <w:b/>
          <w:sz w:val="24"/>
        </w:rPr>
        <w:t>Taxes:</w:t>
      </w:r>
      <w:r w:rsidR="001A2B89">
        <w:rPr>
          <w:b/>
          <w:sz w:val="24"/>
        </w:rPr>
        <w:t xml:space="preserve"> </w:t>
      </w:r>
      <w:r w:rsidR="00781841" w:rsidRPr="001A2B89">
        <w:rPr>
          <w:sz w:val="24"/>
        </w:rPr>
        <w:t>Cheque for t</w:t>
      </w:r>
      <w:r w:rsidR="00586DB1" w:rsidRPr="001A2B89">
        <w:rPr>
          <w:sz w:val="24"/>
        </w:rPr>
        <w:t xml:space="preserve">axes to be deducted at source </w:t>
      </w:r>
      <w:r w:rsidR="00781841" w:rsidRPr="001A2B89">
        <w:rPr>
          <w:sz w:val="24"/>
        </w:rPr>
        <w:t>wi</w:t>
      </w:r>
      <w:r w:rsidR="00586DB1" w:rsidRPr="001A2B89">
        <w:rPr>
          <w:sz w:val="24"/>
        </w:rPr>
        <w:t>ll be issued to the contractor. The contractor will be required to deliver the cheque to the concerned authorities, and the acknowledgement is to be deposited with ARCI along with subsequent running bill.</w:t>
      </w:r>
    </w:p>
    <w:p w:rsidR="00972E60" w:rsidRDefault="00972E60" w:rsidP="004C728C">
      <w:pPr>
        <w:pStyle w:val="BodyTextIndent2"/>
        <w:tabs>
          <w:tab w:val="left" w:pos="720"/>
        </w:tabs>
        <w:autoSpaceDE w:val="0"/>
        <w:jc w:val="center"/>
        <w:rPr>
          <w:b/>
          <w:sz w:val="24"/>
          <w:u w:val="single"/>
        </w:rPr>
      </w:pPr>
    </w:p>
    <w:p w:rsidR="00972E60" w:rsidRDefault="00972E60" w:rsidP="004C728C">
      <w:pPr>
        <w:pStyle w:val="BodyTextIndent2"/>
        <w:tabs>
          <w:tab w:val="left" w:pos="720"/>
        </w:tabs>
        <w:autoSpaceDE w:val="0"/>
        <w:jc w:val="center"/>
        <w:rPr>
          <w:b/>
          <w:sz w:val="24"/>
          <w:u w:val="single"/>
        </w:rPr>
      </w:pPr>
    </w:p>
    <w:p w:rsidR="00972E60" w:rsidRDefault="00972E60" w:rsidP="004C728C">
      <w:pPr>
        <w:pStyle w:val="BodyTextIndent2"/>
        <w:tabs>
          <w:tab w:val="left" w:pos="720"/>
        </w:tabs>
        <w:autoSpaceDE w:val="0"/>
        <w:jc w:val="center"/>
        <w:rPr>
          <w:b/>
          <w:sz w:val="24"/>
          <w:u w:val="single"/>
        </w:rPr>
      </w:pPr>
    </w:p>
    <w:p w:rsidR="00972E60" w:rsidRDefault="00972E60" w:rsidP="004C728C">
      <w:pPr>
        <w:pStyle w:val="BodyTextIndent2"/>
        <w:tabs>
          <w:tab w:val="left" w:pos="720"/>
        </w:tabs>
        <w:autoSpaceDE w:val="0"/>
        <w:jc w:val="center"/>
        <w:rPr>
          <w:b/>
          <w:sz w:val="24"/>
          <w:u w:val="single"/>
        </w:rPr>
      </w:pPr>
    </w:p>
    <w:p w:rsidR="00972E60" w:rsidRDefault="00972E60" w:rsidP="004C728C">
      <w:pPr>
        <w:pStyle w:val="BodyTextIndent2"/>
        <w:tabs>
          <w:tab w:val="left" w:pos="720"/>
        </w:tabs>
        <w:autoSpaceDE w:val="0"/>
        <w:jc w:val="center"/>
        <w:rPr>
          <w:b/>
          <w:sz w:val="24"/>
          <w:u w:val="single"/>
        </w:rPr>
      </w:pPr>
    </w:p>
    <w:p w:rsidR="002F696D" w:rsidRDefault="002F696D" w:rsidP="004C728C">
      <w:pPr>
        <w:pStyle w:val="BodyTextIndent2"/>
        <w:tabs>
          <w:tab w:val="left" w:pos="720"/>
        </w:tabs>
        <w:autoSpaceDE w:val="0"/>
        <w:jc w:val="center"/>
        <w:rPr>
          <w:b/>
          <w:sz w:val="24"/>
          <w:u w:val="single"/>
        </w:rPr>
      </w:pPr>
    </w:p>
    <w:p w:rsidR="002F696D" w:rsidRDefault="002F696D" w:rsidP="004C728C">
      <w:pPr>
        <w:pStyle w:val="BodyTextIndent2"/>
        <w:tabs>
          <w:tab w:val="left" w:pos="720"/>
        </w:tabs>
        <w:autoSpaceDE w:val="0"/>
        <w:jc w:val="center"/>
        <w:rPr>
          <w:b/>
          <w:sz w:val="24"/>
          <w:u w:val="single"/>
        </w:rPr>
      </w:pPr>
    </w:p>
    <w:p w:rsidR="002F696D" w:rsidRDefault="002F696D" w:rsidP="004C728C">
      <w:pPr>
        <w:pStyle w:val="BodyTextIndent2"/>
        <w:tabs>
          <w:tab w:val="left" w:pos="720"/>
        </w:tabs>
        <w:autoSpaceDE w:val="0"/>
        <w:jc w:val="center"/>
        <w:rPr>
          <w:b/>
          <w:sz w:val="24"/>
          <w:u w:val="single"/>
        </w:rPr>
      </w:pPr>
    </w:p>
    <w:p w:rsidR="002F696D" w:rsidRDefault="002F696D" w:rsidP="004C728C">
      <w:pPr>
        <w:pStyle w:val="BodyTextIndent2"/>
        <w:tabs>
          <w:tab w:val="left" w:pos="720"/>
        </w:tabs>
        <w:autoSpaceDE w:val="0"/>
        <w:jc w:val="center"/>
        <w:rPr>
          <w:b/>
          <w:sz w:val="24"/>
          <w:u w:val="single"/>
        </w:rPr>
      </w:pPr>
    </w:p>
    <w:p w:rsidR="002F696D" w:rsidRDefault="002F696D" w:rsidP="004C728C">
      <w:pPr>
        <w:pStyle w:val="BodyTextIndent2"/>
        <w:tabs>
          <w:tab w:val="left" w:pos="720"/>
        </w:tabs>
        <w:autoSpaceDE w:val="0"/>
        <w:jc w:val="center"/>
        <w:rPr>
          <w:b/>
          <w:sz w:val="24"/>
          <w:u w:val="single"/>
        </w:rPr>
      </w:pPr>
    </w:p>
    <w:p w:rsidR="002F696D" w:rsidRDefault="002F696D" w:rsidP="004C728C">
      <w:pPr>
        <w:pStyle w:val="BodyTextIndent2"/>
        <w:tabs>
          <w:tab w:val="left" w:pos="720"/>
        </w:tabs>
        <w:autoSpaceDE w:val="0"/>
        <w:jc w:val="center"/>
        <w:rPr>
          <w:b/>
          <w:sz w:val="24"/>
          <w:u w:val="single"/>
        </w:rPr>
      </w:pPr>
    </w:p>
    <w:p w:rsidR="002F696D" w:rsidRDefault="002F696D" w:rsidP="004C728C">
      <w:pPr>
        <w:pStyle w:val="BodyTextIndent2"/>
        <w:tabs>
          <w:tab w:val="left" w:pos="720"/>
        </w:tabs>
        <w:autoSpaceDE w:val="0"/>
        <w:jc w:val="center"/>
        <w:rPr>
          <w:b/>
          <w:sz w:val="24"/>
          <w:u w:val="single"/>
        </w:rPr>
      </w:pPr>
    </w:p>
    <w:p w:rsidR="002F696D" w:rsidRDefault="002F696D" w:rsidP="004C728C">
      <w:pPr>
        <w:pStyle w:val="BodyTextIndent2"/>
        <w:tabs>
          <w:tab w:val="left" w:pos="720"/>
        </w:tabs>
        <w:autoSpaceDE w:val="0"/>
        <w:jc w:val="center"/>
        <w:rPr>
          <w:b/>
          <w:sz w:val="24"/>
          <w:u w:val="single"/>
        </w:rPr>
      </w:pPr>
    </w:p>
    <w:p w:rsidR="002F696D" w:rsidRDefault="002F696D" w:rsidP="004C728C">
      <w:pPr>
        <w:pStyle w:val="BodyTextIndent2"/>
        <w:tabs>
          <w:tab w:val="left" w:pos="720"/>
        </w:tabs>
        <w:autoSpaceDE w:val="0"/>
        <w:jc w:val="center"/>
        <w:rPr>
          <w:b/>
          <w:sz w:val="24"/>
          <w:u w:val="single"/>
        </w:rPr>
      </w:pPr>
    </w:p>
    <w:p w:rsidR="002F696D" w:rsidRDefault="002F696D" w:rsidP="004C728C">
      <w:pPr>
        <w:pStyle w:val="BodyTextIndent2"/>
        <w:tabs>
          <w:tab w:val="left" w:pos="720"/>
        </w:tabs>
        <w:autoSpaceDE w:val="0"/>
        <w:jc w:val="center"/>
        <w:rPr>
          <w:b/>
          <w:sz w:val="24"/>
          <w:u w:val="single"/>
        </w:rPr>
      </w:pPr>
    </w:p>
    <w:p w:rsidR="002F696D" w:rsidRDefault="002F696D" w:rsidP="004C728C">
      <w:pPr>
        <w:pStyle w:val="BodyTextIndent2"/>
        <w:tabs>
          <w:tab w:val="left" w:pos="720"/>
        </w:tabs>
        <w:autoSpaceDE w:val="0"/>
        <w:jc w:val="center"/>
        <w:rPr>
          <w:b/>
          <w:sz w:val="24"/>
          <w:u w:val="single"/>
        </w:rPr>
      </w:pPr>
    </w:p>
    <w:p w:rsidR="002F696D" w:rsidRDefault="002F696D" w:rsidP="004C728C">
      <w:pPr>
        <w:pStyle w:val="BodyTextIndent2"/>
        <w:tabs>
          <w:tab w:val="left" w:pos="720"/>
        </w:tabs>
        <w:autoSpaceDE w:val="0"/>
        <w:jc w:val="center"/>
        <w:rPr>
          <w:b/>
          <w:sz w:val="24"/>
          <w:u w:val="single"/>
        </w:rPr>
      </w:pPr>
    </w:p>
    <w:p w:rsidR="002F696D" w:rsidRDefault="002F696D" w:rsidP="004C728C">
      <w:pPr>
        <w:pStyle w:val="BodyTextIndent2"/>
        <w:tabs>
          <w:tab w:val="left" w:pos="720"/>
        </w:tabs>
        <w:autoSpaceDE w:val="0"/>
        <w:jc w:val="center"/>
        <w:rPr>
          <w:b/>
          <w:sz w:val="24"/>
          <w:u w:val="single"/>
        </w:rPr>
      </w:pPr>
    </w:p>
    <w:p w:rsidR="002F696D" w:rsidRDefault="002F696D" w:rsidP="004C728C">
      <w:pPr>
        <w:pStyle w:val="BodyTextIndent2"/>
        <w:tabs>
          <w:tab w:val="left" w:pos="720"/>
        </w:tabs>
        <w:autoSpaceDE w:val="0"/>
        <w:jc w:val="center"/>
        <w:rPr>
          <w:b/>
          <w:sz w:val="24"/>
          <w:u w:val="single"/>
        </w:rPr>
      </w:pPr>
    </w:p>
    <w:p w:rsidR="002F696D" w:rsidRDefault="002F696D" w:rsidP="004C728C">
      <w:pPr>
        <w:pStyle w:val="BodyTextIndent2"/>
        <w:tabs>
          <w:tab w:val="left" w:pos="720"/>
        </w:tabs>
        <w:autoSpaceDE w:val="0"/>
        <w:jc w:val="center"/>
        <w:rPr>
          <w:b/>
          <w:sz w:val="24"/>
          <w:u w:val="single"/>
        </w:rPr>
      </w:pPr>
    </w:p>
    <w:p w:rsidR="002F696D" w:rsidRDefault="002F696D" w:rsidP="004C728C">
      <w:pPr>
        <w:pStyle w:val="BodyTextIndent2"/>
        <w:tabs>
          <w:tab w:val="left" w:pos="720"/>
        </w:tabs>
        <w:autoSpaceDE w:val="0"/>
        <w:jc w:val="center"/>
        <w:rPr>
          <w:b/>
          <w:sz w:val="24"/>
          <w:u w:val="single"/>
        </w:rPr>
      </w:pPr>
    </w:p>
    <w:p w:rsidR="002F696D" w:rsidRDefault="002F696D" w:rsidP="004C728C">
      <w:pPr>
        <w:pStyle w:val="BodyTextIndent2"/>
        <w:tabs>
          <w:tab w:val="left" w:pos="720"/>
        </w:tabs>
        <w:autoSpaceDE w:val="0"/>
        <w:jc w:val="center"/>
        <w:rPr>
          <w:b/>
          <w:sz w:val="24"/>
          <w:u w:val="single"/>
        </w:rPr>
      </w:pPr>
    </w:p>
    <w:p w:rsidR="002F696D" w:rsidRDefault="002F696D" w:rsidP="004C728C">
      <w:pPr>
        <w:pStyle w:val="BodyTextIndent2"/>
        <w:tabs>
          <w:tab w:val="left" w:pos="720"/>
        </w:tabs>
        <w:autoSpaceDE w:val="0"/>
        <w:jc w:val="center"/>
        <w:rPr>
          <w:b/>
          <w:sz w:val="24"/>
          <w:u w:val="single"/>
        </w:rPr>
      </w:pPr>
    </w:p>
    <w:p w:rsidR="00972E60" w:rsidRDefault="00972E60" w:rsidP="004C728C">
      <w:pPr>
        <w:pStyle w:val="BodyTextIndent2"/>
        <w:tabs>
          <w:tab w:val="left" w:pos="720"/>
        </w:tabs>
        <w:autoSpaceDE w:val="0"/>
        <w:jc w:val="center"/>
        <w:rPr>
          <w:b/>
          <w:sz w:val="24"/>
          <w:u w:val="single"/>
        </w:rPr>
      </w:pPr>
    </w:p>
    <w:p w:rsidR="00972E60" w:rsidRDefault="00972E60" w:rsidP="004C728C">
      <w:pPr>
        <w:pStyle w:val="BodyTextIndent2"/>
        <w:tabs>
          <w:tab w:val="left" w:pos="720"/>
        </w:tabs>
        <w:autoSpaceDE w:val="0"/>
        <w:jc w:val="center"/>
        <w:rPr>
          <w:b/>
          <w:sz w:val="24"/>
          <w:u w:val="single"/>
        </w:rPr>
      </w:pPr>
    </w:p>
    <w:p w:rsidR="00972E60" w:rsidRDefault="00972E60" w:rsidP="004C728C">
      <w:pPr>
        <w:pStyle w:val="BodyTextIndent2"/>
        <w:tabs>
          <w:tab w:val="left" w:pos="720"/>
        </w:tabs>
        <w:autoSpaceDE w:val="0"/>
        <w:jc w:val="center"/>
        <w:rPr>
          <w:b/>
          <w:sz w:val="24"/>
          <w:u w:val="single"/>
        </w:rPr>
      </w:pPr>
    </w:p>
    <w:p w:rsidR="001A2B89" w:rsidRDefault="001A2B89" w:rsidP="004C728C">
      <w:pPr>
        <w:pStyle w:val="BodyTextIndent2"/>
        <w:tabs>
          <w:tab w:val="left" w:pos="720"/>
        </w:tabs>
        <w:autoSpaceDE w:val="0"/>
        <w:jc w:val="center"/>
        <w:rPr>
          <w:b/>
          <w:sz w:val="24"/>
          <w:u w:val="single"/>
        </w:rPr>
      </w:pPr>
    </w:p>
    <w:p w:rsidR="001A2B89" w:rsidRDefault="001A2B89" w:rsidP="004C728C">
      <w:pPr>
        <w:pStyle w:val="BodyTextIndent2"/>
        <w:tabs>
          <w:tab w:val="left" w:pos="720"/>
        </w:tabs>
        <w:autoSpaceDE w:val="0"/>
        <w:jc w:val="center"/>
        <w:rPr>
          <w:b/>
          <w:sz w:val="24"/>
          <w:u w:val="single"/>
        </w:rPr>
      </w:pPr>
    </w:p>
    <w:p w:rsidR="001A2B89" w:rsidRDefault="001A2B89" w:rsidP="004C728C">
      <w:pPr>
        <w:pStyle w:val="BodyTextIndent2"/>
        <w:tabs>
          <w:tab w:val="left" w:pos="720"/>
        </w:tabs>
        <w:autoSpaceDE w:val="0"/>
        <w:jc w:val="center"/>
        <w:rPr>
          <w:b/>
          <w:sz w:val="24"/>
          <w:u w:val="single"/>
        </w:rPr>
      </w:pPr>
    </w:p>
    <w:p w:rsidR="001A2B89" w:rsidRDefault="001A2B89" w:rsidP="004C728C">
      <w:pPr>
        <w:pStyle w:val="BodyTextIndent2"/>
        <w:tabs>
          <w:tab w:val="left" w:pos="720"/>
        </w:tabs>
        <w:autoSpaceDE w:val="0"/>
        <w:jc w:val="center"/>
        <w:rPr>
          <w:b/>
          <w:sz w:val="24"/>
          <w:u w:val="single"/>
        </w:rPr>
      </w:pPr>
    </w:p>
    <w:p w:rsidR="001A2B89" w:rsidRDefault="001A2B89" w:rsidP="004C728C">
      <w:pPr>
        <w:pStyle w:val="BodyTextIndent2"/>
        <w:tabs>
          <w:tab w:val="left" w:pos="720"/>
        </w:tabs>
        <w:autoSpaceDE w:val="0"/>
        <w:jc w:val="center"/>
        <w:rPr>
          <w:b/>
          <w:sz w:val="24"/>
          <w:u w:val="single"/>
        </w:rPr>
      </w:pPr>
    </w:p>
    <w:p w:rsidR="001A2B89" w:rsidRDefault="001A2B89" w:rsidP="004C728C">
      <w:pPr>
        <w:pStyle w:val="BodyTextIndent2"/>
        <w:tabs>
          <w:tab w:val="left" w:pos="720"/>
        </w:tabs>
        <w:autoSpaceDE w:val="0"/>
        <w:jc w:val="center"/>
        <w:rPr>
          <w:b/>
          <w:sz w:val="24"/>
          <w:u w:val="single"/>
        </w:rPr>
      </w:pPr>
    </w:p>
    <w:p w:rsidR="001A2B89" w:rsidRDefault="001A2B89" w:rsidP="004C728C">
      <w:pPr>
        <w:pStyle w:val="BodyTextIndent2"/>
        <w:tabs>
          <w:tab w:val="left" w:pos="720"/>
        </w:tabs>
        <w:autoSpaceDE w:val="0"/>
        <w:jc w:val="center"/>
        <w:rPr>
          <w:b/>
          <w:sz w:val="24"/>
          <w:u w:val="single"/>
        </w:rPr>
      </w:pPr>
    </w:p>
    <w:p w:rsidR="001A2B89" w:rsidRDefault="001A2B89" w:rsidP="004C728C">
      <w:pPr>
        <w:pStyle w:val="BodyTextIndent2"/>
        <w:tabs>
          <w:tab w:val="left" w:pos="720"/>
        </w:tabs>
        <w:autoSpaceDE w:val="0"/>
        <w:jc w:val="center"/>
        <w:rPr>
          <w:b/>
          <w:sz w:val="24"/>
          <w:u w:val="single"/>
        </w:rPr>
      </w:pPr>
    </w:p>
    <w:p w:rsidR="001A2B89" w:rsidRDefault="001A2B89" w:rsidP="004C728C">
      <w:pPr>
        <w:pStyle w:val="BodyTextIndent2"/>
        <w:tabs>
          <w:tab w:val="left" w:pos="720"/>
        </w:tabs>
        <w:autoSpaceDE w:val="0"/>
        <w:jc w:val="center"/>
        <w:rPr>
          <w:b/>
          <w:sz w:val="24"/>
          <w:u w:val="single"/>
        </w:rPr>
      </w:pPr>
    </w:p>
    <w:p w:rsidR="001A2B89" w:rsidRDefault="001A2B89" w:rsidP="004C728C">
      <w:pPr>
        <w:pStyle w:val="BodyTextIndent2"/>
        <w:tabs>
          <w:tab w:val="left" w:pos="720"/>
        </w:tabs>
        <w:autoSpaceDE w:val="0"/>
        <w:jc w:val="center"/>
        <w:rPr>
          <w:b/>
          <w:sz w:val="24"/>
          <w:u w:val="single"/>
        </w:rPr>
      </w:pPr>
    </w:p>
    <w:p w:rsidR="001A2B89" w:rsidRDefault="001A2B89" w:rsidP="004C728C">
      <w:pPr>
        <w:pStyle w:val="BodyTextIndent2"/>
        <w:tabs>
          <w:tab w:val="left" w:pos="720"/>
        </w:tabs>
        <w:autoSpaceDE w:val="0"/>
        <w:jc w:val="center"/>
        <w:rPr>
          <w:b/>
          <w:sz w:val="24"/>
          <w:u w:val="single"/>
        </w:rPr>
      </w:pPr>
    </w:p>
    <w:p w:rsidR="001A2B89" w:rsidRDefault="001A2B89" w:rsidP="004C728C">
      <w:pPr>
        <w:pStyle w:val="BodyTextIndent2"/>
        <w:tabs>
          <w:tab w:val="left" w:pos="720"/>
        </w:tabs>
        <w:autoSpaceDE w:val="0"/>
        <w:jc w:val="center"/>
        <w:rPr>
          <w:b/>
          <w:sz w:val="24"/>
          <w:u w:val="single"/>
        </w:rPr>
      </w:pPr>
    </w:p>
    <w:p w:rsidR="001A2B89" w:rsidRDefault="001A2B89" w:rsidP="004C728C">
      <w:pPr>
        <w:pStyle w:val="BodyTextIndent2"/>
        <w:tabs>
          <w:tab w:val="left" w:pos="720"/>
        </w:tabs>
        <w:autoSpaceDE w:val="0"/>
        <w:jc w:val="center"/>
        <w:rPr>
          <w:b/>
          <w:sz w:val="24"/>
          <w:u w:val="single"/>
        </w:rPr>
      </w:pPr>
    </w:p>
    <w:p w:rsidR="001A2B89" w:rsidRDefault="001A2B89" w:rsidP="004C728C">
      <w:pPr>
        <w:pStyle w:val="BodyTextIndent2"/>
        <w:tabs>
          <w:tab w:val="left" w:pos="720"/>
        </w:tabs>
        <w:autoSpaceDE w:val="0"/>
        <w:jc w:val="center"/>
        <w:rPr>
          <w:b/>
          <w:sz w:val="24"/>
          <w:u w:val="single"/>
        </w:rPr>
      </w:pPr>
    </w:p>
    <w:p w:rsidR="001A2B89" w:rsidRDefault="001A2B89" w:rsidP="004C728C">
      <w:pPr>
        <w:pStyle w:val="BodyTextIndent2"/>
        <w:tabs>
          <w:tab w:val="left" w:pos="720"/>
        </w:tabs>
        <w:autoSpaceDE w:val="0"/>
        <w:jc w:val="center"/>
        <w:rPr>
          <w:b/>
          <w:sz w:val="24"/>
          <w:u w:val="single"/>
        </w:rPr>
      </w:pPr>
    </w:p>
    <w:p w:rsidR="001A2B89" w:rsidRDefault="001A2B89" w:rsidP="004C728C">
      <w:pPr>
        <w:pStyle w:val="BodyTextIndent2"/>
        <w:tabs>
          <w:tab w:val="left" w:pos="720"/>
        </w:tabs>
        <w:autoSpaceDE w:val="0"/>
        <w:jc w:val="center"/>
        <w:rPr>
          <w:b/>
          <w:sz w:val="24"/>
          <w:u w:val="single"/>
        </w:rPr>
      </w:pPr>
    </w:p>
    <w:p w:rsidR="00FD090D" w:rsidRPr="0033766C" w:rsidRDefault="00FD090D" w:rsidP="004C728C">
      <w:pPr>
        <w:pStyle w:val="BodyTextIndent2"/>
        <w:tabs>
          <w:tab w:val="left" w:pos="720"/>
        </w:tabs>
        <w:autoSpaceDE w:val="0"/>
        <w:jc w:val="center"/>
        <w:rPr>
          <w:b/>
          <w:sz w:val="24"/>
          <w:u w:val="single"/>
        </w:rPr>
      </w:pPr>
      <w:r w:rsidRPr="0033766C">
        <w:rPr>
          <w:b/>
          <w:sz w:val="24"/>
          <w:u w:val="single"/>
        </w:rPr>
        <w:lastRenderedPageBreak/>
        <w:t>SPECIAL CONDITIONS OF CONTRACT</w:t>
      </w:r>
      <w:r w:rsidR="001F43DF" w:rsidRPr="0033766C">
        <w:rPr>
          <w:b/>
          <w:sz w:val="24"/>
          <w:u w:val="single"/>
        </w:rPr>
        <w:t xml:space="preserve"> (SCC)</w:t>
      </w:r>
    </w:p>
    <w:p w:rsidR="00FD090D" w:rsidRPr="0033766C" w:rsidRDefault="00FD090D" w:rsidP="00FD090D">
      <w:pPr>
        <w:pStyle w:val="BodyTextIndent2"/>
        <w:tabs>
          <w:tab w:val="left" w:pos="720"/>
        </w:tabs>
        <w:ind w:left="0"/>
        <w:jc w:val="center"/>
        <w:rPr>
          <w:b/>
          <w:sz w:val="24"/>
        </w:rPr>
      </w:pPr>
    </w:p>
    <w:p w:rsidR="00FD090D" w:rsidRPr="0033766C" w:rsidRDefault="00FD090D" w:rsidP="00FD090D">
      <w:pPr>
        <w:pStyle w:val="BodyTextIndent2"/>
        <w:tabs>
          <w:tab w:val="left" w:pos="720"/>
        </w:tabs>
        <w:ind w:left="0"/>
        <w:rPr>
          <w:sz w:val="24"/>
        </w:rPr>
      </w:pPr>
      <w:r w:rsidRPr="0033766C">
        <w:rPr>
          <w:sz w:val="24"/>
        </w:rPr>
        <w:t>The following Special Conditions of Contract are supplementary, to the General Conditions of Contract. Whenever there is a conflict, the provisions herein shall prevail over those in the General Conditions of Contract. The corresponding clause number of the General Conditions of Contract is indicated in parentheses.</w:t>
      </w:r>
    </w:p>
    <w:p w:rsidR="00FD090D" w:rsidRPr="0033766C" w:rsidRDefault="00FD090D" w:rsidP="00FD090D">
      <w:pPr>
        <w:pStyle w:val="BodyTextIndent2"/>
        <w:tabs>
          <w:tab w:val="left" w:pos="1440"/>
        </w:tabs>
        <w:ind w:left="0"/>
        <w:rPr>
          <w:sz w:val="24"/>
        </w:rPr>
      </w:pPr>
    </w:p>
    <w:p w:rsidR="00FD090D" w:rsidRPr="0033766C" w:rsidRDefault="00FD090D" w:rsidP="00FD090D">
      <w:pPr>
        <w:pStyle w:val="BodyTextIndent2"/>
        <w:tabs>
          <w:tab w:val="left" w:pos="1440"/>
        </w:tabs>
        <w:ind w:left="0"/>
        <w:rPr>
          <w:sz w:val="6"/>
        </w:rPr>
      </w:pPr>
    </w:p>
    <w:p w:rsidR="00FD090D" w:rsidRPr="0033766C" w:rsidRDefault="00777631" w:rsidP="00FD090D">
      <w:pPr>
        <w:pStyle w:val="BodyTextIndent2"/>
        <w:numPr>
          <w:ilvl w:val="0"/>
          <w:numId w:val="5"/>
        </w:numPr>
        <w:tabs>
          <w:tab w:val="clear" w:pos="360"/>
        </w:tabs>
        <w:ind w:left="720" w:hanging="720"/>
        <w:rPr>
          <w:b/>
          <w:sz w:val="24"/>
        </w:rPr>
      </w:pPr>
      <w:r w:rsidRPr="0033766C">
        <w:rPr>
          <w:b/>
          <w:sz w:val="24"/>
        </w:rPr>
        <w:t>Definition</w:t>
      </w:r>
    </w:p>
    <w:p w:rsidR="00FD090D" w:rsidRPr="0033766C" w:rsidRDefault="00FD090D" w:rsidP="00FD090D">
      <w:pPr>
        <w:pStyle w:val="BodyTextIndent2"/>
        <w:rPr>
          <w:b/>
          <w:sz w:val="24"/>
        </w:rPr>
      </w:pPr>
    </w:p>
    <w:p w:rsidR="00FD090D" w:rsidRPr="0033766C" w:rsidRDefault="00FD090D" w:rsidP="009074DC">
      <w:pPr>
        <w:tabs>
          <w:tab w:val="left" w:pos="4320"/>
        </w:tabs>
        <w:ind w:left="720" w:hanging="720"/>
        <w:jc w:val="both"/>
        <w:rPr>
          <w:b/>
          <w:sz w:val="24"/>
        </w:rPr>
      </w:pPr>
      <w:r w:rsidRPr="0033766C">
        <w:rPr>
          <w:sz w:val="24"/>
        </w:rPr>
        <w:t xml:space="preserve">(A) </w:t>
      </w:r>
      <w:r w:rsidRPr="0033766C">
        <w:rPr>
          <w:sz w:val="24"/>
        </w:rPr>
        <w:tab/>
        <w:t>Owner means</w:t>
      </w:r>
      <w:r w:rsidR="00B568FA" w:rsidRPr="0033766C">
        <w:rPr>
          <w:sz w:val="24"/>
        </w:rPr>
        <w:t xml:space="preserve">  </w:t>
      </w:r>
      <w:r w:rsidR="009074DC" w:rsidRPr="0033766C">
        <w:rPr>
          <w:sz w:val="24"/>
        </w:rPr>
        <w:tab/>
      </w:r>
      <w:r w:rsidRPr="0033766C">
        <w:rPr>
          <w:b/>
          <w:sz w:val="24"/>
        </w:rPr>
        <w:t>International Advanced Research</w:t>
      </w:r>
    </w:p>
    <w:p w:rsidR="00FD090D" w:rsidRPr="0033766C" w:rsidRDefault="009074DC" w:rsidP="009074DC">
      <w:pPr>
        <w:tabs>
          <w:tab w:val="left" w:pos="4320"/>
          <w:tab w:val="left" w:pos="4680"/>
        </w:tabs>
        <w:ind w:left="720" w:hanging="720"/>
        <w:jc w:val="both"/>
        <w:rPr>
          <w:b/>
          <w:sz w:val="24"/>
        </w:rPr>
      </w:pPr>
      <w:r w:rsidRPr="0033766C">
        <w:rPr>
          <w:b/>
          <w:sz w:val="24"/>
        </w:rPr>
        <w:tab/>
      </w:r>
      <w:r w:rsidRPr="0033766C">
        <w:rPr>
          <w:b/>
          <w:sz w:val="24"/>
        </w:rPr>
        <w:tab/>
      </w:r>
      <w:r w:rsidR="00FD090D" w:rsidRPr="0033766C">
        <w:rPr>
          <w:b/>
          <w:sz w:val="24"/>
        </w:rPr>
        <w:t xml:space="preserve">Centre for Powder Metallurgy And </w:t>
      </w:r>
    </w:p>
    <w:p w:rsidR="00FD090D" w:rsidRPr="0033766C" w:rsidRDefault="009074DC" w:rsidP="009074DC">
      <w:pPr>
        <w:ind w:left="4230"/>
        <w:jc w:val="both"/>
        <w:rPr>
          <w:b/>
          <w:sz w:val="24"/>
        </w:rPr>
      </w:pPr>
      <w:r w:rsidRPr="0033766C">
        <w:rPr>
          <w:b/>
          <w:sz w:val="24"/>
        </w:rPr>
        <w:tab/>
      </w:r>
      <w:r w:rsidR="00FD090D" w:rsidRPr="0033766C">
        <w:rPr>
          <w:b/>
          <w:sz w:val="24"/>
        </w:rPr>
        <w:t>New Materials (ARC</w:t>
      </w:r>
      <w:r w:rsidR="000166F5" w:rsidRPr="0033766C">
        <w:rPr>
          <w:b/>
          <w:sz w:val="24"/>
        </w:rPr>
        <w:t xml:space="preserve"> </w:t>
      </w:r>
      <w:r w:rsidR="00FD090D" w:rsidRPr="0033766C">
        <w:rPr>
          <w:b/>
          <w:sz w:val="24"/>
        </w:rPr>
        <w:t>I</w:t>
      </w:r>
      <w:r w:rsidR="000166F5" w:rsidRPr="0033766C">
        <w:rPr>
          <w:b/>
          <w:sz w:val="24"/>
        </w:rPr>
        <w:t>nternational</w:t>
      </w:r>
      <w:r w:rsidR="00FD090D" w:rsidRPr="0033766C">
        <w:rPr>
          <w:b/>
          <w:sz w:val="24"/>
        </w:rPr>
        <w:t>)</w:t>
      </w:r>
      <w:r w:rsidR="000166F5" w:rsidRPr="0033766C">
        <w:rPr>
          <w:b/>
          <w:sz w:val="24"/>
        </w:rPr>
        <w:t xml:space="preserve">, an </w:t>
      </w:r>
      <w:r w:rsidRPr="0033766C">
        <w:rPr>
          <w:b/>
          <w:sz w:val="24"/>
        </w:rPr>
        <w:tab/>
      </w:r>
      <w:r w:rsidR="000166F5" w:rsidRPr="0033766C">
        <w:rPr>
          <w:b/>
          <w:sz w:val="24"/>
        </w:rPr>
        <w:t xml:space="preserve">autonomous Research and Development </w:t>
      </w:r>
      <w:r w:rsidRPr="0033766C">
        <w:rPr>
          <w:b/>
          <w:sz w:val="24"/>
        </w:rPr>
        <w:tab/>
      </w:r>
      <w:r w:rsidR="000166F5" w:rsidRPr="0033766C">
        <w:rPr>
          <w:b/>
          <w:sz w:val="24"/>
        </w:rPr>
        <w:t xml:space="preserve">Centre of Department of Science &amp; </w:t>
      </w:r>
      <w:r w:rsidRPr="0033766C">
        <w:rPr>
          <w:b/>
          <w:sz w:val="24"/>
        </w:rPr>
        <w:tab/>
      </w:r>
      <w:r w:rsidR="000166F5" w:rsidRPr="0033766C">
        <w:rPr>
          <w:b/>
          <w:sz w:val="24"/>
        </w:rPr>
        <w:t xml:space="preserve">Technology, Government of </w:t>
      </w:r>
      <w:smartTag w:uri="urn:schemas-microsoft-com:office:smarttags" w:element="place">
        <w:smartTag w:uri="urn:schemas-microsoft-com:office:smarttags" w:element="country-region">
          <w:r w:rsidR="000166F5" w:rsidRPr="0033766C">
            <w:rPr>
              <w:b/>
              <w:sz w:val="24"/>
            </w:rPr>
            <w:t>India</w:t>
          </w:r>
        </w:smartTag>
      </w:smartTag>
      <w:r w:rsidR="000166F5" w:rsidRPr="0033766C">
        <w:rPr>
          <w:b/>
          <w:sz w:val="24"/>
        </w:rPr>
        <w:t>)</w:t>
      </w:r>
    </w:p>
    <w:p w:rsidR="00FD090D" w:rsidRPr="0033766C" w:rsidRDefault="009074DC" w:rsidP="009074DC">
      <w:pPr>
        <w:pStyle w:val="BodyTextIndent2"/>
        <w:tabs>
          <w:tab w:val="left" w:pos="360"/>
          <w:tab w:val="left" w:pos="4320"/>
        </w:tabs>
        <w:ind w:hanging="720"/>
        <w:rPr>
          <w:sz w:val="24"/>
          <w:lang w:val="nb-NO"/>
        </w:rPr>
      </w:pPr>
      <w:r w:rsidRPr="0033766C">
        <w:rPr>
          <w:sz w:val="24"/>
        </w:rPr>
        <w:tab/>
      </w:r>
      <w:r w:rsidRPr="0033766C">
        <w:rPr>
          <w:sz w:val="24"/>
        </w:rPr>
        <w:tab/>
      </w:r>
      <w:r w:rsidRPr="0033766C">
        <w:rPr>
          <w:sz w:val="24"/>
        </w:rPr>
        <w:tab/>
      </w:r>
      <w:r w:rsidR="00FD090D" w:rsidRPr="0033766C">
        <w:rPr>
          <w:sz w:val="24"/>
          <w:lang w:val="nb-NO"/>
        </w:rPr>
        <w:t>OPP Balapur Village,RCI Road</w:t>
      </w:r>
    </w:p>
    <w:p w:rsidR="00FD090D" w:rsidRPr="0033766C" w:rsidRDefault="00FD090D" w:rsidP="009074DC">
      <w:pPr>
        <w:pStyle w:val="BodyTextIndent2"/>
        <w:tabs>
          <w:tab w:val="left" w:pos="360"/>
          <w:tab w:val="left" w:pos="4320"/>
        </w:tabs>
        <w:ind w:hanging="720"/>
        <w:rPr>
          <w:sz w:val="24"/>
          <w:lang w:val="nb-NO"/>
        </w:rPr>
      </w:pPr>
      <w:r w:rsidRPr="0033766C">
        <w:rPr>
          <w:sz w:val="24"/>
          <w:lang w:val="nb-NO"/>
        </w:rPr>
        <w:tab/>
      </w:r>
      <w:r w:rsidRPr="0033766C">
        <w:rPr>
          <w:sz w:val="24"/>
          <w:lang w:val="nb-NO"/>
        </w:rPr>
        <w:tab/>
      </w:r>
      <w:r w:rsidRPr="0033766C">
        <w:rPr>
          <w:sz w:val="24"/>
          <w:lang w:val="nb-NO"/>
        </w:rPr>
        <w:tab/>
        <w:t>Hyderabad– 500005.</w:t>
      </w:r>
    </w:p>
    <w:p w:rsidR="00FD090D" w:rsidRPr="0033766C" w:rsidRDefault="00FD090D" w:rsidP="00FD090D">
      <w:pPr>
        <w:pStyle w:val="BodyTextIndent2"/>
        <w:tabs>
          <w:tab w:val="left" w:pos="360"/>
        </w:tabs>
        <w:ind w:left="3600"/>
        <w:rPr>
          <w:sz w:val="24"/>
          <w:lang w:val="nb-NO"/>
        </w:rPr>
      </w:pPr>
    </w:p>
    <w:p w:rsidR="00FD090D" w:rsidRPr="0033766C" w:rsidRDefault="00FD090D" w:rsidP="00FD090D">
      <w:pPr>
        <w:pStyle w:val="BodyTextIndent2"/>
        <w:tabs>
          <w:tab w:val="left" w:pos="360"/>
        </w:tabs>
        <w:ind w:left="3600"/>
        <w:rPr>
          <w:sz w:val="24"/>
          <w:lang w:val="nb-NO"/>
        </w:rPr>
      </w:pPr>
    </w:p>
    <w:p w:rsidR="006B7A75" w:rsidRPr="0033766C" w:rsidRDefault="00763814" w:rsidP="005D3D9E">
      <w:pPr>
        <w:ind w:left="720" w:hanging="720"/>
        <w:rPr>
          <w:sz w:val="24"/>
          <w:szCs w:val="24"/>
        </w:rPr>
      </w:pPr>
      <w:r w:rsidRPr="0033766C">
        <w:rPr>
          <w:sz w:val="24"/>
        </w:rPr>
        <w:t>(</w:t>
      </w:r>
      <w:r w:rsidR="005D3D9E" w:rsidRPr="0033766C">
        <w:rPr>
          <w:sz w:val="24"/>
        </w:rPr>
        <w:t>B</w:t>
      </w:r>
      <w:r w:rsidRPr="0033766C">
        <w:rPr>
          <w:sz w:val="24"/>
        </w:rPr>
        <w:t xml:space="preserve">) </w:t>
      </w:r>
      <w:r w:rsidR="004E6ABB" w:rsidRPr="0033766C">
        <w:rPr>
          <w:sz w:val="24"/>
        </w:rPr>
        <w:tab/>
      </w:r>
      <w:r w:rsidRPr="0033766C">
        <w:rPr>
          <w:sz w:val="24"/>
        </w:rPr>
        <w:t xml:space="preserve">Site means the project </w:t>
      </w:r>
      <w:r w:rsidR="00FD090D" w:rsidRPr="0033766C">
        <w:rPr>
          <w:sz w:val="24"/>
        </w:rPr>
        <w:t xml:space="preserve">site situated </w:t>
      </w:r>
      <w:r w:rsidR="00102199" w:rsidRPr="0033766C">
        <w:rPr>
          <w:sz w:val="24"/>
        </w:rPr>
        <w:t xml:space="preserve">at </w:t>
      </w:r>
      <w:r w:rsidR="0043037C" w:rsidRPr="0033766C">
        <w:rPr>
          <w:sz w:val="24"/>
        </w:rPr>
        <w:t>various section</w:t>
      </w:r>
      <w:r w:rsidR="00E50215" w:rsidRPr="0033766C">
        <w:rPr>
          <w:sz w:val="24"/>
        </w:rPr>
        <w:t xml:space="preserve"> </w:t>
      </w:r>
      <w:r w:rsidR="00311203" w:rsidRPr="0033766C">
        <w:rPr>
          <w:sz w:val="24"/>
        </w:rPr>
        <w:t>buildings</w:t>
      </w:r>
      <w:r w:rsidR="00556986" w:rsidRPr="0033766C">
        <w:rPr>
          <w:sz w:val="24"/>
        </w:rPr>
        <w:t xml:space="preserve"> at </w:t>
      </w:r>
      <w:r w:rsidR="006B7A75" w:rsidRPr="0033766C">
        <w:rPr>
          <w:sz w:val="24"/>
        </w:rPr>
        <w:t>ARCI,</w:t>
      </w:r>
      <w:r w:rsidR="00842B34" w:rsidRPr="0033766C">
        <w:rPr>
          <w:sz w:val="24"/>
        </w:rPr>
        <w:t xml:space="preserve"> </w:t>
      </w:r>
      <w:r w:rsidR="006B7A75" w:rsidRPr="0033766C">
        <w:rPr>
          <w:sz w:val="24"/>
          <w:szCs w:val="24"/>
        </w:rPr>
        <w:t>Balapur campus,</w:t>
      </w:r>
      <w:r w:rsidR="00842B34" w:rsidRPr="0033766C">
        <w:rPr>
          <w:sz w:val="24"/>
          <w:szCs w:val="24"/>
        </w:rPr>
        <w:t xml:space="preserve"> on RCI road, </w:t>
      </w:r>
      <w:r w:rsidR="006B7A75" w:rsidRPr="0033766C">
        <w:rPr>
          <w:sz w:val="24"/>
          <w:szCs w:val="24"/>
        </w:rPr>
        <w:t>OPP Balapur, Hyderabad</w:t>
      </w:r>
    </w:p>
    <w:p w:rsidR="00763814" w:rsidRPr="0033766C" w:rsidRDefault="00763814" w:rsidP="00763814">
      <w:pPr>
        <w:pStyle w:val="BodyTextIndent2"/>
        <w:tabs>
          <w:tab w:val="left" w:pos="4950"/>
        </w:tabs>
        <w:ind w:left="0"/>
        <w:rPr>
          <w:sz w:val="24"/>
        </w:rPr>
      </w:pPr>
    </w:p>
    <w:p w:rsidR="00FD090D" w:rsidRPr="0033766C" w:rsidRDefault="00FD090D" w:rsidP="000F614A">
      <w:pPr>
        <w:pStyle w:val="BodyTextIndent2"/>
        <w:numPr>
          <w:ilvl w:val="0"/>
          <w:numId w:val="5"/>
        </w:numPr>
        <w:tabs>
          <w:tab w:val="clear" w:pos="360"/>
        </w:tabs>
        <w:ind w:left="720" w:hanging="720"/>
        <w:rPr>
          <w:b/>
          <w:sz w:val="24"/>
        </w:rPr>
      </w:pPr>
      <w:r w:rsidRPr="0033766C">
        <w:rPr>
          <w:b/>
          <w:sz w:val="24"/>
        </w:rPr>
        <w:t xml:space="preserve"> </w:t>
      </w:r>
      <w:r w:rsidR="002D13F0" w:rsidRPr="0033766C">
        <w:rPr>
          <w:b/>
          <w:sz w:val="24"/>
        </w:rPr>
        <w:t xml:space="preserve">Performance </w:t>
      </w:r>
      <w:r w:rsidR="000678F0" w:rsidRPr="0033766C">
        <w:rPr>
          <w:b/>
          <w:sz w:val="24"/>
        </w:rPr>
        <w:t>Guarantee</w:t>
      </w:r>
      <w:r w:rsidR="00704387" w:rsidRPr="0033766C">
        <w:rPr>
          <w:b/>
          <w:sz w:val="24"/>
        </w:rPr>
        <w:t>:</w:t>
      </w:r>
    </w:p>
    <w:p w:rsidR="00FD090D" w:rsidRPr="0033766C" w:rsidRDefault="00FD090D" w:rsidP="00FD090D">
      <w:pPr>
        <w:pStyle w:val="BodyTextIndent2"/>
        <w:ind w:left="0"/>
        <w:rPr>
          <w:b/>
          <w:sz w:val="14"/>
        </w:rPr>
      </w:pPr>
    </w:p>
    <w:p w:rsidR="00FD090D" w:rsidRPr="0033766C" w:rsidRDefault="00FD090D" w:rsidP="008C2A92">
      <w:pPr>
        <w:pStyle w:val="BodyTextIndent2"/>
        <w:tabs>
          <w:tab w:val="left" w:pos="4950"/>
        </w:tabs>
        <w:rPr>
          <w:sz w:val="24"/>
        </w:rPr>
      </w:pPr>
      <w:r w:rsidRPr="0033766C">
        <w:rPr>
          <w:sz w:val="24"/>
        </w:rPr>
        <w:t xml:space="preserve">The (Earnest Money Deposit) EMD of the successful Tenderer shall </w:t>
      </w:r>
      <w:r w:rsidR="002F0717" w:rsidRPr="0033766C">
        <w:rPr>
          <w:sz w:val="24"/>
        </w:rPr>
        <w:t>be returned on submission of the</w:t>
      </w:r>
      <w:r w:rsidRPr="0033766C">
        <w:rPr>
          <w:sz w:val="24"/>
        </w:rPr>
        <w:t xml:space="preserve"> </w:t>
      </w:r>
      <w:r w:rsidR="000678F0" w:rsidRPr="0033766C">
        <w:rPr>
          <w:sz w:val="24"/>
        </w:rPr>
        <w:t>Performance Guarantee</w:t>
      </w:r>
      <w:r w:rsidRPr="0033766C">
        <w:rPr>
          <w:sz w:val="24"/>
        </w:rPr>
        <w:t>.</w:t>
      </w:r>
      <w:r w:rsidR="008E5E89" w:rsidRPr="0033766C">
        <w:rPr>
          <w:sz w:val="24"/>
        </w:rPr>
        <w:t xml:space="preserve"> Within </w:t>
      </w:r>
      <w:r w:rsidR="000678F0" w:rsidRPr="0033766C">
        <w:rPr>
          <w:sz w:val="24"/>
        </w:rPr>
        <w:t>fifteen</w:t>
      </w:r>
      <w:r w:rsidR="008E5E89" w:rsidRPr="0033766C">
        <w:rPr>
          <w:sz w:val="24"/>
        </w:rPr>
        <w:t xml:space="preserve"> days (</w:t>
      </w:r>
      <w:r w:rsidR="000678F0" w:rsidRPr="0033766C">
        <w:rPr>
          <w:sz w:val="24"/>
        </w:rPr>
        <w:t>15</w:t>
      </w:r>
      <w:r w:rsidR="008E5E89" w:rsidRPr="0033766C">
        <w:rPr>
          <w:sz w:val="24"/>
        </w:rPr>
        <w:t>)</w:t>
      </w:r>
      <w:r w:rsidR="000E087C" w:rsidRPr="0033766C">
        <w:rPr>
          <w:sz w:val="24"/>
        </w:rPr>
        <w:t xml:space="preserve"> </w:t>
      </w:r>
      <w:r w:rsidR="000678F0" w:rsidRPr="0033766C">
        <w:rPr>
          <w:sz w:val="24"/>
        </w:rPr>
        <w:t>from date o</w:t>
      </w:r>
      <w:r w:rsidR="005B5E5E" w:rsidRPr="0033766C">
        <w:rPr>
          <w:sz w:val="24"/>
        </w:rPr>
        <w:t>f PO/WO</w:t>
      </w:r>
      <w:r w:rsidR="000678F0" w:rsidRPr="0033766C">
        <w:rPr>
          <w:sz w:val="24"/>
        </w:rPr>
        <w:t>,</w:t>
      </w:r>
      <w:r w:rsidR="000E087C" w:rsidRPr="0033766C">
        <w:rPr>
          <w:sz w:val="24"/>
        </w:rPr>
        <w:t xml:space="preserve"> </w:t>
      </w:r>
      <w:r w:rsidR="008E5E89" w:rsidRPr="0033766C">
        <w:rPr>
          <w:sz w:val="24"/>
        </w:rPr>
        <w:t xml:space="preserve">the Contractor shall furnish </w:t>
      </w:r>
      <w:r w:rsidR="000678F0" w:rsidRPr="0033766C">
        <w:rPr>
          <w:sz w:val="24"/>
        </w:rPr>
        <w:t xml:space="preserve">Performance Guarantee </w:t>
      </w:r>
      <w:r w:rsidR="008E5E89" w:rsidRPr="0033766C">
        <w:rPr>
          <w:sz w:val="24"/>
        </w:rPr>
        <w:t xml:space="preserve">to the Owner amounting to </w:t>
      </w:r>
      <w:r w:rsidR="004B78C1">
        <w:rPr>
          <w:sz w:val="24"/>
        </w:rPr>
        <w:t xml:space="preserve">Rs. 100000/- (one lakhs) </w:t>
      </w:r>
      <w:r w:rsidR="00D74E74" w:rsidRPr="0033766C">
        <w:rPr>
          <w:sz w:val="24"/>
        </w:rPr>
        <w:t xml:space="preserve">of the accepted Tender Value </w:t>
      </w:r>
      <w:r w:rsidR="008E5E89" w:rsidRPr="0033766C">
        <w:rPr>
          <w:sz w:val="24"/>
        </w:rPr>
        <w:t xml:space="preserve">in the form of </w:t>
      </w:r>
      <w:r w:rsidR="000678F0" w:rsidRPr="0033766C">
        <w:rPr>
          <w:sz w:val="24"/>
        </w:rPr>
        <w:t xml:space="preserve">Bank guarantee </w:t>
      </w:r>
      <w:r w:rsidR="005A4B54" w:rsidRPr="0033766C">
        <w:rPr>
          <w:sz w:val="24"/>
        </w:rPr>
        <w:t xml:space="preserve">from </w:t>
      </w:r>
      <w:r w:rsidR="000E087C" w:rsidRPr="0033766C">
        <w:rPr>
          <w:sz w:val="24"/>
        </w:rPr>
        <w:t>n</w:t>
      </w:r>
      <w:r w:rsidR="00662598" w:rsidRPr="0033766C">
        <w:rPr>
          <w:sz w:val="24"/>
        </w:rPr>
        <w:t>ationalized bank</w:t>
      </w:r>
      <w:r w:rsidR="008E5E89" w:rsidRPr="0033766C">
        <w:rPr>
          <w:sz w:val="24"/>
        </w:rPr>
        <w:t>.</w:t>
      </w:r>
    </w:p>
    <w:p w:rsidR="008E5E89" w:rsidRPr="0033766C" w:rsidRDefault="008E5E89" w:rsidP="008E5E89">
      <w:pPr>
        <w:ind w:left="18" w:firstLine="702"/>
        <w:jc w:val="both"/>
        <w:rPr>
          <w:sz w:val="14"/>
        </w:rPr>
      </w:pPr>
    </w:p>
    <w:p w:rsidR="008C2A92" w:rsidRPr="0033766C" w:rsidRDefault="008C2A92" w:rsidP="008E5E89">
      <w:pPr>
        <w:ind w:left="720"/>
        <w:jc w:val="both"/>
        <w:rPr>
          <w:sz w:val="10"/>
        </w:rPr>
      </w:pPr>
    </w:p>
    <w:p w:rsidR="00C47601" w:rsidRPr="0033766C" w:rsidRDefault="007459C6" w:rsidP="00E17867">
      <w:pPr>
        <w:ind w:left="720" w:hanging="720"/>
        <w:jc w:val="both"/>
        <w:rPr>
          <w:sz w:val="24"/>
        </w:rPr>
      </w:pPr>
      <w:r w:rsidRPr="0033766C">
        <w:rPr>
          <w:sz w:val="24"/>
        </w:rPr>
        <w:t>2.</w:t>
      </w:r>
      <w:r w:rsidR="00547552">
        <w:rPr>
          <w:sz w:val="24"/>
        </w:rPr>
        <w:t>1</w:t>
      </w:r>
      <w:r w:rsidRPr="0033766C">
        <w:rPr>
          <w:sz w:val="24"/>
        </w:rPr>
        <w:tab/>
      </w:r>
      <w:r w:rsidR="00C7574B" w:rsidRPr="0033766C">
        <w:rPr>
          <w:sz w:val="24"/>
        </w:rPr>
        <w:t xml:space="preserve">Agreement will be executed after submission of </w:t>
      </w:r>
      <w:r w:rsidR="00B0305E" w:rsidRPr="0033766C">
        <w:rPr>
          <w:sz w:val="24"/>
        </w:rPr>
        <w:t>Performance Guarantee</w:t>
      </w:r>
      <w:r w:rsidR="00E17867" w:rsidRPr="0033766C">
        <w:rPr>
          <w:sz w:val="24"/>
        </w:rPr>
        <w:t xml:space="preserve"> as per ARCI format</w:t>
      </w:r>
      <w:r w:rsidR="00C7574B" w:rsidRPr="0033766C">
        <w:rPr>
          <w:sz w:val="24"/>
        </w:rPr>
        <w:t>.</w:t>
      </w:r>
    </w:p>
    <w:p w:rsidR="008C2A92" w:rsidRPr="0033766C" w:rsidRDefault="008C2A92" w:rsidP="008E5E89">
      <w:pPr>
        <w:ind w:left="720"/>
        <w:jc w:val="both"/>
        <w:rPr>
          <w:sz w:val="10"/>
        </w:rPr>
      </w:pPr>
    </w:p>
    <w:p w:rsidR="008C2A92" w:rsidRPr="0033766C" w:rsidRDefault="00CF07EA" w:rsidP="008C2A92">
      <w:pPr>
        <w:pStyle w:val="BodyTextIndent2"/>
        <w:numPr>
          <w:ilvl w:val="0"/>
          <w:numId w:val="5"/>
        </w:numPr>
        <w:tabs>
          <w:tab w:val="clear" w:pos="360"/>
          <w:tab w:val="num" w:pos="720"/>
        </w:tabs>
        <w:rPr>
          <w:b/>
          <w:sz w:val="24"/>
        </w:rPr>
      </w:pPr>
      <w:r w:rsidRPr="0033766C">
        <w:rPr>
          <w:b/>
          <w:sz w:val="24"/>
        </w:rPr>
        <w:t>Mobilization</w:t>
      </w:r>
      <w:r w:rsidR="008C2A92" w:rsidRPr="0033766C">
        <w:rPr>
          <w:b/>
          <w:sz w:val="24"/>
        </w:rPr>
        <w:t xml:space="preserve"> Advance</w:t>
      </w:r>
      <w:r w:rsidR="00704387" w:rsidRPr="0033766C">
        <w:rPr>
          <w:b/>
          <w:sz w:val="24"/>
        </w:rPr>
        <w:t>:</w:t>
      </w:r>
    </w:p>
    <w:p w:rsidR="003E4A07" w:rsidRPr="0033766C" w:rsidRDefault="002077FD" w:rsidP="002077FD">
      <w:pPr>
        <w:pStyle w:val="BodyTextIndent2"/>
        <w:rPr>
          <w:sz w:val="24"/>
        </w:rPr>
      </w:pPr>
      <w:r w:rsidRPr="0033766C">
        <w:rPr>
          <w:sz w:val="24"/>
        </w:rPr>
        <w:t>Mobilization advance nil.</w:t>
      </w:r>
    </w:p>
    <w:p w:rsidR="002077FD" w:rsidRPr="0033766C" w:rsidRDefault="002077FD" w:rsidP="002077FD">
      <w:pPr>
        <w:pStyle w:val="BodyTextIndent2"/>
        <w:rPr>
          <w:sz w:val="24"/>
        </w:rPr>
      </w:pPr>
    </w:p>
    <w:p w:rsidR="004960C1" w:rsidRPr="0033766C" w:rsidRDefault="004960C1" w:rsidP="004960C1">
      <w:pPr>
        <w:pStyle w:val="BodyTextIndent2"/>
        <w:numPr>
          <w:ilvl w:val="0"/>
          <w:numId w:val="5"/>
        </w:numPr>
        <w:tabs>
          <w:tab w:val="clear" w:pos="360"/>
          <w:tab w:val="num" w:pos="720"/>
        </w:tabs>
        <w:rPr>
          <w:b/>
          <w:sz w:val="24"/>
        </w:rPr>
      </w:pPr>
      <w:r w:rsidRPr="0033766C">
        <w:rPr>
          <w:b/>
          <w:sz w:val="24"/>
        </w:rPr>
        <w:t xml:space="preserve">Material Advance </w:t>
      </w:r>
    </w:p>
    <w:p w:rsidR="004960C1" w:rsidRPr="0033766C" w:rsidRDefault="004960C1" w:rsidP="00CF07EA">
      <w:pPr>
        <w:pStyle w:val="BodyTextIndent2"/>
        <w:rPr>
          <w:sz w:val="24"/>
        </w:rPr>
      </w:pPr>
      <w:r w:rsidRPr="0033766C">
        <w:rPr>
          <w:sz w:val="24"/>
        </w:rPr>
        <w:t xml:space="preserve">Material </w:t>
      </w:r>
      <w:r w:rsidR="00B55C88" w:rsidRPr="0033766C">
        <w:rPr>
          <w:sz w:val="24"/>
        </w:rPr>
        <w:t>advance</w:t>
      </w:r>
      <w:r w:rsidRPr="0033766C">
        <w:rPr>
          <w:sz w:val="24"/>
        </w:rPr>
        <w:t xml:space="preserve"> </w:t>
      </w:r>
      <w:r w:rsidR="00CF07EA" w:rsidRPr="0033766C">
        <w:rPr>
          <w:sz w:val="24"/>
        </w:rPr>
        <w:t>nil.</w:t>
      </w:r>
    </w:p>
    <w:p w:rsidR="0083512E" w:rsidRPr="0033766C" w:rsidRDefault="0083512E" w:rsidP="00FD090D">
      <w:pPr>
        <w:pStyle w:val="BodyTextIndent2"/>
        <w:rPr>
          <w:sz w:val="24"/>
        </w:rPr>
      </w:pPr>
    </w:p>
    <w:p w:rsidR="00FD090D" w:rsidRPr="0033766C" w:rsidRDefault="00FD090D" w:rsidP="00FD090D">
      <w:pPr>
        <w:pStyle w:val="BodyTextIndent2"/>
        <w:numPr>
          <w:ilvl w:val="0"/>
          <w:numId w:val="5"/>
        </w:numPr>
        <w:tabs>
          <w:tab w:val="clear" w:pos="360"/>
          <w:tab w:val="num" w:pos="720"/>
        </w:tabs>
        <w:rPr>
          <w:b/>
          <w:sz w:val="24"/>
        </w:rPr>
      </w:pPr>
      <w:r w:rsidRPr="0033766C">
        <w:rPr>
          <w:b/>
          <w:sz w:val="24"/>
        </w:rPr>
        <w:t>Payments</w:t>
      </w:r>
    </w:p>
    <w:p w:rsidR="00E60F6E" w:rsidRPr="0033766C" w:rsidRDefault="00E60F6E" w:rsidP="00E60F6E"/>
    <w:p w:rsidR="00657FB3" w:rsidRPr="0033766C" w:rsidRDefault="00657FB3" w:rsidP="00657FB3">
      <w:pPr>
        <w:pStyle w:val="BodyTextIndent2"/>
        <w:ind w:hanging="720"/>
        <w:rPr>
          <w:sz w:val="24"/>
          <w:szCs w:val="24"/>
        </w:rPr>
      </w:pPr>
      <w:r w:rsidRPr="0033766C">
        <w:rPr>
          <w:sz w:val="24"/>
          <w:szCs w:val="24"/>
        </w:rPr>
        <w:t>5.1</w:t>
      </w:r>
      <w:r w:rsidRPr="0033766C">
        <w:rPr>
          <w:sz w:val="24"/>
          <w:szCs w:val="24"/>
        </w:rPr>
        <w:tab/>
        <w:t>Supply &amp; erection amount will be paid after successful completion of entire works i.e. inspection, erection, testing, commissioning and integration of the items with the total designed scheme, subject to Joint measurement / joint inspection of the above works, bill amounting to 100% of value of supply done as per site measurements / inspection will be paid after duly signed by the representative of ARCI.</w:t>
      </w:r>
    </w:p>
    <w:p w:rsidR="00657FB3" w:rsidRPr="0033766C" w:rsidRDefault="00657FB3" w:rsidP="00657FB3">
      <w:pPr>
        <w:pStyle w:val="BodyTextIndent2"/>
        <w:ind w:hanging="720"/>
        <w:rPr>
          <w:sz w:val="24"/>
          <w:szCs w:val="24"/>
        </w:rPr>
      </w:pPr>
    </w:p>
    <w:p w:rsidR="00657FB3" w:rsidRPr="0033766C" w:rsidRDefault="00657FB3" w:rsidP="00657FB3">
      <w:pPr>
        <w:pStyle w:val="BodyTextIndent2"/>
        <w:ind w:hanging="720"/>
        <w:rPr>
          <w:sz w:val="24"/>
          <w:szCs w:val="24"/>
        </w:rPr>
      </w:pPr>
      <w:r w:rsidRPr="0033766C">
        <w:rPr>
          <w:sz w:val="24"/>
          <w:szCs w:val="24"/>
        </w:rPr>
        <w:t>5.2</w:t>
      </w:r>
      <w:r w:rsidRPr="0033766C">
        <w:rPr>
          <w:sz w:val="24"/>
          <w:szCs w:val="24"/>
        </w:rPr>
        <w:tab/>
        <w:t>Computerized detailed measurements, and Final Bill will be prepared by contractor and submitted to ARCI for approval.</w:t>
      </w:r>
    </w:p>
    <w:p w:rsidR="00657FB3" w:rsidRPr="0033766C" w:rsidRDefault="00657FB3" w:rsidP="00657FB3">
      <w:pPr>
        <w:pStyle w:val="BodyTextIndent2"/>
        <w:ind w:hanging="720"/>
        <w:rPr>
          <w:sz w:val="24"/>
          <w:szCs w:val="24"/>
        </w:rPr>
      </w:pPr>
    </w:p>
    <w:p w:rsidR="00657FB3" w:rsidRPr="0033766C" w:rsidRDefault="00657FB3" w:rsidP="00657FB3">
      <w:pPr>
        <w:pStyle w:val="BodyTextIndent2"/>
        <w:ind w:hanging="720"/>
        <w:rPr>
          <w:sz w:val="24"/>
          <w:szCs w:val="24"/>
        </w:rPr>
      </w:pPr>
      <w:r w:rsidRPr="0033766C">
        <w:rPr>
          <w:sz w:val="24"/>
          <w:szCs w:val="24"/>
        </w:rPr>
        <w:lastRenderedPageBreak/>
        <w:t>5.3</w:t>
      </w:r>
      <w:r w:rsidRPr="0033766C">
        <w:rPr>
          <w:sz w:val="24"/>
          <w:szCs w:val="24"/>
        </w:rPr>
        <w:tab/>
        <w:t>Payment shall be made on bills submitted by the Contractor.</w:t>
      </w:r>
    </w:p>
    <w:p w:rsidR="00657FB3" w:rsidRPr="0033766C" w:rsidRDefault="00657FB3" w:rsidP="00657FB3">
      <w:pPr>
        <w:jc w:val="both"/>
        <w:rPr>
          <w:sz w:val="24"/>
          <w:szCs w:val="24"/>
        </w:rPr>
      </w:pPr>
    </w:p>
    <w:p w:rsidR="00657FB3" w:rsidRPr="0033766C" w:rsidRDefault="00657FB3" w:rsidP="00657FB3">
      <w:pPr>
        <w:ind w:left="720" w:hanging="720"/>
        <w:jc w:val="both"/>
        <w:rPr>
          <w:sz w:val="24"/>
          <w:szCs w:val="24"/>
        </w:rPr>
      </w:pPr>
      <w:r w:rsidRPr="0033766C">
        <w:rPr>
          <w:sz w:val="24"/>
          <w:szCs w:val="24"/>
        </w:rPr>
        <w:t>5.4</w:t>
      </w:r>
      <w:r w:rsidRPr="0033766C">
        <w:rPr>
          <w:sz w:val="24"/>
          <w:szCs w:val="24"/>
        </w:rPr>
        <w:tab/>
        <w:t>The Contractor shall furnish the following documents along with the bills.</w:t>
      </w:r>
    </w:p>
    <w:p w:rsidR="00657FB3" w:rsidRPr="0033766C" w:rsidRDefault="00657FB3" w:rsidP="00657FB3">
      <w:pPr>
        <w:ind w:left="720" w:hanging="720"/>
        <w:jc w:val="both"/>
        <w:rPr>
          <w:sz w:val="24"/>
          <w:szCs w:val="24"/>
        </w:rPr>
      </w:pPr>
    </w:p>
    <w:p w:rsidR="00657FB3" w:rsidRPr="0033766C" w:rsidRDefault="00657FB3" w:rsidP="00657FB3">
      <w:pPr>
        <w:pStyle w:val="BodyTextIndent2"/>
        <w:ind w:left="0"/>
        <w:rPr>
          <w:sz w:val="24"/>
          <w:szCs w:val="24"/>
        </w:rPr>
      </w:pPr>
      <w:r w:rsidRPr="0033766C">
        <w:rPr>
          <w:sz w:val="24"/>
          <w:szCs w:val="24"/>
        </w:rPr>
        <w:t>a.</w:t>
      </w:r>
      <w:r w:rsidRPr="0033766C">
        <w:rPr>
          <w:sz w:val="24"/>
          <w:szCs w:val="24"/>
        </w:rPr>
        <w:tab/>
        <w:t>Delivery Challan with ARCI gate entry stamp &amp; Invoices in triplicate.</w:t>
      </w:r>
    </w:p>
    <w:p w:rsidR="00657FB3" w:rsidRPr="0033766C" w:rsidRDefault="00657FB3" w:rsidP="00657FB3">
      <w:pPr>
        <w:pStyle w:val="BodyTextIndent2"/>
        <w:ind w:left="0"/>
        <w:rPr>
          <w:sz w:val="24"/>
          <w:szCs w:val="24"/>
        </w:rPr>
      </w:pPr>
      <w:r w:rsidRPr="0033766C">
        <w:rPr>
          <w:sz w:val="24"/>
          <w:szCs w:val="24"/>
        </w:rPr>
        <w:t>b.</w:t>
      </w:r>
      <w:r w:rsidRPr="0033766C">
        <w:rPr>
          <w:sz w:val="24"/>
          <w:szCs w:val="24"/>
        </w:rPr>
        <w:tab/>
        <w:t>Joint Site Measurement and Inspection Certificate given by ARCI.</w:t>
      </w:r>
    </w:p>
    <w:p w:rsidR="00657FB3" w:rsidRPr="0033766C" w:rsidRDefault="00657FB3" w:rsidP="00657FB3">
      <w:pPr>
        <w:ind w:left="720" w:hanging="720"/>
        <w:jc w:val="both"/>
        <w:rPr>
          <w:sz w:val="24"/>
          <w:szCs w:val="24"/>
        </w:rPr>
      </w:pPr>
      <w:r w:rsidRPr="0033766C">
        <w:rPr>
          <w:sz w:val="24"/>
          <w:szCs w:val="24"/>
        </w:rPr>
        <w:t xml:space="preserve">c. </w:t>
      </w:r>
      <w:r w:rsidRPr="0033766C">
        <w:rPr>
          <w:sz w:val="24"/>
          <w:szCs w:val="24"/>
        </w:rPr>
        <w:tab/>
        <w:t>All bills should be enclosed with ARC I gate entry stamp on delivery challans, abstract details of detailed joint measurements taken along with ARC I officials.</w:t>
      </w:r>
    </w:p>
    <w:p w:rsidR="00657FB3" w:rsidRPr="0033766C" w:rsidRDefault="00657FB3" w:rsidP="00657FB3">
      <w:pPr>
        <w:ind w:left="720" w:hanging="720"/>
        <w:jc w:val="both"/>
        <w:rPr>
          <w:sz w:val="24"/>
          <w:szCs w:val="24"/>
        </w:rPr>
      </w:pPr>
      <w:r w:rsidRPr="0033766C">
        <w:rPr>
          <w:sz w:val="24"/>
          <w:szCs w:val="24"/>
        </w:rPr>
        <w:t>d.</w:t>
      </w:r>
      <w:r w:rsidRPr="0033766C">
        <w:rPr>
          <w:sz w:val="24"/>
          <w:szCs w:val="24"/>
        </w:rPr>
        <w:tab/>
        <w:t>The contractor should supply the materials by procuring the ele</w:t>
      </w:r>
      <w:r w:rsidR="00547552">
        <w:rPr>
          <w:sz w:val="24"/>
          <w:szCs w:val="24"/>
        </w:rPr>
        <w:t>ctrical items from the authorized</w:t>
      </w:r>
      <w:r w:rsidRPr="0033766C">
        <w:rPr>
          <w:sz w:val="24"/>
          <w:szCs w:val="24"/>
        </w:rPr>
        <w:t xml:space="preserve"> dealer of the item, and he</w:t>
      </w:r>
      <w:r w:rsidR="00547552">
        <w:rPr>
          <w:sz w:val="24"/>
          <w:szCs w:val="24"/>
        </w:rPr>
        <w:t xml:space="preserve"> should enclose the proof/bill </w:t>
      </w:r>
      <w:r w:rsidRPr="0033766C">
        <w:rPr>
          <w:sz w:val="24"/>
          <w:szCs w:val="24"/>
        </w:rPr>
        <w:t>with</w:t>
      </w:r>
      <w:r w:rsidR="00547552">
        <w:rPr>
          <w:sz w:val="24"/>
          <w:szCs w:val="24"/>
        </w:rPr>
        <w:t xml:space="preserve"> his</w:t>
      </w:r>
      <w:r w:rsidRPr="0033766C">
        <w:rPr>
          <w:sz w:val="24"/>
          <w:szCs w:val="24"/>
        </w:rPr>
        <w:t xml:space="preserve"> bill.</w:t>
      </w:r>
    </w:p>
    <w:p w:rsidR="00657FB3" w:rsidRPr="0033766C" w:rsidRDefault="00657FB3" w:rsidP="00657FB3">
      <w:pPr>
        <w:ind w:left="720"/>
        <w:jc w:val="both"/>
        <w:rPr>
          <w:sz w:val="24"/>
          <w:szCs w:val="24"/>
        </w:rPr>
      </w:pPr>
    </w:p>
    <w:p w:rsidR="00657FB3" w:rsidRPr="0033766C" w:rsidRDefault="00657FB3" w:rsidP="00657FB3">
      <w:pPr>
        <w:ind w:left="720" w:hanging="720"/>
        <w:jc w:val="both"/>
        <w:rPr>
          <w:sz w:val="24"/>
          <w:szCs w:val="24"/>
        </w:rPr>
      </w:pPr>
      <w:r w:rsidRPr="0033766C">
        <w:rPr>
          <w:sz w:val="24"/>
          <w:szCs w:val="24"/>
        </w:rPr>
        <w:t>5.5</w:t>
      </w:r>
      <w:r w:rsidRPr="0033766C">
        <w:rPr>
          <w:sz w:val="24"/>
          <w:szCs w:val="24"/>
        </w:rPr>
        <w:tab/>
        <w:t>The Director, ARCI shall deduct/recover such amounts towards penalty, if any, cost of items not returned to stores, etc.</w:t>
      </w:r>
    </w:p>
    <w:p w:rsidR="00657FB3" w:rsidRPr="0033766C" w:rsidRDefault="00657FB3" w:rsidP="00657FB3">
      <w:pPr>
        <w:jc w:val="both"/>
        <w:rPr>
          <w:sz w:val="24"/>
          <w:szCs w:val="24"/>
        </w:rPr>
      </w:pPr>
    </w:p>
    <w:p w:rsidR="00657FB3" w:rsidRPr="0033766C" w:rsidRDefault="00657FB3" w:rsidP="00657FB3">
      <w:pPr>
        <w:ind w:left="720" w:hanging="720"/>
        <w:jc w:val="both"/>
        <w:rPr>
          <w:sz w:val="24"/>
          <w:szCs w:val="24"/>
        </w:rPr>
      </w:pPr>
      <w:r w:rsidRPr="0033766C">
        <w:rPr>
          <w:sz w:val="24"/>
          <w:szCs w:val="24"/>
        </w:rPr>
        <w:t>5.6</w:t>
      </w:r>
      <w:r w:rsidRPr="0033766C">
        <w:rPr>
          <w:sz w:val="24"/>
          <w:szCs w:val="24"/>
        </w:rPr>
        <w:tab/>
        <w:t>TDS under IT Act, as applicable shall be deducted from the payment.</w:t>
      </w:r>
    </w:p>
    <w:p w:rsidR="00657FB3" w:rsidRPr="0033766C" w:rsidRDefault="00657FB3" w:rsidP="00657FB3">
      <w:pPr>
        <w:jc w:val="both"/>
        <w:rPr>
          <w:sz w:val="24"/>
          <w:szCs w:val="24"/>
        </w:rPr>
      </w:pPr>
    </w:p>
    <w:p w:rsidR="00657FB3" w:rsidRPr="0033766C" w:rsidRDefault="00657FB3" w:rsidP="00657FB3">
      <w:pPr>
        <w:ind w:left="720" w:hanging="720"/>
        <w:jc w:val="both"/>
        <w:rPr>
          <w:sz w:val="24"/>
          <w:szCs w:val="24"/>
        </w:rPr>
      </w:pPr>
      <w:r w:rsidRPr="0033766C">
        <w:rPr>
          <w:sz w:val="24"/>
          <w:szCs w:val="24"/>
        </w:rPr>
        <w:t>5.7</w:t>
      </w:r>
      <w:r w:rsidRPr="0033766C">
        <w:rPr>
          <w:sz w:val="24"/>
          <w:szCs w:val="24"/>
        </w:rPr>
        <w:tab/>
        <w:t>The net payment so arrived at shall be paid by crossed cheque / RTGS payable to the Contractor.</w:t>
      </w:r>
    </w:p>
    <w:p w:rsidR="00657FB3" w:rsidRPr="0033766C" w:rsidRDefault="00657FB3" w:rsidP="00657FB3">
      <w:pPr>
        <w:jc w:val="both"/>
        <w:rPr>
          <w:sz w:val="24"/>
          <w:szCs w:val="24"/>
        </w:rPr>
      </w:pPr>
    </w:p>
    <w:p w:rsidR="00657FB3" w:rsidRPr="0033766C" w:rsidRDefault="00657FB3" w:rsidP="00657FB3">
      <w:pPr>
        <w:ind w:left="720" w:hanging="720"/>
        <w:jc w:val="both"/>
        <w:rPr>
          <w:sz w:val="24"/>
          <w:szCs w:val="24"/>
        </w:rPr>
      </w:pPr>
      <w:r w:rsidRPr="0033766C">
        <w:rPr>
          <w:sz w:val="24"/>
          <w:szCs w:val="24"/>
        </w:rPr>
        <w:t>5.8</w:t>
      </w:r>
      <w:r w:rsidRPr="0033766C">
        <w:rPr>
          <w:sz w:val="24"/>
          <w:szCs w:val="24"/>
        </w:rPr>
        <w:tab/>
        <w:t>The Director, ARCI reserves the right to adjust any excess/short payment, made in the earlier bills, at the time of making payment.</w:t>
      </w:r>
    </w:p>
    <w:p w:rsidR="00657FB3" w:rsidRPr="0033766C" w:rsidRDefault="00657FB3" w:rsidP="00657FB3">
      <w:pPr>
        <w:ind w:left="720" w:hanging="720"/>
        <w:jc w:val="both"/>
        <w:rPr>
          <w:sz w:val="24"/>
          <w:szCs w:val="24"/>
        </w:rPr>
      </w:pPr>
    </w:p>
    <w:p w:rsidR="00657FB3" w:rsidRPr="0033766C" w:rsidRDefault="00657FB3" w:rsidP="00657FB3">
      <w:pPr>
        <w:ind w:left="720" w:hanging="720"/>
        <w:jc w:val="both"/>
        <w:rPr>
          <w:sz w:val="24"/>
        </w:rPr>
      </w:pPr>
      <w:r w:rsidRPr="0033766C">
        <w:rPr>
          <w:sz w:val="24"/>
          <w:szCs w:val="24"/>
        </w:rPr>
        <w:t>5.9</w:t>
      </w:r>
      <w:r w:rsidRPr="0033766C">
        <w:rPr>
          <w:sz w:val="24"/>
          <w:szCs w:val="24"/>
        </w:rPr>
        <w:tab/>
        <w:t>The BOQ items and quantities mentioned in PO are approximate in nature, depending upon the site conditions the requirement for BOQ items are operated as per actual site measurements, The payments will be released as per actual site measurements.</w:t>
      </w:r>
    </w:p>
    <w:p w:rsidR="00FD090D" w:rsidRPr="0033766C" w:rsidRDefault="00FD090D" w:rsidP="00FD090D">
      <w:pPr>
        <w:tabs>
          <w:tab w:val="num" w:pos="1440"/>
          <w:tab w:val="num" w:pos="2160"/>
        </w:tabs>
        <w:ind w:left="1440" w:hanging="720"/>
        <w:jc w:val="both"/>
        <w:rPr>
          <w:sz w:val="24"/>
        </w:rPr>
      </w:pPr>
    </w:p>
    <w:p w:rsidR="00803693" w:rsidRPr="008726EA" w:rsidRDefault="00C85DF9" w:rsidP="00550706">
      <w:pPr>
        <w:numPr>
          <w:ilvl w:val="0"/>
          <w:numId w:val="5"/>
        </w:numPr>
        <w:tabs>
          <w:tab w:val="left" w:pos="720"/>
        </w:tabs>
        <w:jc w:val="both"/>
        <w:rPr>
          <w:b/>
          <w:sz w:val="24"/>
        </w:rPr>
      </w:pPr>
      <w:r w:rsidRPr="008726EA">
        <w:rPr>
          <w:b/>
          <w:bCs/>
          <w:sz w:val="24"/>
        </w:rPr>
        <w:tab/>
      </w:r>
      <w:r w:rsidR="00803693" w:rsidRPr="008726EA">
        <w:rPr>
          <w:b/>
          <w:bCs/>
          <w:sz w:val="24"/>
        </w:rPr>
        <w:t>ESCALATION</w:t>
      </w:r>
      <w:r w:rsidR="008726EA" w:rsidRPr="008726EA">
        <w:rPr>
          <w:b/>
          <w:bCs/>
          <w:sz w:val="24"/>
        </w:rPr>
        <w:t>:</w:t>
      </w:r>
      <w:r w:rsidR="008726EA">
        <w:rPr>
          <w:b/>
          <w:bCs/>
          <w:sz w:val="24"/>
        </w:rPr>
        <w:t xml:space="preserve"> </w:t>
      </w:r>
      <w:r w:rsidR="000F3901" w:rsidRPr="008726EA">
        <w:rPr>
          <w:b/>
          <w:sz w:val="24"/>
        </w:rPr>
        <w:t>No Escalation shall be paid on any account.</w:t>
      </w:r>
    </w:p>
    <w:p w:rsidR="00FD090D" w:rsidRPr="0033766C" w:rsidRDefault="00FD090D" w:rsidP="00FD090D">
      <w:pPr>
        <w:tabs>
          <w:tab w:val="left" w:pos="1440"/>
        </w:tabs>
        <w:ind w:left="1440" w:hanging="720"/>
        <w:jc w:val="both"/>
        <w:rPr>
          <w:sz w:val="24"/>
        </w:rPr>
      </w:pPr>
    </w:p>
    <w:p w:rsidR="00FD090D" w:rsidRPr="00C85DF9" w:rsidRDefault="00C85DF9" w:rsidP="00C85DF9">
      <w:pPr>
        <w:pStyle w:val="BodyTextIndent2"/>
        <w:numPr>
          <w:ilvl w:val="0"/>
          <w:numId w:val="5"/>
        </w:numPr>
        <w:tabs>
          <w:tab w:val="left" w:pos="720"/>
        </w:tabs>
        <w:rPr>
          <w:b/>
          <w:sz w:val="24"/>
        </w:rPr>
      </w:pPr>
      <w:r>
        <w:rPr>
          <w:b/>
          <w:sz w:val="24"/>
        </w:rPr>
        <w:tab/>
      </w:r>
      <w:r w:rsidR="00FD090D" w:rsidRPr="0033766C">
        <w:rPr>
          <w:b/>
          <w:sz w:val="24"/>
        </w:rPr>
        <w:t>Liquidated Damages</w:t>
      </w:r>
      <w:r>
        <w:rPr>
          <w:b/>
          <w:sz w:val="24"/>
        </w:rPr>
        <w:t xml:space="preserve">: </w:t>
      </w:r>
      <w:r w:rsidR="00FD090D" w:rsidRPr="00C85DF9">
        <w:rPr>
          <w:sz w:val="24"/>
          <w:szCs w:val="24"/>
        </w:rPr>
        <w:t xml:space="preserve">0.5% per week upto a maximum of 5% (Five percent) of </w:t>
      </w:r>
      <w:r>
        <w:rPr>
          <w:sz w:val="24"/>
          <w:szCs w:val="24"/>
        </w:rPr>
        <w:tab/>
      </w:r>
      <w:r w:rsidR="00FD090D" w:rsidRPr="00C85DF9">
        <w:rPr>
          <w:sz w:val="24"/>
          <w:szCs w:val="24"/>
        </w:rPr>
        <w:t xml:space="preserve">the </w:t>
      </w:r>
      <w:r w:rsidRPr="00C85DF9">
        <w:rPr>
          <w:sz w:val="24"/>
          <w:szCs w:val="24"/>
        </w:rPr>
        <w:t>PO</w:t>
      </w:r>
      <w:r w:rsidR="00E91CFC" w:rsidRPr="00C85DF9">
        <w:rPr>
          <w:sz w:val="24"/>
          <w:szCs w:val="24"/>
        </w:rPr>
        <w:tab/>
      </w:r>
      <w:r w:rsidR="00FD090D" w:rsidRPr="00C85DF9">
        <w:rPr>
          <w:sz w:val="24"/>
          <w:szCs w:val="24"/>
        </w:rPr>
        <w:t xml:space="preserve">value from </w:t>
      </w:r>
      <w:r w:rsidR="00B923F9" w:rsidRPr="00C85DF9">
        <w:rPr>
          <w:sz w:val="24"/>
          <w:szCs w:val="24"/>
        </w:rPr>
        <w:t>the stipulated</w:t>
      </w:r>
      <w:r w:rsidR="00FD090D" w:rsidRPr="00C85DF9">
        <w:rPr>
          <w:sz w:val="24"/>
          <w:szCs w:val="24"/>
        </w:rPr>
        <w:t xml:space="preserve"> date of completion.</w:t>
      </w:r>
    </w:p>
    <w:p w:rsidR="00BD05FC" w:rsidRPr="0033766C" w:rsidRDefault="00BD05FC" w:rsidP="00BD05FC">
      <w:pPr>
        <w:pStyle w:val="BodyTextIndent2"/>
        <w:tabs>
          <w:tab w:val="left" w:pos="720"/>
        </w:tabs>
        <w:ind w:left="360"/>
        <w:rPr>
          <w:sz w:val="24"/>
          <w:szCs w:val="24"/>
        </w:rPr>
      </w:pPr>
    </w:p>
    <w:p w:rsidR="00FD090D" w:rsidRPr="0033766C" w:rsidRDefault="00FD090D" w:rsidP="00E91CFC">
      <w:pPr>
        <w:pStyle w:val="BodyTextIndent2"/>
        <w:numPr>
          <w:ilvl w:val="0"/>
          <w:numId w:val="5"/>
        </w:numPr>
        <w:tabs>
          <w:tab w:val="left" w:pos="720"/>
        </w:tabs>
        <w:rPr>
          <w:b/>
          <w:sz w:val="24"/>
        </w:rPr>
      </w:pPr>
      <w:r w:rsidRPr="0033766C">
        <w:rPr>
          <w:b/>
          <w:sz w:val="24"/>
        </w:rPr>
        <w:t xml:space="preserve">Notices </w:t>
      </w:r>
    </w:p>
    <w:p w:rsidR="00FD090D" w:rsidRPr="0033766C" w:rsidRDefault="00FD090D" w:rsidP="00FD090D">
      <w:pPr>
        <w:pStyle w:val="BodyTextIndent2"/>
        <w:tabs>
          <w:tab w:val="num" w:pos="720"/>
        </w:tabs>
        <w:ind w:hanging="1350"/>
        <w:rPr>
          <w:sz w:val="24"/>
        </w:rPr>
      </w:pPr>
      <w:r w:rsidRPr="0033766C">
        <w:rPr>
          <w:sz w:val="24"/>
        </w:rPr>
        <w:tab/>
        <w:t xml:space="preserve">For the purpose of all notices, the following shall be the address of the Owner and the Contractor. </w:t>
      </w:r>
    </w:p>
    <w:p w:rsidR="00FD090D" w:rsidRPr="0033766C" w:rsidRDefault="00FD090D" w:rsidP="00FD090D">
      <w:pPr>
        <w:pStyle w:val="BodyTextIndent2"/>
        <w:tabs>
          <w:tab w:val="num" w:pos="720"/>
        </w:tabs>
        <w:ind w:hanging="1350"/>
        <w:rPr>
          <w:sz w:val="12"/>
        </w:rPr>
      </w:pPr>
    </w:p>
    <w:p w:rsidR="00D013F3" w:rsidRPr="0033766C" w:rsidRDefault="00FD090D" w:rsidP="00FD090D">
      <w:pPr>
        <w:ind w:left="1440"/>
        <w:rPr>
          <w:sz w:val="24"/>
        </w:rPr>
      </w:pPr>
      <w:r w:rsidRPr="0033766C">
        <w:rPr>
          <w:sz w:val="24"/>
        </w:rPr>
        <w:t>Owner:</w:t>
      </w:r>
      <w:r w:rsidRPr="0033766C">
        <w:rPr>
          <w:sz w:val="24"/>
        </w:rPr>
        <w:tab/>
      </w:r>
      <w:r w:rsidRPr="0033766C">
        <w:rPr>
          <w:sz w:val="24"/>
        </w:rPr>
        <w:tab/>
      </w:r>
      <w:r w:rsidR="00D013F3" w:rsidRPr="0033766C">
        <w:rPr>
          <w:sz w:val="24"/>
        </w:rPr>
        <w:t>The Director,</w:t>
      </w:r>
    </w:p>
    <w:p w:rsidR="00FD090D" w:rsidRPr="0033766C" w:rsidRDefault="00FD090D" w:rsidP="00D013F3">
      <w:pPr>
        <w:ind w:left="2160" w:firstLine="720"/>
        <w:rPr>
          <w:b/>
          <w:sz w:val="24"/>
        </w:rPr>
      </w:pPr>
      <w:r w:rsidRPr="0033766C">
        <w:rPr>
          <w:b/>
          <w:sz w:val="24"/>
        </w:rPr>
        <w:t xml:space="preserve">International Advanced Research Centre for Powder </w:t>
      </w:r>
    </w:p>
    <w:p w:rsidR="00FD090D" w:rsidRPr="0033766C" w:rsidRDefault="00FD090D" w:rsidP="00FD090D">
      <w:pPr>
        <w:ind w:left="2160" w:firstLine="720"/>
        <w:rPr>
          <w:b/>
          <w:sz w:val="24"/>
        </w:rPr>
      </w:pPr>
      <w:r w:rsidRPr="0033766C">
        <w:rPr>
          <w:b/>
          <w:sz w:val="24"/>
        </w:rPr>
        <w:t xml:space="preserve">Metallurgy And New Materials (ARCI), </w:t>
      </w:r>
    </w:p>
    <w:p w:rsidR="00FD090D" w:rsidRPr="0033766C" w:rsidRDefault="00FD090D" w:rsidP="00FD090D">
      <w:pPr>
        <w:pStyle w:val="BodyTextIndent2"/>
        <w:tabs>
          <w:tab w:val="left" w:pos="360"/>
          <w:tab w:val="left" w:pos="4950"/>
        </w:tabs>
        <w:ind w:hanging="720"/>
        <w:rPr>
          <w:sz w:val="24"/>
        </w:rPr>
      </w:pPr>
      <w:r w:rsidRPr="0033766C">
        <w:rPr>
          <w:sz w:val="24"/>
        </w:rPr>
        <w:tab/>
      </w:r>
      <w:r w:rsidRPr="0033766C">
        <w:rPr>
          <w:sz w:val="24"/>
        </w:rPr>
        <w:tab/>
        <w:t xml:space="preserve">                                    PP Balapur Village</w:t>
      </w:r>
      <w:r w:rsidR="00A74559" w:rsidRPr="0033766C">
        <w:rPr>
          <w:sz w:val="24"/>
        </w:rPr>
        <w:t xml:space="preserve">, </w:t>
      </w:r>
      <w:smartTag w:uri="urn:schemas-microsoft-com:office:smarttags" w:element="Street">
        <w:smartTag w:uri="urn:schemas-microsoft-com:office:smarttags" w:element="address">
          <w:r w:rsidR="00A74559" w:rsidRPr="0033766C">
            <w:rPr>
              <w:sz w:val="24"/>
            </w:rPr>
            <w:t>RCI</w:t>
          </w:r>
          <w:r w:rsidRPr="0033766C">
            <w:rPr>
              <w:sz w:val="24"/>
            </w:rPr>
            <w:t xml:space="preserve"> Road</w:t>
          </w:r>
        </w:smartTag>
      </w:smartTag>
    </w:p>
    <w:p w:rsidR="00FD090D" w:rsidRPr="0033766C" w:rsidRDefault="00FD090D" w:rsidP="00D66039">
      <w:pPr>
        <w:pStyle w:val="BodyTextIndent2"/>
        <w:tabs>
          <w:tab w:val="left" w:pos="360"/>
          <w:tab w:val="left" w:pos="4950"/>
        </w:tabs>
        <w:ind w:hanging="720"/>
        <w:jc w:val="left"/>
        <w:rPr>
          <w:sz w:val="24"/>
        </w:rPr>
      </w:pPr>
      <w:r w:rsidRPr="0033766C">
        <w:rPr>
          <w:sz w:val="24"/>
        </w:rPr>
        <w:t xml:space="preserve">                                                Hyderabad– 500005.</w:t>
      </w:r>
    </w:p>
    <w:p w:rsidR="00FD090D" w:rsidRPr="0033766C" w:rsidRDefault="00FD090D" w:rsidP="00FD090D">
      <w:pPr>
        <w:pStyle w:val="BodyTextIndent2"/>
        <w:tabs>
          <w:tab w:val="left" w:pos="720"/>
          <w:tab w:val="left" w:pos="2160"/>
        </w:tabs>
        <w:ind w:left="2160" w:hanging="2160"/>
        <w:rPr>
          <w:sz w:val="24"/>
        </w:rPr>
      </w:pPr>
      <w:r w:rsidRPr="0033766C">
        <w:rPr>
          <w:sz w:val="24"/>
        </w:rPr>
        <w:tab/>
        <w:t>Contractor:</w:t>
      </w:r>
      <w:r w:rsidRPr="0033766C">
        <w:rPr>
          <w:sz w:val="24"/>
        </w:rPr>
        <w:tab/>
        <w:t xml:space="preserve"> ______________________ </w:t>
      </w:r>
    </w:p>
    <w:p w:rsidR="00FD090D" w:rsidRPr="0033766C" w:rsidRDefault="00FD090D" w:rsidP="00FD090D">
      <w:pPr>
        <w:pStyle w:val="BodyTextIndent2"/>
        <w:tabs>
          <w:tab w:val="left" w:pos="720"/>
          <w:tab w:val="left" w:pos="2160"/>
        </w:tabs>
        <w:ind w:left="2160" w:hanging="2160"/>
        <w:rPr>
          <w:sz w:val="24"/>
        </w:rPr>
      </w:pPr>
      <w:r w:rsidRPr="0033766C">
        <w:rPr>
          <w:sz w:val="24"/>
        </w:rPr>
        <w:tab/>
        <w:t>(To be filled in at the time of Signing of the Contract)</w:t>
      </w:r>
    </w:p>
    <w:p w:rsidR="00FD090D" w:rsidRPr="0033766C" w:rsidRDefault="00FD090D" w:rsidP="00FD090D">
      <w:pPr>
        <w:pStyle w:val="BodyTextIndent2"/>
        <w:tabs>
          <w:tab w:val="left" w:pos="720"/>
        </w:tabs>
        <w:ind w:left="0"/>
        <w:rPr>
          <w:sz w:val="24"/>
        </w:rPr>
      </w:pPr>
      <w:r w:rsidRPr="0033766C">
        <w:rPr>
          <w:sz w:val="24"/>
        </w:rPr>
        <w:tab/>
      </w:r>
      <w:r w:rsidRPr="0033766C">
        <w:rPr>
          <w:sz w:val="24"/>
        </w:rPr>
        <w:tab/>
      </w:r>
      <w:r w:rsidRPr="0033766C">
        <w:rPr>
          <w:sz w:val="24"/>
        </w:rPr>
        <w:tab/>
        <w:t>______________________</w:t>
      </w:r>
    </w:p>
    <w:p w:rsidR="00FD090D" w:rsidRPr="0033766C" w:rsidRDefault="00972E60" w:rsidP="00216015">
      <w:pPr>
        <w:pStyle w:val="BodyTextIndent2"/>
        <w:numPr>
          <w:ilvl w:val="0"/>
          <w:numId w:val="5"/>
        </w:numPr>
        <w:tabs>
          <w:tab w:val="left" w:pos="720"/>
        </w:tabs>
        <w:rPr>
          <w:b/>
          <w:sz w:val="24"/>
          <w:szCs w:val="24"/>
        </w:rPr>
      </w:pPr>
      <w:r>
        <w:rPr>
          <w:b/>
          <w:sz w:val="24"/>
          <w:szCs w:val="24"/>
        </w:rPr>
        <w:tab/>
      </w:r>
      <w:r w:rsidR="00FD090D" w:rsidRPr="0033766C">
        <w:rPr>
          <w:b/>
          <w:sz w:val="24"/>
          <w:szCs w:val="24"/>
        </w:rPr>
        <w:t>Labour</w:t>
      </w:r>
    </w:p>
    <w:p w:rsidR="00FD090D" w:rsidRPr="0033766C" w:rsidRDefault="00FD090D" w:rsidP="004C728C">
      <w:pPr>
        <w:pStyle w:val="BodyText2"/>
        <w:rPr>
          <w:b/>
          <w:sz w:val="10"/>
        </w:rPr>
      </w:pPr>
    </w:p>
    <w:p w:rsidR="00FD090D" w:rsidRPr="0033766C" w:rsidRDefault="00972E60" w:rsidP="00972E60">
      <w:pPr>
        <w:pStyle w:val="BodyTextIndent"/>
        <w:rPr>
          <w:sz w:val="24"/>
        </w:rPr>
      </w:pPr>
      <w:r>
        <w:rPr>
          <w:sz w:val="24"/>
        </w:rPr>
        <w:t>9.1</w:t>
      </w:r>
      <w:r>
        <w:rPr>
          <w:sz w:val="24"/>
        </w:rPr>
        <w:tab/>
      </w:r>
      <w:r w:rsidR="00D013F3" w:rsidRPr="0033766C">
        <w:rPr>
          <w:sz w:val="24"/>
        </w:rPr>
        <w:t xml:space="preserve">The Contractor shall make </w:t>
      </w:r>
      <w:r w:rsidR="00FD090D" w:rsidRPr="0033766C">
        <w:rPr>
          <w:sz w:val="24"/>
        </w:rPr>
        <w:t>his own arrangements for the engagement of all staff and labour, local or other, and for their payment, housing, feeding and transport. No labour to stay at site.</w:t>
      </w:r>
    </w:p>
    <w:p w:rsidR="007C5AD3" w:rsidRPr="0033766C" w:rsidRDefault="00972E60" w:rsidP="00972E60">
      <w:pPr>
        <w:pStyle w:val="BodyTextIndent"/>
        <w:rPr>
          <w:sz w:val="24"/>
        </w:rPr>
      </w:pPr>
      <w:r>
        <w:rPr>
          <w:sz w:val="24"/>
        </w:rPr>
        <w:t>9.2</w:t>
      </w:r>
      <w:r>
        <w:rPr>
          <w:sz w:val="24"/>
        </w:rPr>
        <w:tab/>
      </w:r>
      <w:r w:rsidR="00FD090D" w:rsidRPr="0033766C">
        <w:rPr>
          <w:sz w:val="24"/>
        </w:rPr>
        <w:t xml:space="preserve">The Contractor </w:t>
      </w:r>
      <w:r>
        <w:rPr>
          <w:sz w:val="24"/>
        </w:rPr>
        <w:t>shall, if required by the owner</w:t>
      </w:r>
      <w:r w:rsidR="00FD090D" w:rsidRPr="0033766C">
        <w:rPr>
          <w:sz w:val="24"/>
        </w:rPr>
        <w:t xml:space="preserve">, deliver to the owner a return in detail, in such form and at such intervals as the owner may prescribe, showing the </w:t>
      </w:r>
      <w:r w:rsidR="00FD090D" w:rsidRPr="0033766C">
        <w:rPr>
          <w:sz w:val="24"/>
        </w:rPr>
        <w:lastRenderedPageBreak/>
        <w:t>staff and the numbers of the several classes of labour from time to time employed by the Contractor</w:t>
      </w:r>
      <w:r w:rsidR="00D74472" w:rsidRPr="0033766C">
        <w:rPr>
          <w:sz w:val="24"/>
        </w:rPr>
        <w:t xml:space="preserve"> </w:t>
      </w:r>
      <w:r w:rsidR="00FD090D" w:rsidRPr="0033766C">
        <w:rPr>
          <w:sz w:val="24"/>
        </w:rPr>
        <w:t xml:space="preserve">on the Site and such </w:t>
      </w:r>
      <w:r>
        <w:rPr>
          <w:sz w:val="24"/>
        </w:rPr>
        <w:t xml:space="preserve">other information as the owner </w:t>
      </w:r>
      <w:r w:rsidR="00FD090D" w:rsidRPr="0033766C">
        <w:rPr>
          <w:sz w:val="24"/>
        </w:rPr>
        <w:t>may require.</w:t>
      </w:r>
    </w:p>
    <w:p w:rsidR="00FD090D" w:rsidRPr="0033766C" w:rsidRDefault="00972E60" w:rsidP="00972E60">
      <w:pPr>
        <w:pStyle w:val="BodyTextIndent"/>
        <w:rPr>
          <w:sz w:val="24"/>
        </w:rPr>
      </w:pPr>
      <w:r>
        <w:rPr>
          <w:sz w:val="24"/>
        </w:rPr>
        <w:t>9.3</w:t>
      </w:r>
      <w:r>
        <w:rPr>
          <w:sz w:val="24"/>
        </w:rPr>
        <w:tab/>
      </w:r>
      <w:r w:rsidR="00FD090D" w:rsidRPr="0033766C">
        <w:rPr>
          <w:sz w:val="24"/>
        </w:rPr>
        <w:t>Compliance with labour regulation:</w:t>
      </w:r>
    </w:p>
    <w:p w:rsidR="00216015" w:rsidRPr="0033766C" w:rsidRDefault="00972E60" w:rsidP="00972E60">
      <w:pPr>
        <w:jc w:val="both"/>
        <w:rPr>
          <w:sz w:val="24"/>
        </w:rPr>
      </w:pPr>
      <w:r>
        <w:rPr>
          <w:sz w:val="24"/>
        </w:rPr>
        <w:tab/>
      </w:r>
      <w:r w:rsidR="00FD090D" w:rsidRPr="0033766C">
        <w:rPr>
          <w:sz w:val="24"/>
        </w:rPr>
        <w:t xml:space="preserve">During continuance of the contract, the Contractor and his sub Contractors shall </w:t>
      </w:r>
      <w:r>
        <w:rPr>
          <w:sz w:val="24"/>
        </w:rPr>
        <w:tab/>
      </w:r>
      <w:r w:rsidR="00FD090D" w:rsidRPr="0033766C">
        <w:rPr>
          <w:sz w:val="24"/>
        </w:rPr>
        <w:t xml:space="preserve">abide at all times by all existing labour enactments and rules made thereunder, </w:t>
      </w:r>
      <w:r>
        <w:rPr>
          <w:sz w:val="24"/>
        </w:rPr>
        <w:tab/>
      </w:r>
      <w:r w:rsidR="00FD090D" w:rsidRPr="0033766C">
        <w:rPr>
          <w:sz w:val="24"/>
        </w:rPr>
        <w:t xml:space="preserve">regulations, notifications and bye-laws of the State or Central Government or local </w:t>
      </w:r>
      <w:r>
        <w:rPr>
          <w:sz w:val="24"/>
        </w:rPr>
        <w:tab/>
      </w:r>
      <w:r w:rsidR="00FD090D" w:rsidRPr="0033766C">
        <w:rPr>
          <w:sz w:val="24"/>
        </w:rPr>
        <w:t xml:space="preserve">authority and any other labour law (including rules), regulation by laws that may </w:t>
      </w:r>
      <w:r>
        <w:rPr>
          <w:sz w:val="24"/>
        </w:rPr>
        <w:tab/>
      </w:r>
      <w:r w:rsidR="00FD090D" w:rsidRPr="0033766C">
        <w:rPr>
          <w:sz w:val="24"/>
        </w:rPr>
        <w:t xml:space="preserve">be passed or notifications that may be issued under any labour law in future either </w:t>
      </w:r>
      <w:r>
        <w:rPr>
          <w:sz w:val="24"/>
        </w:rPr>
        <w:tab/>
      </w:r>
      <w:r w:rsidR="00FD090D" w:rsidRPr="0033766C">
        <w:rPr>
          <w:sz w:val="24"/>
        </w:rPr>
        <w:t xml:space="preserve">by the State or the Central Government or the local Authority. The Contractor </w:t>
      </w:r>
      <w:r>
        <w:rPr>
          <w:sz w:val="24"/>
        </w:rPr>
        <w:tab/>
      </w:r>
      <w:r w:rsidR="00FD090D" w:rsidRPr="0033766C">
        <w:rPr>
          <w:sz w:val="24"/>
        </w:rPr>
        <w:t xml:space="preserve">shall keep the Owner indemnified in case any action is taken against the Owner by </w:t>
      </w:r>
      <w:r>
        <w:rPr>
          <w:sz w:val="24"/>
        </w:rPr>
        <w:tab/>
      </w:r>
      <w:r w:rsidR="00FD090D" w:rsidRPr="0033766C">
        <w:rPr>
          <w:sz w:val="24"/>
        </w:rPr>
        <w:t xml:space="preserve">the </w:t>
      </w:r>
      <w:r w:rsidR="00DD0B31" w:rsidRPr="0033766C">
        <w:rPr>
          <w:sz w:val="24"/>
        </w:rPr>
        <w:t>competent</w:t>
      </w:r>
      <w:r w:rsidR="00FD090D" w:rsidRPr="0033766C">
        <w:rPr>
          <w:sz w:val="24"/>
        </w:rPr>
        <w:t xml:space="preserve"> authority on account of contravention of any of the provisions of </w:t>
      </w:r>
      <w:r>
        <w:rPr>
          <w:sz w:val="24"/>
        </w:rPr>
        <w:tab/>
      </w:r>
      <w:r w:rsidR="00FD090D" w:rsidRPr="0033766C">
        <w:rPr>
          <w:sz w:val="24"/>
        </w:rPr>
        <w:t xml:space="preserve">any Acts or rules made thereunder, regulation or notifications including </w:t>
      </w:r>
      <w:r>
        <w:rPr>
          <w:sz w:val="24"/>
        </w:rPr>
        <w:tab/>
      </w:r>
      <w:r w:rsidR="00FD090D" w:rsidRPr="0033766C">
        <w:rPr>
          <w:sz w:val="24"/>
        </w:rPr>
        <w:t xml:space="preserve">amendments. If the Owner is caused to pay or reimburse, such amount as may be </w:t>
      </w:r>
      <w:r>
        <w:rPr>
          <w:sz w:val="24"/>
        </w:rPr>
        <w:tab/>
      </w:r>
      <w:r w:rsidR="00FD090D" w:rsidRPr="0033766C">
        <w:rPr>
          <w:sz w:val="24"/>
        </w:rPr>
        <w:t xml:space="preserve">necessary to cause or observe, or for non-observance of the provisions stipulated </w:t>
      </w:r>
      <w:r>
        <w:rPr>
          <w:sz w:val="24"/>
        </w:rPr>
        <w:tab/>
      </w:r>
      <w:r w:rsidR="00FD090D" w:rsidRPr="0033766C">
        <w:rPr>
          <w:sz w:val="24"/>
        </w:rPr>
        <w:t xml:space="preserve">in the notifications/bye laws/Acts/Rules /regulations including amendments, if </w:t>
      </w:r>
      <w:r>
        <w:rPr>
          <w:sz w:val="24"/>
        </w:rPr>
        <w:tab/>
      </w:r>
      <w:r w:rsidR="00FD090D" w:rsidRPr="0033766C">
        <w:rPr>
          <w:sz w:val="24"/>
        </w:rPr>
        <w:t>any, on the part of the Contractor, the owner</w:t>
      </w:r>
      <w:r>
        <w:rPr>
          <w:sz w:val="24"/>
        </w:rPr>
        <w:t xml:space="preserve"> </w:t>
      </w:r>
      <w:r w:rsidR="00FD090D" w:rsidRPr="0033766C">
        <w:rPr>
          <w:sz w:val="24"/>
        </w:rPr>
        <w:t xml:space="preserve">shall have the right to deduct any </w:t>
      </w:r>
      <w:r>
        <w:rPr>
          <w:sz w:val="24"/>
        </w:rPr>
        <w:tab/>
      </w:r>
      <w:r w:rsidR="00FD090D" w:rsidRPr="0033766C">
        <w:rPr>
          <w:sz w:val="24"/>
        </w:rPr>
        <w:t>money due to the Contractor including his amount of performance</w:t>
      </w:r>
      <w:r w:rsidR="00DD0B31" w:rsidRPr="0033766C">
        <w:rPr>
          <w:sz w:val="24"/>
        </w:rPr>
        <w:t xml:space="preserve"> security. The </w:t>
      </w:r>
      <w:r>
        <w:rPr>
          <w:sz w:val="24"/>
        </w:rPr>
        <w:tab/>
      </w:r>
      <w:r w:rsidR="00DD0B31" w:rsidRPr="0033766C">
        <w:rPr>
          <w:sz w:val="24"/>
        </w:rPr>
        <w:t>Owner</w:t>
      </w:r>
      <w:r w:rsidR="00FD090D" w:rsidRPr="0033766C">
        <w:rPr>
          <w:sz w:val="24"/>
        </w:rPr>
        <w:t xml:space="preserve"> shall also have right to recover from the Contractor any sum required or </w:t>
      </w:r>
      <w:r>
        <w:rPr>
          <w:sz w:val="24"/>
        </w:rPr>
        <w:tab/>
      </w:r>
      <w:r w:rsidR="00FD090D" w:rsidRPr="0033766C">
        <w:rPr>
          <w:sz w:val="24"/>
        </w:rPr>
        <w:t xml:space="preserve">estimated to be required for making good the loss or damage suffered by the </w:t>
      </w:r>
      <w:r>
        <w:rPr>
          <w:sz w:val="24"/>
        </w:rPr>
        <w:tab/>
      </w:r>
      <w:r w:rsidR="00FD090D" w:rsidRPr="0033766C">
        <w:rPr>
          <w:sz w:val="24"/>
        </w:rPr>
        <w:t>Owner</w:t>
      </w:r>
    </w:p>
    <w:p w:rsidR="00FD090D" w:rsidRPr="0033766C" w:rsidRDefault="00972E60" w:rsidP="00972E60">
      <w:pPr>
        <w:pStyle w:val="BodyTextIndent"/>
        <w:rPr>
          <w:sz w:val="24"/>
        </w:rPr>
      </w:pPr>
      <w:r>
        <w:rPr>
          <w:sz w:val="24"/>
        </w:rPr>
        <w:t>9.4</w:t>
      </w:r>
      <w:r>
        <w:rPr>
          <w:sz w:val="24"/>
        </w:rPr>
        <w:tab/>
      </w:r>
      <w:r w:rsidR="00FD090D" w:rsidRPr="0033766C">
        <w:rPr>
          <w:sz w:val="24"/>
        </w:rPr>
        <w:t>The employees of the Contractor and the Sub-Contractor in no case shall be treated as the employees of the Owner at any point of time.</w:t>
      </w:r>
    </w:p>
    <w:p w:rsidR="00FD090D" w:rsidRPr="0033766C" w:rsidRDefault="00972E60" w:rsidP="00972E60">
      <w:pPr>
        <w:pStyle w:val="BodyTextIndent"/>
        <w:rPr>
          <w:sz w:val="24"/>
        </w:rPr>
      </w:pPr>
      <w:r>
        <w:rPr>
          <w:sz w:val="24"/>
        </w:rPr>
        <w:t>9.5</w:t>
      </w:r>
      <w:r>
        <w:rPr>
          <w:sz w:val="24"/>
        </w:rPr>
        <w:tab/>
      </w:r>
      <w:r w:rsidR="00FD090D" w:rsidRPr="0033766C">
        <w:rPr>
          <w:sz w:val="24"/>
        </w:rPr>
        <w:t xml:space="preserve">No labour shall stay at site. Temporary storage </w:t>
      </w:r>
      <w:r w:rsidR="00DD0B31" w:rsidRPr="0033766C">
        <w:rPr>
          <w:sz w:val="24"/>
        </w:rPr>
        <w:t>space provision</w:t>
      </w:r>
      <w:r w:rsidR="00FD090D" w:rsidRPr="0033766C">
        <w:rPr>
          <w:sz w:val="24"/>
        </w:rPr>
        <w:t xml:space="preserve"> should be made by </w:t>
      </w:r>
      <w:r w:rsidR="00DD0B31" w:rsidRPr="0033766C">
        <w:rPr>
          <w:sz w:val="24"/>
        </w:rPr>
        <w:t>contractor.</w:t>
      </w:r>
    </w:p>
    <w:p w:rsidR="00FD090D" w:rsidRPr="0033766C" w:rsidRDefault="00972E60" w:rsidP="00972E60">
      <w:pPr>
        <w:pStyle w:val="BodyTextIndent"/>
        <w:rPr>
          <w:sz w:val="24"/>
        </w:rPr>
      </w:pPr>
      <w:r>
        <w:rPr>
          <w:sz w:val="24"/>
        </w:rPr>
        <w:t>9.6</w:t>
      </w:r>
      <w:r>
        <w:rPr>
          <w:sz w:val="24"/>
        </w:rPr>
        <w:tab/>
      </w:r>
      <w:r w:rsidR="00FD090D" w:rsidRPr="0033766C">
        <w:rPr>
          <w:sz w:val="24"/>
        </w:rPr>
        <w:t>The rates shall be complete in all respects i.e. inclusive of all taxes, octroi, local taxes, packing and forwarding, wo</w:t>
      </w:r>
      <w:r w:rsidR="00B923F9" w:rsidRPr="0033766C">
        <w:rPr>
          <w:sz w:val="24"/>
        </w:rPr>
        <w:t xml:space="preserve">rk contract tax, </w:t>
      </w:r>
      <w:r w:rsidR="00E97692" w:rsidRPr="0033766C">
        <w:rPr>
          <w:sz w:val="24"/>
        </w:rPr>
        <w:t xml:space="preserve">Insurance </w:t>
      </w:r>
      <w:r w:rsidR="00A24AD1" w:rsidRPr="0033766C">
        <w:rPr>
          <w:sz w:val="24"/>
        </w:rPr>
        <w:t>charges</w:t>
      </w:r>
      <w:r w:rsidR="00FD090D" w:rsidRPr="0033766C">
        <w:rPr>
          <w:sz w:val="24"/>
        </w:rPr>
        <w:t xml:space="preserve"> </w:t>
      </w:r>
      <w:r w:rsidR="00B923F9" w:rsidRPr="0033766C">
        <w:rPr>
          <w:sz w:val="24"/>
        </w:rPr>
        <w:t>nothing</w:t>
      </w:r>
      <w:r w:rsidR="00FD090D" w:rsidRPr="0033766C">
        <w:rPr>
          <w:sz w:val="24"/>
        </w:rPr>
        <w:t xml:space="preserve"> on any account shall be paid over the approved </w:t>
      </w:r>
      <w:r w:rsidR="00216015" w:rsidRPr="0033766C">
        <w:rPr>
          <w:sz w:val="24"/>
        </w:rPr>
        <w:tab/>
      </w:r>
      <w:r w:rsidR="00FD090D" w:rsidRPr="0033766C">
        <w:rPr>
          <w:sz w:val="24"/>
        </w:rPr>
        <w:t xml:space="preserve">rate. </w:t>
      </w:r>
    </w:p>
    <w:p w:rsidR="00FD090D" w:rsidRPr="0033766C" w:rsidRDefault="00972E60" w:rsidP="00972E60">
      <w:pPr>
        <w:pStyle w:val="BodyTextIndent"/>
        <w:rPr>
          <w:sz w:val="24"/>
        </w:rPr>
      </w:pPr>
      <w:r>
        <w:rPr>
          <w:sz w:val="24"/>
        </w:rPr>
        <w:t>9.7</w:t>
      </w:r>
      <w:r>
        <w:rPr>
          <w:sz w:val="24"/>
        </w:rPr>
        <w:tab/>
      </w:r>
      <w:r w:rsidR="00FD090D" w:rsidRPr="0033766C">
        <w:rPr>
          <w:sz w:val="24"/>
        </w:rPr>
        <w:t xml:space="preserve">All </w:t>
      </w:r>
      <w:r w:rsidR="00080D4D" w:rsidRPr="0033766C">
        <w:rPr>
          <w:sz w:val="24"/>
        </w:rPr>
        <w:t>specialized</w:t>
      </w:r>
      <w:r w:rsidR="00FD090D" w:rsidRPr="0033766C">
        <w:rPr>
          <w:sz w:val="24"/>
        </w:rPr>
        <w:t xml:space="preserve"> and specific jobs shall be carried out by approved agencies/vend</w:t>
      </w:r>
      <w:r w:rsidR="009F0D98" w:rsidRPr="0033766C">
        <w:rPr>
          <w:sz w:val="24"/>
        </w:rPr>
        <w:t>o</w:t>
      </w:r>
      <w:r w:rsidR="00FD090D" w:rsidRPr="0033766C">
        <w:rPr>
          <w:sz w:val="24"/>
        </w:rPr>
        <w:t>rs only.</w:t>
      </w:r>
    </w:p>
    <w:p w:rsidR="0007087D" w:rsidRPr="0033766C" w:rsidRDefault="00972E60" w:rsidP="00972E60">
      <w:pPr>
        <w:pStyle w:val="BodyTextIndent"/>
        <w:tabs>
          <w:tab w:val="left" w:pos="1080"/>
        </w:tabs>
        <w:rPr>
          <w:sz w:val="24"/>
        </w:rPr>
      </w:pPr>
      <w:r>
        <w:rPr>
          <w:sz w:val="24"/>
        </w:rPr>
        <w:t>9.8</w:t>
      </w:r>
      <w:r>
        <w:rPr>
          <w:sz w:val="24"/>
        </w:rPr>
        <w:tab/>
      </w:r>
      <w:r w:rsidR="0007087D" w:rsidRPr="0033766C">
        <w:rPr>
          <w:sz w:val="24"/>
        </w:rPr>
        <w:t xml:space="preserve">The Contractor shall arrange temporary drinking water and sanitation facilities for his </w:t>
      </w:r>
      <w:r w:rsidR="00080D4D" w:rsidRPr="0033766C">
        <w:rPr>
          <w:sz w:val="24"/>
        </w:rPr>
        <w:t>workmen</w:t>
      </w:r>
      <w:r w:rsidR="0007087D" w:rsidRPr="0033766C">
        <w:rPr>
          <w:sz w:val="24"/>
        </w:rPr>
        <w:t>.</w:t>
      </w:r>
    </w:p>
    <w:p w:rsidR="007C5AD3" w:rsidRPr="0033766C" w:rsidRDefault="007C5AD3" w:rsidP="007C5AD3">
      <w:pPr>
        <w:pStyle w:val="BodyTextIndent"/>
        <w:tabs>
          <w:tab w:val="left" w:pos="1080"/>
        </w:tabs>
        <w:ind w:left="1080" w:firstLine="0"/>
        <w:rPr>
          <w:sz w:val="24"/>
        </w:rPr>
      </w:pPr>
    </w:p>
    <w:p w:rsidR="007C5AD3" w:rsidRPr="0033766C" w:rsidRDefault="007C5AD3" w:rsidP="00972E60">
      <w:pPr>
        <w:pStyle w:val="BodyTextIndent"/>
        <w:numPr>
          <w:ilvl w:val="0"/>
          <w:numId w:val="5"/>
        </w:numPr>
        <w:rPr>
          <w:b/>
          <w:sz w:val="24"/>
          <w:szCs w:val="24"/>
        </w:rPr>
      </w:pPr>
      <w:r w:rsidRPr="0033766C">
        <w:rPr>
          <w:b/>
          <w:sz w:val="24"/>
          <w:szCs w:val="24"/>
        </w:rPr>
        <w:t>Fair Wage Clause:</w:t>
      </w:r>
    </w:p>
    <w:p w:rsidR="007C5AD3" w:rsidRPr="0033766C" w:rsidRDefault="007C5AD3" w:rsidP="00611317">
      <w:pPr>
        <w:pStyle w:val="BodyText2"/>
        <w:numPr>
          <w:ilvl w:val="0"/>
          <w:numId w:val="27"/>
        </w:numPr>
        <w:ind w:left="2160" w:hanging="990"/>
      </w:pPr>
      <w:r w:rsidRPr="0033766C">
        <w:tab/>
        <w:t>The contractor shall pay not less than fair wages to labourers engaged by him on the work.</w:t>
      </w:r>
    </w:p>
    <w:p w:rsidR="007C5AD3" w:rsidRPr="0033766C" w:rsidRDefault="007C5AD3" w:rsidP="00611317">
      <w:pPr>
        <w:pStyle w:val="BodyText2"/>
        <w:numPr>
          <w:ilvl w:val="0"/>
          <w:numId w:val="27"/>
        </w:numPr>
        <w:ind w:left="2160" w:hanging="990"/>
      </w:pPr>
      <w:r w:rsidRPr="0033766C">
        <w:tab/>
        <w:t xml:space="preserve">“Fair” wages means wages whether for time of piecework notified by the Government from time </w:t>
      </w:r>
      <w:r w:rsidR="006D54AB">
        <w:rPr>
          <w:lang w:val="en-IN"/>
        </w:rPr>
        <w:t>to time, for the locality of</w:t>
      </w:r>
      <w:r w:rsidRPr="0033766C">
        <w:t xml:space="preserve"> work</w:t>
      </w:r>
      <w:r w:rsidR="006D54AB">
        <w:rPr>
          <w:lang w:val="en-IN"/>
        </w:rPr>
        <w:t>s</w:t>
      </w:r>
      <w:r w:rsidRPr="0033766C">
        <w:t>.</w:t>
      </w:r>
    </w:p>
    <w:p w:rsidR="007C5AD3" w:rsidRPr="0033766C" w:rsidRDefault="007C5AD3" w:rsidP="00611317">
      <w:pPr>
        <w:pStyle w:val="BodyText2"/>
        <w:numPr>
          <w:ilvl w:val="0"/>
          <w:numId w:val="27"/>
        </w:numPr>
        <w:ind w:left="2160" w:hanging="990"/>
      </w:pPr>
      <w:r w:rsidRPr="0033766C">
        <w:tab/>
        <w:t>The contractor shall not with-standing the revisions of any contract to the contrary cause to be paid to the labour, in directly engaged on the work including any labour engaged by the sub-contractor in connection with the said work, as if the labourers had been directly employed by him.</w:t>
      </w:r>
    </w:p>
    <w:p w:rsidR="007C5AD3" w:rsidRPr="0033766C" w:rsidRDefault="007C5AD3" w:rsidP="00611317">
      <w:pPr>
        <w:pStyle w:val="BodyText2"/>
        <w:numPr>
          <w:ilvl w:val="0"/>
          <w:numId w:val="27"/>
        </w:numPr>
        <w:ind w:left="2160" w:hanging="990"/>
      </w:pPr>
      <w:r w:rsidRPr="0033766C">
        <w:tab/>
        <w:t xml:space="preserve">In respect of labour directly or indirectly employed in the works for the purpose of the contractors part of the agreement the contractor shall comply with the rules and regulations on the maintenance of suitable records prescribed for this purpose from time to time by the Government. He shall maintain his accounts </w:t>
      </w:r>
      <w:r w:rsidRPr="0033766C">
        <w:lastRenderedPageBreak/>
        <w:t xml:space="preserve">and vouchers on the payment of wages to the labourers to the satisfaction of the </w:t>
      </w:r>
      <w:r w:rsidR="00291681">
        <w:rPr>
          <w:lang w:val="en-IN"/>
        </w:rPr>
        <w:t>Owner</w:t>
      </w:r>
      <w:r w:rsidRPr="0033766C">
        <w:t>.</w:t>
      </w:r>
    </w:p>
    <w:p w:rsidR="007C5AD3" w:rsidRPr="0033766C" w:rsidRDefault="007C5AD3" w:rsidP="00611317">
      <w:pPr>
        <w:pStyle w:val="BodyText2"/>
        <w:numPr>
          <w:ilvl w:val="0"/>
          <w:numId w:val="27"/>
        </w:numPr>
        <w:ind w:left="2160" w:hanging="990"/>
      </w:pPr>
      <w:r w:rsidRPr="0033766C">
        <w:tab/>
        <w:t xml:space="preserve">The </w:t>
      </w:r>
      <w:r w:rsidR="009F0D98" w:rsidRPr="0033766C">
        <w:rPr>
          <w:lang w:val="en-IN"/>
        </w:rPr>
        <w:t>Owner</w:t>
      </w:r>
      <w:r w:rsidRPr="0033766C">
        <w:t xml:space="preserve"> shall have the right to call for such record as required to satisfy himself on the payment of fair wages to the labourers and shall have the right to deduct from the contract amount a suitable amount for making good the loss suffered by the worker or workers by reason of the “fair wages” clause to the workers.</w:t>
      </w:r>
    </w:p>
    <w:p w:rsidR="007C5AD3" w:rsidRPr="0033766C" w:rsidRDefault="007C5AD3" w:rsidP="00611317">
      <w:pPr>
        <w:pStyle w:val="BodyText2"/>
        <w:numPr>
          <w:ilvl w:val="0"/>
          <w:numId w:val="27"/>
        </w:numPr>
        <w:ind w:left="2160" w:hanging="990"/>
      </w:pPr>
      <w:r w:rsidRPr="0033766C">
        <w:tab/>
        <w:t>The contractor shall be primarily liable for all payments to be made and for the observance of the regulations framed by the Govt., from time to time without prejudice to his right to claim indemnity from his sub-contractors.</w:t>
      </w:r>
    </w:p>
    <w:p w:rsidR="007C5AD3" w:rsidRPr="0033766C" w:rsidRDefault="007C5AD3" w:rsidP="00611317">
      <w:pPr>
        <w:pStyle w:val="BodyText2"/>
        <w:numPr>
          <w:ilvl w:val="0"/>
          <w:numId w:val="27"/>
        </w:numPr>
        <w:ind w:left="2160" w:hanging="990"/>
      </w:pPr>
      <w:r w:rsidRPr="0033766C">
        <w:tab/>
        <w:t>As per contract labour (Regulation and abolition) Act. 1970 the contractor has to produce the license obtained from the licensing officers of the labour department along with the tender or at the time of agreement.</w:t>
      </w:r>
    </w:p>
    <w:p w:rsidR="007C5AD3" w:rsidRPr="0033766C" w:rsidRDefault="007C5AD3" w:rsidP="00611317">
      <w:pPr>
        <w:pStyle w:val="BodyText2"/>
        <w:numPr>
          <w:ilvl w:val="0"/>
          <w:numId w:val="27"/>
        </w:numPr>
        <w:ind w:left="2160" w:hanging="990"/>
      </w:pPr>
      <w:r w:rsidRPr="0033766C">
        <w:tab/>
        <w:t>Any violation of the conditions above shall be deemed to be a breach of his contract.</w:t>
      </w:r>
    </w:p>
    <w:p w:rsidR="007C5AD3" w:rsidRPr="0033766C" w:rsidRDefault="007C5AD3" w:rsidP="00611317">
      <w:pPr>
        <w:pStyle w:val="BodyText2"/>
        <w:numPr>
          <w:ilvl w:val="0"/>
          <w:numId w:val="27"/>
        </w:numPr>
        <w:ind w:left="2160" w:hanging="990"/>
      </w:pPr>
      <w:r w:rsidRPr="0033766C">
        <w:tab/>
        <w:t>Equal wages are to be paid for both men and women if the nature of work is same and similar.</w:t>
      </w:r>
    </w:p>
    <w:p w:rsidR="007C5AD3" w:rsidRPr="0033766C" w:rsidRDefault="007C5AD3" w:rsidP="00611317">
      <w:pPr>
        <w:pStyle w:val="BodyText2"/>
        <w:numPr>
          <w:ilvl w:val="0"/>
          <w:numId w:val="27"/>
        </w:numPr>
        <w:ind w:left="2160" w:hanging="990"/>
      </w:pPr>
      <w:r w:rsidRPr="0033766C">
        <w:tab/>
        <w:t xml:space="preserve">The contractor shall arrange for the recruitment of skilled and unskilled labour local and imported to the extent necessary to complete the work within the agreed period as directed by the </w:t>
      </w:r>
      <w:r w:rsidR="00D00ACF">
        <w:rPr>
          <w:lang w:val="en-IN"/>
        </w:rPr>
        <w:t>Owner</w:t>
      </w:r>
      <w:r w:rsidRPr="0033766C">
        <w:t>.</w:t>
      </w:r>
    </w:p>
    <w:p w:rsidR="009674C3" w:rsidRPr="0033766C" w:rsidRDefault="009674C3" w:rsidP="008A6573">
      <w:pPr>
        <w:pStyle w:val="BodyTextIndent"/>
        <w:rPr>
          <w:sz w:val="24"/>
        </w:rPr>
      </w:pPr>
    </w:p>
    <w:p w:rsidR="00216015" w:rsidRPr="0033766C" w:rsidRDefault="00754EE7" w:rsidP="00282017">
      <w:pPr>
        <w:pStyle w:val="BodyTextIndent"/>
        <w:numPr>
          <w:ilvl w:val="0"/>
          <w:numId w:val="5"/>
        </w:numPr>
        <w:rPr>
          <w:b/>
          <w:sz w:val="24"/>
        </w:rPr>
      </w:pPr>
      <w:r w:rsidRPr="0033766C">
        <w:rPr>
          <w:b/>
          <w:sz w:val="24"/>
        </w:rPr>
        <w:t>Safety Measures:</w:t>
      </w:r>
    </w:p>
    <w:p w:rsidR="00754EE7" w:rsidRPr="0033766C" w:rsidRDefault="00754EE7" w:rsidP="00611317">
      <w:pPr>
        <w:pStyle w:val="BodyText2"/>
        <w:numPr>
          <w:ilvl w:val="0"/>
          <w:numId w:val="26"/>
        </w:numPr>
        <w:ind w:left="2160" w:hanging="720"/>
      </w:pPr>
      <w:r w:rsidRPr="0033766C">
        <w:t>The contractor shall take necessary precautions for safety of the workers and preserving their health while working in such jobs, which</w:t>
      </w:r>
      <w:r w:rsidR="00166FAC" w:rsidRPr="0033766C">
        <w:t xml:space="preserve"> </w:t>
      </w:r>
      <w:r w:rsidRPr="0033766C">
        <w:t xml:space="preserve">require special protection and precautions.  The following are some of the measures listed but they are not exhaustive and contractor shall add to and augment these precautions on his own initiative where necessary and shall comply with directions issued by the </w:t>
      </w:r>
      <w:r w:rsidR="000747F8" w:rsidRPr="0033766C">
        <w:rPr>
          <w:lang w:val="en-IN"/>
        </w:rPr>
        <w:t>Owner</w:t>
      </w:r>
      <w:r w:rsidR="000747F8" w:rsidRPr="0033766C">
        <w:t xml:space="preserve"> </w:t>
      </w:r>
      <w:r w:rsidRPr="0033766C">
        <w:t>or on his behalf from time to time and at all times.</w:t>
      </w:r>
    </w:p>
    <w:p w:rsidR="00BF3903" w:rsidRPr="0033766C" w:rsidRDefault="00754EE7" w:rsidP="00611317">
      <w:pPr>
        <w:pStyle w:val="BodyText2"/>
        <w:numPr>
          <w:ilvl w:val="0"/>
          <w:numId w:val="26"/>
        </w:numPr>
        <w:ind w:left="2160" w:hanging="720"/>
      </w:pPr>
      <w:r w:rsidRPr="0033766C">
        <w:t>Providing protective foot wear</w:t>
      </w:r>
      <w:r w:rsidR="00BF3903" w:rsidRPr="0033766C">
        <w:rPr>
          <w:lang w:val="en-IN"/>
        </w:rPr>
        <w:t xml:space="preserve">, Goggles, nose </w:t>
      </w:r>
      <w:r w:rsidR="00BF3903" w:rsidRPr="0033766C">
        <w:t>masks</w:t>
      </w:r>
      <w:r w:rsidR="00BF3903" w:rsidRPr="0033766C">
        <w:rPr>
          <w:lang w:val="en-IN"/>
        </w:rPr>
        <w:t>, electrical hand Gloves, helmet</w:t>
      </w:r>
      <w:r w:rsidRPr="0033766C">
        <w:t xml:space="preserve"> to </w:t>
      </w:r>
      <w:r w:rsidR="00BF3903" w:rsidRPr="0033766C">
        <w:rPr>
          <w:lang w:val="en-IN"/>
        </w:rPr>
        <w:t xml:space="preserve">the </w:t>
      </w:r>
      <w:r w:rsidRPr="0033766C">
        <w:t>workers</w:t>
      </w:r>
      <w:r w:rsidR="00BF3903" w:rsidRPr="0033766C">
        <w:rPr>
          <w:lang w:val="en-IN"/>
        </w:rPr>
        <w:t xml:space="preserve"> as per the site requirement.</w:t>
      </w:r>
    </w:p>
    <w:p w:rsidR="00754EE7" w:rsidRPr="0033766C" w:rsidRDefault="00754EE7" w:rsidP="00611317">
      <w:pPr>
        <w:pStyle w:val="BodyText2"/>
        <w:numPr>
          <w:ilvl w:val="0"/>
          <w:numId w:val="26"/>
        </w:numPr>
        <w:ind w:left="2160" w:hanging="720"/>
      </w:pPr>
      <w:r w:rsidRPr="0033766C">
        <w:t>Getting the workers in such jobs periodically examined for chest trouble due to too much breathing in to fine dust.</w:t>
      </w:r>
    </w:p>
    <w:p w:rsidR="00754EE7" w:rsidRPr="0033766C" w:rsidRDefault="00754EE7" w:rsidP="00611317">
      <w:pPr>
        <w:pStyle w:val="BodyText2"/>
        <w:numPr>
          <w:ilvl w:val="0"/>
          <w:numId w:val="26"/>
        </w:numPr>
        <w:ind w:left="2160" w:hanging="720"/>
      </w:pPr>
      <w:r w:rsidRPr="0033766C">
        <w:t>Taking such normal precautions like fencing and lighting in excavation of trenches,</w:t>
      </w:r>
      <w:r w:rsidR="00AF5805" w:rsidRPr="0033766C">
        <w:rPr>
          <w:lang w:val="en-IN"/>
        </w:rPr>
        <w:t xml:space="preserve"> working at the heights during night times and</w:t>
      </w:r>
      <w:r w:rsidRPr="0033766C">
        <w:t xml:space="preserve"> etc.</w:t>
      </w:r>
      <w:r w:rsidR="00D21D57" w:rsidRPr="0033766C">
        <w:rPr>
          <w:lang w:val="en-IN"/>
        </w:rPr>
        <w:t xml:space="preserve"> As per the site requirement.</w:t>
      </w:r>
    </w:p>
    <w:p w:rsidR="00754EE7" w:rsidRPr="0033766C" w:rsidRDefault="00754EE7" w:rsidP="00611317">
      <w:pPr>
        <w:pStyle w:val="BodyText2"/>
        <w:numPr>
          <w:ilvl w:val="0"/>
          <w:numId w:val="26"/>
        </w:numPr>
        <w:ind w:left="2160" w:hanging="720"/>
      </w:pPr>
      <w:r w:rsidRPr="0033766C">
        <w:t>Supply work men with proper belts, ropes etc., when working in precarious slopes and heights etc.</w:t>
      </w:r>
      <w:r w:rsidR="00D21D57" w:rsidRPr="0033766C">
        <w:rPr>
          <w:lang w:val="en-IN"/>
        </w:rPr>
        <w:t xml:space="preserve"> As per the site requirement.</w:t>
      </w:r>
    </w:p>
    <w:p w:rsidR="00754EE7" w:rsidRPr="0033766C" w:rsidRDefault="00754EE7" w:rsidP="00611317">
      <w:pPr>
        <w:pStyle w:val="BodyText2"/>
        <w:numPr>
          <w:ilvl w:val="0"/>
          <w:numId w:val="26"/>
        </w:numPr>
        <w:ind w:left="2160" w:hanging="720"/>
      </w:pPr>
      <w:r w:rsidRPr="0033766C">
        <w:t>Avoiding un-insulated electrical wire etc., as they would electrocute the workers.</w:t>
      </w:r>
    </w:p>
    <w:p w:rsidR="00754EE7" w:rsidRPr="0033766C" w:rsidRDefault="00754EE7" w:rsidP="00611317">
      <w:pPr>
        <w:pStyle w:val="BodyText2"/>
        <w:numPr>
          <w:ilvl w:val="0"/>
          <w:numId w:val="26"/>
        </w:numPr>
        <w:ind w:left="2160" w:hanging="720"/>
      </w:pPr>
      <w:r w:rsidRPr="0033766C">
        <w:t xml:space="preserve">Taking necessary steps towards training the workers concerned on the machinery before they are allowed to handle them independently and taking all necessary precautions in and around the areas where machines hoists </w:t>
      </w:r>
      <w:r w:rsidR="00D21D57" w:rsidRPr="0033766C">
        <w:rPr>
          <w:lang w:val="en-IN"/>
        </w:rPr>
        <w:t xml:space="preserve">cable pulleys, rollers, hydraulic crimping tools and  heat sink cable jointing kits </w:t>
      </w:r>
      <w:r w:rsidRPr="0033766C">
        <w:t>and similar units are working.</w:t>
      </w:r>
    </w:p>
    <w:p w:rsidR="004C728C" w:rsidRPr="0033766C" w:rsidRDefault="00804588" w:rsidP="00611317">
      <w:pPr>
        <w:pStyle w:val="BodyText2"/>
        <w:numPr>
          <w:ilvl w:val="0"/>
          <w:numId w:val="26"/>
        </w:numPr>
        <w:ind w:left="2160" w:hanging="720"/>
      </w:pPr>
      <w:r w:rsidRPr="0033766C">
        <w:lastRenderedPageBreak/>
        <w:t>The Contractor should isolate the work spot by providing safety barricades,</w:t>
      </w:r>
      <w:r w:rsidR="00C51082" w:rsidRPr="0033766C">
        <w:t xml:space="preserve"> S</w:t>
      </w:r>
      <w:r w:rsidR="00916953" w:rsidRPr="0033766C">
        <w:t>ignage boards and etc.</w:t>
      </w:r>
    </w:p>
    <w:p w:rsidR="00AD34CB" w:rsidRPr="0033766C" w:rsidRDefault="00AD34CB" w:rsidP="00CB14F3">
      <w:pPr>
        <w:pStyle w:val="BodyText2"/>
        <w:ind w:left="720"/>
      </w:pPr>
    </w:p>
    <w:p w:rsidR="00CB14F3" w:rsidRPr="0033766C" w:rsidRDefault="00CB14F3" w:rsidP="00282017">
      <w:pPr>
        <w:pStyle w:val="BodyTextIndent"/>
        <w:numPr>
          <w:ilvl w:val="0"/>
          <w:numId w:val="5"/>
        </w:numPr>
        <w:rPr>
          <w:b/>
          <w:sz w:val="24"/>
        </w:rPr>
      </w:pPr>
      <w:r w:rsidRPr="0033766C">
        <w:rPr>
          <w:b/>
          <w:sz w:val="24"/>
        </w:rPr>
        <w:t>Indemnity Bond:</w:t>
      </w:r>
    </w:p>
    <w:p w:rsidR="00CB14F3" w:rsidRPr="0033766C" w:rsidRDefault="00CB14F3" w:rsidP="00CB14F3">
      <w:pPr>
        <w:pStyle w:val="BodyText2"/>
        <w:ind w:left="420"/>
      </w:pPr>
    </w:p>
    <w:p w:rsidR="00CB14F3" w:rsidRPr="0033766C" w:rsidRDefault="00CB14F3" w:rsidP="00CB14F3">
      <w:pPr>
        <w:pStyle w:val="BodyText2"/>
        <w:ind w:left="420"/>
      </w:pPr>
      <w:r w:rsidRPr="0033766C">
        <w:t>The tenderers should submit Indemnity Bond at the time of the Agreement as specified below.</w:t>
      </w:r>
    </w:p>
    <w:p w:rsidR="00CB14F3" w:rsidRPr="0033766C" w:rsidRDefault="00CB14F3" w:rsidP="00CB14F3">
      <w:pPr>
        <w:pStyle w:val="BodyText2"/>
        <w:ind w:left="420"/>
      </w:pPr>
      <w:r w:rsidRPr="0033766C">
        <w:t>Name of work:…________________________________________________</w:t>
      </w:r>
    </w:p>
    <w:p w:rsidR="00295A23" w:rsidRPr="0033766C" w:rsidRDefault="00CB14F3" w:rsidP="00295A23">
      <w:pPr>
        <w:pStyle w:val="BodyText2"/>
        <w:ind w:left="420"/>
      </w:pPr>
      <w:r w:rsidRPr="0033766C">
        <w:t>I __________________________________contractor S/o.________________ aged ____________________________ Resident of ______________________ do hereby bind myself to pay all the claims may come (a) under Workmen’s Compensation Act. 1933 with any statutory modification thereof and rules there under or otherwise for or in respect of any damage or compensation payable in connection with any accident or injury sustained (b) under Minimum wages Act 1948 (c) under payment of wages Act.1936 (d) under the Contractor labour (Regulation and Abolition) Act. 1970 by workmen engaged for the performance of the business relat</w:t>
      </w:r>
      <w:r w:rsidR="007B56B4" w:rsidRPr="0033766C">
        <w:t>ing to the above contract ie., f</w:t>
      </w:r>
      <w:r w:rsidRPr="0033766C">
        <w:t>ailing such payment of claims of wo</w:t>
      </w:r>
      <w:r w:rsidR="00B923F9" w:rsidRPr="0033766C">
        <w:t xml:space="preserve">rkmen engaged in the above work and any claim raised by statutory authorities for nonpayment of taxes and duties, </w:t>
      </w:r>
      <w:r w:rsidRPr="0033766C">
        <w:t>I abide in accepting for the recovery of such claims, effected from any of my assets with the Corporation and with other Government Departments / Corporations.</w:t>
      </w:r>
    </w:p>
    <w:p w:rsidR="007C5AD3" w:rsidRPr="0033766C" w:rsidRDefault="007C5AD3" w:rsidP="007C5AD3">
      <w:pPr>
        <w:jc w:val="both"/>
        <w:rPr>
          <w:sz w:val="24"/>
        </w:rPr>
      </w:pPr>
    </w:p>
    <w:p w:rsidR="00216015" w:rsidRPr="0033766C" w:rsidRDefault="00295A23" w:rsidP="00282017">
      <w:pPr>
        <w:pStyle w:val="BodyTextIndent"/>
        <w:numPr>
          <w:ilvl w:val="0"/>
          <w:numId w:val="5"/>
        </w:numPr>
        <w:rPr>
          <w:b/>
          <w:sz w:val="24"/>
        </w:rPr>
      </w:pPr>
      <w:r w:rsidRPr="0033766C">
        <w:rPr>
          <w:b/>
          <w:sz w:val="24"/>
        </w:rPr>
        <w:t>Fire fighting measures:</w:t>
      </w:r>
    </w:p>
    <w:p w:rsidR="004C728C" w:rsidRPr="0033766C" w:rsidRDefault="004C728C" w:rsidP="004C728C">
      <w:pPr>
        <w:ind w:left="360"/>
        <w:jc w:val="both"/>
        <w:rPr>
          <w:b/>
          <w:sz w:val="24"/>
        </w:rPr>
      </w:pPr>
    </w:p>
    <w:p w:rsidR="00295A23" w:rsidRPr="0033766C" w:rsidRDefault="00AD34CB" w:rsidP="00295A23">
      <w:pPr>
        <w:ind w:left="720" w:hanging="720"/>
        <w:jc w:val="both"/>
        <w:rPr>
          <w:sz w:val="24"/>
        </w:rPr>
      </w:pPr>
      <w:r w:rsidRPr="0033766C">
        <w:rPr>
          <w:sz w:val="24"/>
        </w:rPr>
        <w:tab/>
      </w:r>
      <w:r w:rsidR="00295A23" w:rsidRPr="0033766C">
        <w:rPr>
          <w:sz w:val="24"/>
        </w:rPr>
        <w:t>a)</w:t>
      </w:r>
      <w:r w:rsidR="00295A23" w:rsidRPr="0033766C">
        <w:rPr>
          <w:sz w:val="24"/>
        </w:rPr>
        <w:tab/>
        <w:t xml:space="preserve">The contractor shall provide and maintain adequate firefighting equipment </w:t>
      </w:r>
      <w:r w:rsidRPr="0033766C">
        <w:rPr>
          <w:sz w:val="24"/>
        </w:rPr>
        <w:tab/>
      </w:r>
      <w:r w:rsidR="00295A23" w:rsidRPr="0033766C">
        <w:rPr>
          <w:sz w:val="24"/>
        </w:rPr>
        <w:t xml:space="preserve">and take adequate fire precaution measures for the safety of all personnel </w:t>
      </w:r>
      <w:r w:rsidRPr="0033766C">
        <w:rPr>
          <w:sz w:val="24"/>
        </w:rPr>
        <w:tab/>
      </w:r>
      <w:r w:rsidR="00295A23" w:rsidRPr="0033766C">
        <w:rPr>
          <w:sz w:val="24"/>
        </w:rPr>
        <w:t xml:space="preserve">and temporary and permanent works and shall take action to prevent </w:t>
      </w:r>
      <w:r w:rsidRPr="0033766C">
        <w:rPr>
          <w:sz w:val="24"/>
        </w:rPr>
        <w:tab/>
      </w:r>
      <w:r w:rsidR="00295A23" w:rsidRPr="0033766C">
        <w:rPr>
          <w:sz w:val="24"/>
        </w:rPr>
        <w:t>damage to destruction by fire of trees shrubs and grasses.</w:t>
      </w:r>
    </w:p>
    <w:p w:rsidR="00295A23" w:rsidRPr="0033766C" w:rsidRDefault="00AD34CB" w:rsidP="00295A23">
      <w:pPr>
        <w:ind w:left="720" w:hanging="720"/>
        <w:jc w:val="both"/>
        <w:rPr>
          <w:sz w:val="24"/>
        </w:rPr>
      </w:pPr>
      <w:r w:rsidRPr="0033766C">
        <w:rPr>
          <w:sz w:val="24"/>
        </w:rPr>
        <w:tab/>
      </w:r>
      <w:r w:rsidR="00295A23" w:rsidRPr="0033766C">
        <w:rPr>
          <w:sz w:val="24"/>
        </w:rPr>
        <w:t>b)</w:t>
      </w:r>
      <w:r w:rsidR="00295A23" w:rsidRPr="0033766C">
        <w:rPr>
          <w:sz w:val="24"/>
        </w:rPr>
        <w:tab/>
        <w:t xml:space="preserve">Separate payment will not be made for the provision of fire prevention </w:t>
      </w:r>
      <w:r w:rsidRPr="0033766C">
        <w:rPr>
          <w:sz w:val="24"/>
        </w:rPr>
        <w:tab/>
      </w:r>
      <w:r w:rsidR="00295A23" w:rsidRPr="0033766C">
        <w:rPr>
          <w:sz w:val="24"/>
        </w:rPr>
        <w:t>measures.</w:t>
      </w:r>
    </w:p>
    <w:p w:rsidR="00B22845" w:rsidRPr="0033766C" w:rsidRDefault="00B22845" w:rsidP="008A6573">
      <w:pPr>
        <w:ind w:left="720"/>
        <w:jc w:val="both"/>
        <w:rPr>
          <w:sz w:val="24"/>
        </w:rPr>
      </w:pPr>
    </w:p>
    <w:p w:rsidR="00216015" w:rsidRPr="0033766C" w:rsidRDefault="00FD090D" w:rsidP="00282017">
      <w:pPr>
        <w:pStyle w:val="BodyTextIndent"/>
        <w:numPr>
          <w:ilvl w:val="0"/>
          <w:numId w:val="5"/>
        </w:numPr>
        <w:rPr>
          <w:b/>
          <w:sz w:val="24"/>
        </w:rPr>
      </w:pPr>
      <w:r w:rsidRPr="0033766C">
        <w:rPr>
          <w:b/>
          <w:sz w:val="24"/>
        </w:rPr>
        <w:t xml:space="preserve">Resolution of Disputes &amp; Arbitration </w:t>
      </w:r>
    </w:p>
    <w:p w:rsidR="004C0106" w:rsidRPr="0033766C" w:rsidRDefault="004C0106" w:rsidP="004C0106">
      <w:pPr>
        <w:pStyle w:val="BodyTextIndent"/>
        <w:ind w:left="0" w:firstLine="0"/>
        <w:rPr>
          <w:b/>
          <w:sz w:val="14"/>
        </w:rPr>
      </w:pPr>
    </w:p>
    <w:p w:rsidR="00FD090D" w:rsidRPr="0033766C" w:rsidRDefault="00282017" w:rsidP="00282017">
      <w:pPr>
        <w:pStyle w:val="BodyTextIndent2"/>
        <w:ind w:left="0"/>
        <w:rPr>
          <w:sz w:val="24"/>
        </w:rPr>
      </w:pPr>
      <w:r>
        <w:rPr>
          <w:sz w:val="24"/>
        </w:rPr>
        <w:t>14.1</w:t>
      </w:r>
      <w:r>
        <w:rPr>
          <w:sz w:val="24"/>
        </w:rPr>
        <w:tab/>
      </w:r>
      <w:r w:rsidR="004B6C95" w:rsidRPr="0033766C">
        <w:rPr>
          <w:sz w:val="24"/>
        </w:rPr>
        <w:t>All disputes</w:t>
      </w:r>
      <w:r w:rsidR="00781A08" w:rsidRPr="0033766C">
        <w:rPr>
          <w:sz w:val="24"/>
        </w:rPr>
        <w:t>,</w:t>
      </w:r>
      <w:r w:rsidR="004B6C95" w:rsidRPr="0033766C">
        <w:rPr>
          <w:sz w:val="24"/>
        </w:rPr>
        <w:t xml:space="preserve"> other than</w:t>
      </w:r>
      <w:r w:rsidR="00781A08" w:rsidRPr="0033766C">
        <w:rPr>
          <w:sz w:val="24"/>
        </w:rPr>
        <w:t xml:space="preserve"> quality, quantity, workmanship, specification, design, </w:t>
      </w:r>
      <w:r>
        <w:rPr>
          <w:sz w:val="24"/>
        </w:rPr>
        <w:tab/>
      </w:r>
      <w:r w:rsidR="00781A08" w:rsidRPr="0033766C">
        <w:rPr>
          <w:sz w:val="24"/>
        </w:rPr>
        <w:t xml:space="preserve">drawing, extension of time and rates for extra items, arising out of or relating to </w:t>
      </w:r>
      <w:r>
        <w:rPr>
          <w:sz w:val="24"/>
        </w:rPr>
        <w:tab/>
      </w:r>
      <w:r w:rsidR="00781A08" w:rsidRPr="0033766C">
        <w:rPr>
          <w:sz w:val="24"/>
        </w:rPr>
        <w:t xml:space="preserve">this contract whether arising during the progress of the work or after cancellation, </w:t>
      </w:r>
      <w:r>
        <w:rPr>
          <w:sz w:val="24"/>
        </w:rPr>
        <w:tab/>
      </w:r>
      <w:r w:rsidR="00781A08" w:rsidRPr="0033766C">
        <w:rPr>
          <w:sz w:val="24"/>
        </w:rPr>
        <w:t xml:space="preserve">termination, completion or abandonment there of shall dealt with mentioned </w:t>
      </w:r>
      <w:r>
        <w:rPr>
          <w:sz w:val="24"/>
        </w:rPr>
        <w:tab/>
      </w:r>
      <w:r w:rsidR="00781A08" w:rsidRPr="0033766C">
        <w:rPr>
          <w:sz w:val="24"/>
        </w:rPr>
        <w:t xml:space="preserve">herein after. The decision of </w:t>
      </w:r>
      <w:r w:rsidR="004F2927" w:rsidRPr="0033766C">
        <w:rPr>
          <w:sz w:val="24"/>
        </w:rPr>
        <w:t>Owner</w:t>
      </w:r>
      <w:r w:rsidR="00781A08" w:rsidRPr="0033766C">
        <w:rPr>
          <w:sz w:val="24"/>
        </w:rPr>
        <w:t xml:space="preserve"> on the a</w:t>
      </w:r>
      <w:r w:rsidR="00E76E51" w:rsidRPr="0033766C">
        <w:rPr>
          <w:sz w:val="24"/>
        </w:rPr>
        <w:t>bove</w:t>
      </w:r>
      <w:r w:rsidR="00781A08" w:rsidRPr="0033766C">
        <w:rPr>
          <w:sz w:val="24"/>
        </w:rPr>
        <w:t xml:space="preserve"> said except</w:t>
      </w:r>
      <w:r w:rsidR="00E76E51" w:rsidRPr="0033766C">
        <w:rPr>
          <w:sz w:val="24"/>
        </w:rPr>
        <w:t xml:space="preserve">ed matters shall be </w:t>
      </w:r>
      <w:r>
        <w:rPr>
          <w:sz w:val="24"/>
        </w:rPr>
        <w:tab/>
      </w:r>
      <w:r w:rsidR="00E76E51" w:rsidRPr="0033766C">
        <w:rPr>
          <w:sz w:val="24"/>
        </w:rPr>
        <w:t>final and b</w:t>
      </w:r>
      <w:r w:rsidR="00781A08" w:rsidRPr="0033766C">
        <w:rPr>
          <w:sz w:val="24"/>
        </w:rPr>
        <w:t>i</w:t>
      </w:r>
      <w:r w:rsidR="00E76E51" w:rsidRPr="0033766C">
        <w:rPr>
          <w:sz w:val="24"/>
        </w:rPr>
        <w:t>n</w:t>
      </w:r>
      <w:r w:rsidR="00781A08" w:rsidRPr="0033766C">
        <w:rPr>
          <w:sz w:val="24"/>
        </w:rPr>
        <w:t xml:space="preserve">ding.  </w:t>
      </w:r>
      <w:r w:rsidR="004B6C95" w:rsidRPr="0033766C">
        <w:rPr>
          <w:sz w:val="24"/>
        </w:rPr>
        <w:t xml:space="preserve"> </w:t>
      </w:r>
    </w:p>
    <w:p w:rsidR="00FD090D" w:rsidRPr="0033766C" w:rsidRDefault="00282017" w:rsidP="00282017">
      <w:pPr>
        <w:pStyle w:val="BodyTextIndent2"/>
        <w:ind w:left="0"/>
        <w:rPr>
          <w:sz w:val="24"/>
        </w:rPr>
      </w:pPr>
      <w:r>
        <w:rPr>
          <w:sz w:val="24"/>
        </w:rPr>
        <w:t>14.2</w:t>
      </w:r>
      <w:r>
        <w:rPr>
          <w:sz w:val="24"/>
        </w:rPr>
        <w:tab/>
      </w:r>
      <w:r w:rsidR="00FD090D" w:rsidRPr="0033766C">
        <w:rPr>
          <w:sz w:val="24"/>
        </w:rPr>
        <w:t xml:space="preserve">If the contractor considers any work demanded of him to be outside the </w:t>
      </w:r>
      <w:r>
        <w:rPr>
          <w:sz w:val="24"/>
        </w:rPr>
        <w:tab/>
      </w:r>
      <w:r w:rsidR="00FD090D" w:rsidRPr="0033766C">
        <w:rPr>
          <w:sz w:val="24"/>
        </w:rPr>
        <w:t xml:space="preserve">requirements of the contract or disputes any drawings, record or decision given in </w:t>
      </w:r>
      <w:r>
        <w:rPr>
          <w:sz w:val="24"/>
        </w:rPr>
        <w:tab/>
      </w:r>
      <w:r w:rsidR="00FD090D" w:rsidRPr="0033766C">
        <w:rPr>
          <w:sz w:val="24"/>
        </w:rPr>
        <w:t xml:space="preserve">writing in connection with or arising  out of the contract or carrying out of the </w:t>
      </w:r>
      <w:r>
        <w:rPr>
          <w:sz w:val="24"/>
        </w:rPr>
        <w:tab/>
      </w:r>
      <w:r w:rsidR="00FD090D" w:rsidRPr="0033766C">
        <w:rPr>
          <w:sz w:val="24"/>
        </w:rPr>
        <w:t xml:space="preserve">work, he shall promptly within 15 days request the </w:t>
      </w:r>
      <w:r w:rsidR="00E10D66" w:rsidRPr="0033766C">
        <w:rPr>
          <w:sz w:val="24"/>
        </w:rPr>
        <w:t>Owner</w:t>
      </w:r>
      <w:r w:rsidR="00FD090D" w:rsidRPr="0033766C">
        <w:rPr>
          <w:sz w:val="24"/>
        </w:rPr>
        <w:t xml:space="preserve"> in writing for written </w:t>
      </w:r>
      <w:r>
        <w:rPr>
          <w:sz w:val="24"/>
        </w:rPr>
        <w:tab/>
      </w:r>
      <w:r w:rsidR="00FD090D" w:rsidRPr="0033766C">
        <w:rPr>
          <w:sz w:val="24"/>
        </w:rPr>
        <w:t>instruction or decision.</w:t>
      </w:r>
    </w:p>
    <w:p w:rsidR="00216015" w:rsidRPr="0033766C" w:rsidRDefault="00282017" w:rsidP="00282017">
      <w:pPr>
        <w:pStyle w:val="BodyTextIndent2"/>
        <w:ind w:left="0"/>
        <w:rPr>
          <w:sz w:val="24"/>
        </w:rPr>
      </w:pPr>
      <w:r>
        <w:rPr>
          <w:sz w:val="24"/>
        </w:rPr>
        <w:t>14.3</w:t>
      </w:r>
      <w:r>
        <w:rPr>
          <w:sz w:val="24"/>
        </w:rPr>
        <w:tab/>
      </w:r>
      <w:r w:rsidR="00FD090D" w:rsidRPr="0033766C">
        <w:rPr>
          <w:sz w:val="24"/>
        </w:rPr>
        <w:t xml:space="preserve">If the Contractor is dissatisfied with this decision, the Contractor shall within a </w:t>
      </w:r>
      <w:r>
        <w:rPr>
          <w:sz w:val="24"/>
        </w:rPr>
        <w:tab/>
      </w:r>
      <w:r w:rsidR="00FD090D" w:rsidRPr="0033766C">
        <w:rPr>
          <w:sz w:val="24"/>
        </w:rPr>
        <w:t>period of 30 days from receipt of the decision, give written notice to</w:t>
      </w:r>
      <w:r w:rsidR="007B56B4" w:rsidRPr="0033766C">
        <w:rPr>
          <w:sz w:val="24"/>
        </w:rPr>
        <w:t xml:space="preserve"> Director</w:t>
      </w:r>
      <w:r w:rsidR="00FD090D" w:rsidRPr="0033766C">
        <w:rPr>
          <w:sz w:val="24"/>
        </w:rPr>
        <w:t xml:space="preserve"> the </w:t>
      </w:r>
      <w:r>
        <w:rPr>
          <w:sz w:val="24"/>
        </w:rPr>
        <w:tab/>
      </w:r>
      <w:r w:rsidR="00FD090D" w:rsidRPr="0033766C">
        <w:rPr>
          <w:sz w:val="24"/>
        </w:rPr>
        <w:t xml:space="preserve">International Advanced Research Centre for Powder Metallurgy And New </w:t>
      </w:r>
      <w:r>
        <w:rPr>
          <w:sz w:val="24"/>
        </w:rPr>
        <w:tab/>
      </w:r>
      <w:r w:rsidR="00FD090D" w:rsidRPr="0033766C">
        <w:rPr>
          <w:sz w:val="24"/>
        </w:rPr>
        <w:t xml:space="preserve">Materials (ARCI) for appointment of Arbitrator failing which the said decision </w:t>
      </w:r>
      <w:r>
        <w:rPr>
          <w:sz w:val="24"/>
        </w:rPr>
        <w:tab/>
      </w:r>
      <w:r w:rsidR="00FD090D" w:rsidRPr="0033766C">
        <w:rPr>
          <w:sz w:val="24"/>
        </w:rPr>
        <w:t xml:space="preserve">shall be final binding and </w:t>
      </w:r>
      <w:r w:rsidR="00902BDD" w:rsidRPr="0033766C">
        <w:rPr>
          <w:sz w:val="24"/>
        </w:rPr>
        <w:t>conclusive and</w:t>
      </w:r>
      <w:r w:rsidR="00FD090D" w:rsidRPr="0033766C">
        <w:rPr>
          <w:sz w:val="24"/>
        </w:rPr>
        <w:t xml:space="preserve"> not referable to adjudication by the </w:t>
      </w:r>
      <w:r>
        <w:rPr>
          <w:sz w:val="24"/>
        </w:rPr>
        <w:tab/>
      </w:r>
      <w:r w:rsidR="00FD090D" w:rsidRPr="0033766C">
        <w:rPr>
          <w:sz w:val="24"/>
        </w:rPr>
        <w:t xml:space="preserve">Arbitrator. </w:t>
      </w:r>
    </w:p>
    <w:p w:rsidR="004C728C" w:rsidRPr="0033766C" w:rsidRDefault="004C728C" w:rsidP="00216015">
      <w:pPr>
        <w:pStyle w:val="BodyTextIndent2"/>
        <w:ind w:left="1080"/>
        <w:rPr>
          <w:sz w:val="14"/>
        </w:rPr>
      </w:pPr>
    </w:p>
    <w:p w:rsidR="00FD090D" w:rsidRPr="0033766C" w:rsidRDefault="00282017" w:rsidP="00282017">
      <w:pPr>
        <w:pStyle w:val="BodyTextIndent2"/>
        <w:ind w:left="0"/>
        <w:rPr>
          <w:sz w:val="24"/>
        </w:rPr>
      </w:pPr>
      <w:r>
        <w:rPr>
          <w:sz w:val="24"/>
        </w:rPr>
        <w:lastRenderedPageBreak/>
        <w:t>14.4</w:t>
      </w:r>
      <w:r>
        <w:rPr>
          <w:sz w:val="24"/>
        </w:rPr>
        <w:tab/>
      </w:r>
      <w:r w:rsidR="00FD090D" w:rsidRPr="0033766C">
        <w:rPr>
          <w:sz w:val="24"/>
        </w:rPr>
        <w:t xml:space="preserve">Except where the decision has become final, binding and conclusive in terms of </w:t>
      </w:r>
      <w:r>
        <w:rPr>
          <w:sz w:val="24"/>
        </w:rPr>
        <w:tab/>
      </w:r>
      <w:r w:rsidR="00FD090D" w:rsidRPr="0033766C">
        <w:rPr>
          <w:sz w:val="24"/>
        </w:rPr>
        <w:t xml:space="preserve">Sub Para (i) above disputes or difference shall be referred for adjudication through </w:t>
      </w:r>
      <w:r>
        <w:rPr>
          <w:sz w:val="24"/>
        </w:rPr>
        <w:tab/>
      </w:r>
      <w:r w:rsidR="00FD090D" w:rsidRPr="0033766C">
        <w:rPr>
          <w:sz w:val="24"/>
        </w:rPr>
        <w:t xml:space="preserve">arbitration by a sole arbitrator appointed by The Director, International Advanced </w:t>
      </w:r>
      <w:r>
        <w:rPr>
          <w:sz w:val="24"/>
        </w:rPr>
        <w:tab/>
      </w:r>
      <w:r w:rsidR="00FD090D" w:rsidRPr="0033766C">
        <w:rPr>
          <w:sz w:val="24"/>
        </w:rPr>
        <w:t xml:space="preserve">Research Centre for Powder Metallurgy And New Materials (ARCI). If the </w:t>
      </w:r>
      <w:r>
        <w:rPr>
          <w:sz w:val="24"/>
        </w:rPr>
        <w:tab/>
      </w:r>
      <w:r w:rsidR="00FD090D" w:rsidRPr="0033766C">
        <w:rPr>
          <w:sz w:val="24"/>
        </w:rPr>
        <w:t xml:space="preserve">arbitrator so appointed is unable or unwilling to act or resign his appointment or </w:t>
      </w:r>
      <w:r>
        <w:rPr>
          <w:sz w:val="24"/>
        </w:rPr>
        <w:tab/>
      </w:r>
      <w:r w:rsidR="00FD090D" w:rsidRPr="0033766C">
        <w:rPr>
          <w:sz w:val="24"/>
        </w:rPr>
        <w:t xml:space="preserve">vacates his office due to any reason whatsoever another sole arbitrator shall be </w:t>
      </w:r>
      <w:r>
        <w:rPr>
          <w:sz w:val="24"/>
        </w:rPr>
        <w:tab/>
      </w:r>
      <w:r w:rsidR="00FD090D" w:rsidRPr="0033766C">
        <w:rPr>
          <w:sz w:val="24"/>
        </w:rPr>
        <w:t xml:space="preserve">appointed in the manner aforesaid. Such person shall be entitled to proceed with </w:t>
      </w:r>
      <w:r>
        <w:rPr>
          <w:sz w:val="24"/>
        </w:rPr>
        <w:tab/>
      </w:r>
      <w:r w:rsidR="00FD090D" w:rsidRPr="0033766C">
        <w:rPr>
          <w:sz w:val="24"/>
        </w:rPr>
        <w:t>the reference from the stage at which it was left by his predecessor.</w:t>
      </w:r>
    </w:p>
    <w:p w:rsidR="007C5AD3" w:rsidRPr="0033766C" w:rsidRDefault="007C5AD3" w:rsidP="007C5AD3">
      <w:pPr>
        <w:pStyle w:val="BodyTextIndent2"/>
        <w:ind w:left="1440"/>
        <w:rPr>
          <w:sz w:val="8"/>
        </w:rPr>
      </w:pPr>
    </w:p>
    <w:p w:rsidR="00FD090D" w:rsidRPr="0033766C" w:rsidRDefault="00282017" w:rsidP="00282017">
      <w:pPr>
        <w:pStyle w:val="BodyTextIndent2"/>
        <w:ind w:left="0"/>
        <w:rPr>
          <w:sz w:val="24"/>
        </w:rPr>
      </w:pPr>
      <w:r>
        <w:rPr>
          <w:sz w:val="24"/>
        </w:rPr>
        <w:t>14.5</w:t>
      </w:r>
      <w:r>
        <w:rPr>
          <w:sz w:val="24"/>
        </w:rPr>
        <w:tab/>
      </w:r>
      <w:r w:rsidR="00FD090D" w:rsidRPr="0033766C">
        <w:rPr>
          <w:sz w:val="24"/>
        </w:rPr>
        <w:t xml:space="preserve">It is a term of this contract that the party invoking arbitration shall give a list of </w:t>
      </w:r>
      <w:r>
        <w:rPr>
          <w:sz w:val="24"/>
        </w:rPr>
        <w:tab/>
      </w:r>
      <w:r w:rsidR="00FD090D" w:rsidRPr="0033766C">
        <w:rPr>
          <w:sz w:val="24"/>
        </w:rPr>
        <w:t xml:space="preserve">disputes with amounts claimed in respect of each dispute </w:t>
      </w:r>
      <w:r w:rsidR="00E01897" w:rsidRPr="0033766C">
        <w:rPr>
          <w:sz w:val="24"/>
        </w:rPr>
        <w:t>along with</w:t>
      </w:r>
      <w:r w:rsidR="00FD090D" w:rsidRPr="0033766C">
        <w:rPr>
          <w:sz w:val="24"/>
        </w:rPr>
        <w:t xml:space="preserve"> the notice for </w:t>
      </w:r>
      <w:r>
        <w:rPr>
          <w:sz w:val="24"/>
        </w:rPr>
        <w:tab/>
      </w:r>
      <w:r w:rsidR="00FD090D" w:rsidRPr="0033766C">
        <w:rPr>
          <w:sz w:val="24"/>
        </w:rPr>
        <w:t>appointment of arbitrator.</w:t>
      </w:r>
    </w:p>
    <w:p w:rsidR="004C728C" w:rsidRPr="0033766C" w:rsidRDefault="004C728C" w:rsidP="004C728C">
      <w:pPr>
        <w:pStyle w:val="BodyTextIndent2"/>
        <w:ind w:left="1080"/>
        <w:rPr>
          <w:sz w:val="12"/>
        </w:rPr>
      </w:pPr>
    </w:p>
    <w:p w:rsidR="00FD090D" w:rsidRPr="0033766C" w:rsidRDefault="00282017" w:rsidP="00282017">
      <w:pPr>
        <w:pStyle w:val="BodyTextIndent2"/>
        <w:ind w:left="0"/>
        <w:rPr>
          <w:sz w:val="24"/>
        </w:rPr>
      </w:pPr>
      <w:r>
        <w:rPr>
          <w:sz w:val="24"/>
        </w:rPr>
        <w:t>14.6</w:t>
      </w:r>
      <w:r>
        <w:rPr>
          <w:sz w:val="24"/>
        </w:rPr>
        <w:tab/>
      </w:r>
      <w:r w:rsidR="00FD090D" w:rsidRPr="0033766C">
        <w:rPr>
          <w:sz w:val="24"/>
        </w:rPr>
        <w:t xml:space="preserve">It is also a term of this contract that no person other than a person appointed by </w:t>
      </w:r>
      <w:r>
        <w:rPr>
          <w:sz w:val="24"/>
        </w:rPr>
        <w:tab/>
      </w:r>
      <w:r w:rsidR="00FD090D" w:rsidRPr="0033766C">
        <w:rPr>
          <w:sz w:val="24"/>
        </w:rPr>
        <w:t xml:space="preserve">such International Advanced Research Centre for Powder Metallurgy And New </w:t>
      </w:r>
      <w:r>
        <w:rPr>
          <w:sz w:val="24"/>
        </w:rPr>
        <w:tab/>
      </w:r>
      <w:r w:rsidR="00FD090D" w:rsidRPr="0033766C">
        <w:rPr>
          <w:sz w:val="24"/>
        </w:rPr>
        <w:t xml:space="preserve">Materials (ARCI) as aforesaid should act as arbitrator and if for any reason that is </w:t>
      </w:r>
      <w:r>
        <w:rPr>
          <w:sz w:val="24"/>
        </w:rPr>
        <w:tab/>
      </w:r>
      <w:r w:rsidR="00FD090D" w:rsidRPr="0033766C">
        <w:rPr>
          <w:sz w:val="24"/>
        </w:rPr>
        <w:t>not possible, the matter shall not be referred to arbitration at all.</w:t>
      </w:r>
    </w:p>
    <w:p w:rsidR="004C728C" w:rsidRPr="0033766C" w:rsidRDefault="004C728C" w:rsidP="004C728C">
      <w:pPr>
        <w:pStyle w:val="BodyTextIndent2"/>
        <w:ind w:left="1080"/>
        <w:rPr>
          <w:sz w:val="14"/>
        </w:rPr>
      </w:pPr>
    </w:p>
    <w:p w:rsidR="00FD090D" w:rsidRPr="0033766C" w:rsidRDefault="00282017" w:rsidP="00282017">
      <w:pPr>
        <w:pStyle w:val="BodyTextIndent2"/>
        <w:ind w:left="0"/>
        <w:rPr>
          <w:sz w:val="24"/>
        </w:rPr>
      </w:pPr>
      <w:r>
        <w:rPr>
          <w:sz w:val="24"/>
        </w:rPr>
        <w:t>14.7</w:t>
      </w:r>
      <w:r>
        <w:rPr>
          <w:sz w:val="24"/>
        </w:rPr>
        <w:tab/>
      </w:r>
      <w:r w:rsidR="00FD090D" w:rsidRPr="0033766C">
        <w:rPr>
          <w:sz w:val="24"/>
        </w:rPr>
        <w:t xml:space="preserve">It is also a term of this contract that if the contactor does not make any demand for </w:t>
      </w:r>
      <w:r>
        <w:rPr>
          <w:sz w:val="24"/>
        </w:rPr>
        <w:tab/>
      </w:r>
      <w:r w:rsidR="00FD090D" w:rsidRPr="0033766C">
        <w:rPr>
          <w:sz w:val="24"/>
        </w:rPr>
        <w:t xml:space="preserve">appointment of arbitrator in respect of any claims in writing as aforesaid within 30 </w:t>
      </w:r>
      <w:r>
        <w:rPr>
          <w:sz w:val="24"/>
        </w:rPr>
        <w:tab/>
      </w:r>
      <w:r w:rsidR="00FD090D" w:rsidRPr="0033766C">
        <w:rPr>
          <w:sz w:val="24"/>
        </w:rPr>
        <w:t xml:space="preserve">days of receiving the intimation from the Owner that the final bill is ready for </w:t>
      </w:r>
      <w:r>
        <w:rPr>
          <w:sz w:val="24"/>
        </w:rPr>
        <w:tab/>
      </w:r>
      <w:r w:rsidR="00FD090D" w:rsidRPr="0033766C">
        <w:rPr>
          <w:sz w:val="24"/>
        </w:rPr>
        <w:t xml:space="preserve">payment, the claim of the contractor shall be deemed to have been waived and </w:t>
      </w:r>
      <w:r>
        <w:rPr>
          <w:sz w:val="24"/>
        </w:rPr>
        <w:tab/>
      </w:r>
      <w:r w:rsidR="00FD090D" w:rsidRPr="0033766C">
        <w:rPr>
          <w:sz w:val="24"/>
        </w:rPr>
        <w:t xml:space="preserve">absolutely barred and </w:t>
      </w:r>
      <w:r w:rsidR="00323B85" w:rsidRPr="0033766C">
        <w:rPr>
          <w:sz w:val="24"/>
        </w:rPr>
        <w:t>ARCI shall</w:t>
      </w:r>
      <w:r w:rsidR="00FD090D" w:rsidRPr="0033766C">
        <w:rPr>
          <w:sz w:val="24"/>
        </w:rPr>
        <w:t xml:space="preserve"> be discharged and released of all liabilities </w:t>
      </w:r>
      <w:r>
        <w:rPr>
          <w:sz w:val="24"/>
        </w:rPr>
        <w:tab/>
      </w:r>
      <w:r w:rsidR="00FD090D" w:rsidRPr="0033766C">
        <w:rPr>
          <w:sz w:val="24"/>
        </w:rPr>
        <w:t>under the contract in respect of these claims.</w:t>
      </w:r>
    </w:p>
    <w:p w:rsidR="007C5AD3" w:rsidRPr="0033766C" w:rsidRDefault="007C5AD3" w:rsidP="007C5AD3">
      <w:pPr>
        <w:pStyle w:val="BodyTextIndent2"/>
        <w:ind w:left="0"/>
        <w:rPr>
          <w:sz w:val="8"/>
        </w:rPr>
      </w:pPr>
    </w:p>
    <w:p w:rsidR="00FD090D" w:rsidRPr="0033766C" w:rsidRDefault="00282017" w:rsidP="00282017">
      <w:pPr>
        <w:pStyle w:val="BodyTextIndent2"/>
        <w:ind w:left="0"/>
        <w:rPr>
          <w:sz w:val="24"/>
        </w:rPr>
      </w:pPr>
      <w:r>
        <w:rPr>
          <w:sz w:val="24"/>
        </w:rPr>
        <w:t>14.8</w:t>
      </w:r>
      <w:r>
        <w:rPr>
          <w:sz w:val="24"/>
        </w:rPr>
        <w:tab/>
      </w:r>
      <w:r w:rsidR="00FD090D" w:rsidRPr="0033766C">
        <w:rPr>
          <w:sz w:val="24"/>
        </w:rPr>
        <w:t xml:space="preserve">The arbitration shall be conducted in accordance with the provisions of the </w:t>
      </w:r>
      <w:r>
        <w:rPr>
          <w:sz w:val="24"/>
        </w:rPr>
        <w:tab/>
      </w:r>
      <w:r w:rsidR="00FD090D" w:rsidRPr="0033766C">
        <w:rPr>
          <w:sz w:val="24"/>
        </w:rPr>
        <w:t xml:space="preserve">Arbitration and Conciliation Act, 1996 (26 of 1996) or any statutory modifications </w:t>
      </w:r>
      <w:r>
        <w:rPr>
          <w:sz w:val="24"/>
        </w:rPr>
        <w:tab/>
      </w:r>
      <w:r w:rsidR="00FD090D" w:rsidRPr="0033766C">
        <w:rPr>
          <w:sz w:val="24"/>
        </w:rPr>
        <w:t>or reenactment thereof and the rules made there</w:t>
      </w:r>
      <w:r w:rsidR="00323B85" w:rsidRPr="0033766C">
        <w:rPr>
          <w:sz w:val="24"/>
        </w:rPr>
        <w:t xml:space="preserve"> </w:t>
      </w:r>
      <w:r w:rsidR="00FD090D" w:rsidRPr="0033766C">
        <w:rPr>
          <w:sz w:val="24"/>
        </w:rPr>
        <w:t xml:space="preserve">under and for the time being in </w:t>
      </w:r>
      <w:r>
        <w:rPr>
          <w:sz w:val="24"/>
        </w:rPr>
        <w:tab/>
      </w:r>
      <w:r w:rsidR="00FD090D" w:rsidRPr="0033766C">
        <w:rPr>
          <w:sz w:val="24"/>
        </w:rPr>
        <w:t>force shall apply to the arbitration p</w:t>
      </w:r>
      <w:r w:rsidR="0007087D" w:rsidRPr="0033766C">
        <w:rPr>
          <w:sz w:val="24"/>
        </w:rPr>
        <w:t>roceedings under this clause.</w:t>
      </w:r>
    </w:p>
    <w:p w:rsidR="00282017" w:rsidRDefault="00282017" w:rsidP="00282017">
      <w:pPr>
        <w:pStyle w:val="BodyTextIndent2"/>
        <w:ind w:left="0"/>
        <w:rPr>
          <w:sz w:val="24"/>
        </w:rPr>
      </w:pPr>
    </w:p>
    <w:p w:rsidR="00282017" w:rsidRDefault="00282017" w:rsidP="00282017">
      <w:pPr>
        <w:pStyle w:val="BodyTextIndent2"/>
        <w:ind w:left="0"/>
        <w:rPr>
          <w:sz w:val="24"/>
        </w:rPr>
      </w:pPr>
      <w:r>
        <w:rPr>
          <w:sz w:val="24"/>
        </w:rPr>
        <w:t>14.9</w:t>
      </w:r>
      <w:r>
        <w:rPr>
          <w:sz w:val="24"/>
        </w:rPr>
        <w:tab/>
      </w:r>
      <w:r w:rsidR="00323B85" w:rsidRPr="0033766C">
        <w:rPr>
          <w:sz w:val="24"/>
        </w:rPr>
        <w:t xml:space="preserve">It is also a term of contract that a simple interest of not more than 6% </w:t>
      </w:r>
      <w:r w:rsidR="00AA503D" w:rsidRPr="0033766C">
        <w:rPr>
          <w:sz w:val="24"/>
        </w:rPr>
        <w:t>shall</w:t>
      </w:r>
      <w:r w:rsidR="00323B85" w:rsidRPr="0033766C">
        <w:rPr>
          <w:sz w:val="24"/>
        </w:rPr>
        <w:t xml:space="preserve"> be </w:t>
      </w:r>
      <w:r>
        <w:rPr>
          <w:sz w:val="24"/>
        </w:rPr>
        <w:tab/>
      </w:r>
      <w:r w:rsidR="00323B85" w:rsidRPr="0033766C">
        <w:rPr>
          <w:sz w:val="24"/>
        </w:rPr>
        <w:t>applicable on the award.</w:t>
      </w:r>
    </w:p>
    <w:p w:rsidR="00282017" w:rsidRDefault="00282017" w:rsidP="00282017">
      <w:pPr>
        <w:pStyle w:val="BodyTextIndent2"/>
        <w:ind w:left="0"/>
        <w:rPr>
          <w:sz w:val="24"/>
        </w:rPr>
      </w:pPr>
    </w:p>
    <w:p w:rsidR="00C42E22" w:rsidRPr="0033766C" w:rsidRDefault="00282017" w:rsidP="00282017">
      <w:pPr>
        <w:pStyle w:val="BodyTextIndent2"/>
        <w:ind w:left="0"/>
        <w:rPr>
          <w:sz w:val="24"/>
        </w:rPr>
      </w:pPr>
      <w:r>
        <w:rPr>
          <w:sz w:val="24"/>
        </w:rPr>
        <w:t>14.10</w:t>
      </w:r>
      <w:r>
        <w:rPr>
          <w:sz w:val="24"/>
        </w:rPr>
        <w:tab/>
      </w:r>
      <w:r w:rsidR="00C42E22" w:rsidRPr="0033766C">
        <w:rPr>
          <w:sz w:val="24"/>
        </w:rPr>
        <w:t>The cost of arbitration shall be shared equally by both the parties.</w:t>
      </w:r>
    </w:p>
    <w:p w:rsidR="00FD090D" w:rsidRPr="0033766C" w:rsidRDefault="00FD090D" w:rsidP="00FD090D">
      <w:pPr>
        <w:pStyle w:val="BodyTextIndent2"/>
        <w:rPr>
          <w:sz w:val="12"/>
        </w:rPr>
      </w:pPr>
    </w:p>
    <w:p w:rsidR="00FD090D" w:rsidRPr="0033766C" w:rsidRDefault="003C1723" w:rsidP="003C1723">
      <w:pPr>
        <w:pStyle w:val="BodyTextIndent"/>
        <w:ind w:left="0" w:firstLine="0"/>
        <w:rPr>
          <w:b/>
          <w:sz w:val="24"/>
        </w:rPr>
      </w:pPr>
      <w:r w:rsidRPr="0033766C">
        <w:rPr>
          <w:b/>
          <w:sz w:val="24"/>
        </w:rPr>
        <w:t>1</w:t>
      </w:r>
      <w:r w:rsidR="00282017">
        <w:rPr>
          <w:b/>
          <w:sz w:val="24"/>
        </w:rPr>
        <w:t>5</w:t>
      </w:r>
      <w:r w:rsidRPr="0033766C">
        <w:rPr>
          <w:b/>
          <w:sz w:val="24"/>
        </w:rPr>
        <w:t>.0</w:t>
      </w:r>
      <w:r w:rsidRPr="0033766C">
        <w:rPr>
          <w:b/>
          <w:sz w:val="24"/>
        </w:rPr>
        <w:tab/>
      </w:r>
      <w:r w:rsidR="00FD090D" w:rsidRPr="0033766C">
        <w:rPr>
          <w:b/>
          <w:sz w:val="24"/>
        </w:rPr>
        <w:t>Protection of environment</w:t>
      </w:r>
    </w:p>
    <w:p w:rsidR="00FD090D" w:rsidRPr="0033766C" w:rsidRDefault="00282017" w:rsidP="00282017">
      <w:pPr>
        <w:pStyle w:val="BodyTextIndent"/>
        <w:rPr>
          <w:sz w:val="24"/>
        </w:rPr>
      </w:pPr>
      <w:r>
        <w:rPr>
          <w:sz w:val="24"/>
        </w:rPr>
        <w:t>15.1</w:t>
      </w:r>
      <w:r>
        <w:rPr>
          <w:sz w:val="24"/>
        </w:rPr>
        <w:tab/>
      </w:r>
      <w:r w:rsidR="00FD090D" w:rsidRPr="0033766C">
        <w:rPr>
          <w:sz w:val="24"/>
        </w:rPr>
        <w:t>The Contractor shall take all reasonable steps to protect the environment on and off the Site and to avoid damage or nuisance to persons or to property of the public or others resulting from pollution, noise or other causes arising as a consequence of his methods of operation.</w:t>
      </w:r>
    </w:p>
    <w:p w:rsidR="0071038C" w:rsidRPr="0033766C" w:rsidRDefault="0071038C" w:rsidP="0071038C">
      <w:pPr>
        <w:pStyle w:val="BodyTextIndent"/>
        <w:ind w:left="1440" w:firstLine="0"/>
        <w:rPr>
          <w:sz w:val="24"/>
        </w:rPr>
      </w:pPr>
    </w:p>
    <w:p w:rsidR="00FD090D" w:rsidRPr="0033766C" w:rsidRDefault="00282017" w:rsidP="00282017">
      <w:pPr>
        <w:pStyle w:val="BodyTextIndent"/>
        <w:rPr>
          <w:sz w:val="24"/>
        </w:rPr>
      </w:pPr>
      <w:r>
        <w:rPr>
          <w:sz w:val="24"/>
        </w:rPr>
        <w:t>15.2</w:t>
      </w:r>
      <w:r>
        <w:rPr>
          <w:sz w:val="24"/>
        </w:rPr>
        <w:tab/>
      </w:r>
      <w:r w:rsidR="00FD090D" w:rsidRPr="0033766C">
        <w:rPr>
          <w:sz w:val="24"/>
        </w:rPr>
        <w:t>During continuance of the contract, the Contractor and his sub-contractors shall at all times abide by all existing enactment on environmental protection and rules made thereunder, regulations, notifications and bye-law of the State or Central Government, or local authorities and any other law, by-law, regulations that may be passed or notification that may be issued in this respect in future by the State or Central Government or the local authority.</w:t>
      </w:r>
    </w:p>
    <w:p w:rsidR="00282017" w:rsidRDefault="00282017" w:rsidP="00282017">
      <w:pPr>
        <w:pStyle w:val="BodyTextIndent"/>
        <w:rPr>
          <w:sz w:val="24"/>
        </w:rPr>
      </w:pPr>
      <w:r>
        <w:rPr>
          <w:sz w:val="24"/>
        </w:rPr>
        <w:t>15.3</w:t>
      </w:r>
      <w:r>
        <w:rPr>
          <w:sz w:val="24"/>
        </w:rPr>
        <w:tab/>
      </w:r>
      <w:r w:rsidR="00FD090D" w:rsidRPr="0033766C">
        <w:rPr>
          <w:sz w:val="24"/>
        </w:rPr>
        <w:t>Salient features of some of the major laws that are applicable are given below:</w:t>
      </w:r>
      <w:r>
        <w:rPr>
          <w:sz w:val="24"/>
        </w:rPr>
        <w:t xml:space="preserve"> </w:t>
      </w:r>
      <w:r w:rsidR="00FD090D" w:rsidRPr="0033766C">
        <w:rPr>
          <w:sz w:val="24"/>
          <w:u w:val="single"/>
        </w:rPr>
        <w:t xml:space="preserve">The Water (Prevention and Control of Pollution) Act, 1974 </w:t>
      </w:r>
      <w:r w:rsidR="00FD090D" w:rsidRPr="0033766C">
        <w:rPr>
          <w:sz w:val="24"/>
        </w:rPr>
        <w:t xml:space="preserve">This provides for the prevention and control of water pollution and the maintaining and restoring of wholesomeness of water. ‘Pollution’ means such contamination of water or such alteration of the physical, chemical or biological properties of water or such discharge of any sewage or trade effluent or of any other liquid, gaseous or solid </w:t>
      </w:r>
      <w:r w:rsidR="00FD090D" w:rsidRPr="0033766C">
        <w:rPr>
          <w:sz w:val="24"/>
        </w:rPr>
        <w:lastRenderedPageBreak/>
        <w:t>substance into water (whether directly or indirectly) as may, or is likely to create a nuisance or render such water harmful or injurious to public health or safety, or to domestic, commercial, industrial agricultural or other legitimate uses, or to the life and health of animals or plants or of aquatic organisms.</w:t>
      </w:r>
    </w:p>
    <w:p w:rsidR="00282017" w:rsidRDefault="00282017" w:rsidP="00282017">
      <w:pPr>
        <w:pStyle w:val="BodyTextIndent"/>
        <w:rPr>
          <w:sz w:val="24"/>
        </w:rPr>
      </w:pPr>
      <w:r>
        <w:rPr>
          <w:sz w:val="24"/>
        </w:rPr>
        <w:t>15.4</w:t>
      </w:r>
      <w:r>
        <w:rPr>
          <w:sz w:val="24"/>
        </w:rPr>
        <w:tab/>
      </w:r>
      <w:r w:rsidR="00FD090D" w:rsidRPr="0033766C">
        <w:rPr>
          <w:sz w:val="24"/>
          <w:u w:val="single"/>
        </w:rPr>
        <w:t xml:space="preserve">The Air (Prevention and Control of Pollution) Act, 1981, </w:t>
      </w:r>
      <w:r w:rsidR="00FD090D" w:rsidRPr="0033766C">
        <w:rPr>
          <w:sz w:val="24"/>
        </w:rPr>
        <w:t xml:space="preserve">This provides for </w:t>
      </w:r>
      <w:r>
        <w:rPr>
          <w:sz w:val="24"/>
        </w:rPr>
        <w:t xml:space="preserve">                  </w:t>
      </w:r>
      <w:r w:rsidR="00FD090D" w:rsidRPr="0033766C">
        <w:rPr>
          <w:sz w:val="24"/>
        </w:rPr>
        <w:t>prevention, control and abatement of air pollution, ‘Air Pollution’ means the presence in the atmosphere of any air pollutant’, which means any solid, liquid or gaseous substance (including noise) present in the atmosphere in such concentration as may be or tend to be injurious to human beings or other living creatures or plants or property or environment.</w:t>
      </w:r>
    </w:p>
    <w:p w:rsidR="00282017" w:rsidRDefault="00282017" w:rsidP="00282017">
      <w:pPr>
        <w:pStyle w:val="BodyTextIndent"/>
        <w:rPr>
          <w:sz w:val="24"/>
        </w:rPr>
      </w:pPr>
      <w:r>
        <w:rPr>
          <w:sz w:val="24"/>
        </w:rPr>
        <w:t>15.5</w:t>
      </w:r>
      <w:r>
        <w:rPr>
          <w:sz w:val="24"/>
        </w:rPr>
        <w:tab/>
      </w:r>
      <w:r w:rsidR="00FD090D" w:rsidRPr="0033766C">
        <w:rPr>
          <w:sz w:val="24"/>
          <w:u w:val="single"/>
        </w:rPr>
        <w:t xml:space="preserve">The Environment (Prevention and Control of Pollution) Act, 1986 </w:t>
      </w:r>
      <w:r w:rsidR="00FD090D" w:rsidRPr="0033766C">
        <w:rPr>
          <w:sz w:val="24"/>
        </w:rPr>
        <w:t>This provides for the protection and improvement of environment and for matters connected to herewith, and the prevention of hazards to human beings. Other living creatures, plants and property, ‘Environment’ includes water, air and land and the interrelationship which exists among and between water, air and land, and human beings, other living creatures, plants, micro-organism and property.</w:t>
      </w:r>
    </w:p>
    <w:p w:rsidR="00FD090D" w:rsidRPr="0033766C" w:rsidRDefault="00282017" w:rsidP="00282017">
      <w:pPr>
        <w:pStyle w:val="BodyTextIndent"/>
        <w:rPr>
          <w:sz w:val="24"/>
        </w:rPr>
      </w:pPr>
      <w:r>
        <w:rPr>
          <w:sz w:val="24"/>
        </w:rPr>
        <w:t>15.6</w:t>
      </w:r>
      <w:r>
        <w:rPr>
          <w:sz w:val="24"/>
        </w:rPr>
        <w:tab/>
      </w:r>
      <w:r w:rsidR="00FD090D" w:rsidRPr="0033766C">
        <w:rPr>
          <w:sz w:val="24"/>
          <w:u w:val="single"/>
        </w:rPr>
        <w:t xml:space="preserve">The Public Liability Insurance ACT 1991. </w:t>
      </w:r>
      <w:r w:rsidR="00FD090D" w:rsidRPr="0033766C">
        <w:rPr>
          <w:sz w:val="24"/>
          <w:u w:val="single"/>
        </w:rPr>
        <w:tab/>
      </w:r>
      <w:r w:rsidR="00FD090D" w:rsidRPr="0033766C">
        <w:rPr>
          <w:sz w:val="24"/>
        </w:rPr>
        <w:t>This provides for public liability insurance for the purpose of providing immediate relief to the persons affected by accident occurring while handling hazardous substance means any substance or preparation which is defined as hazardous substance under the Environment (Protection) Act 1986, and exceeding such quantity as may be specified by notification by the Central Government.</w:t>
      </w:r>
    </w:p>
    <w:p w:rsidR="00FD090D" w:rsidRPr="0033766C" w:rsidRDefault="00FD090D" w:rsidP="00E01897">
      <w:pPr>
        <w:pStyle w:val="BodyText2"/>
        <w:jc w:val="left"/>
        <w:rPr>
          <w:sz w:val="2"/>
        </w:rPr>
      </w:pPr>
      <w:r w:rsidRPr="0033766C">
        <w:t xml:space="preserve"> </w:t>
      </w:r>
    </w:p>
    <w:p w:rsidR="00FD090D" w:rsidRPr="0033766C" w:rsidRDefault="003C1723" w:rsidP="003C1723">
      <w:pPr>
        <w:pStyle w:val="BodyTextIndent"/>
        <w:ind w:left="0" w:firstLine="0"/>
        <w:rPr>
          <w:b/>
          <w:bCs/>
          <w:sz w:val="24"/>
          <w:szCs w:val="24"/>
        </w:rPr>
      </w:pPr>
      <w:r w:rsidRPr="0033766C">
        <w:rPr>
          <w:b/>
          <w:bCs/>
          <w:sz w:val="24"/>
          <w:szCs w:val="24"/>
        </w:rPr>
        <w:t>1</w:t>
      </w:r>
      <w:r w:rsidR="00282017">
        <w:rPr>
          <w:b/>
          <w:bCs/>
          <w:sz w:val="24"/>
          <w:szCs w:val="24"/>
        </w:rPr>
        <w:t>6</w:t>
      </w:r>
      <w:r w:rsidRPr="0033766C">
        <w:rPr>
          <w:b/>
          <w:bCs/>
          <w:sz w:val="24"/>
          <w:szCs w:val="24"/>
        </w:rPr>
        <w:t>.0</w:t>
      </w:r>
      <w:r w:rsidRPr="0033766C">
        <w:rPr>
          <w:b/>
          <w:bCs/>
          <w:sz w:val="24"/>
          <w:szCs w:val="24"/>
        </w:rPr>
        <w:tab/>
      </w:r>
      <w:r w:rsidR="00FD090D" w:rsidRPr="0033766C">
        <w:rPr>
          <w:b/>
          <w:bCs/>
          <w:sz w:val="24"/>
          <w:szCs w:val="24"/>
        </w:rPr>
        <w:t>Deployment of Manpower:</w:t>
      </w:r>
    </w:p>
    <w:p w:rsidR="00556C8D" w:rsidRPr="0033766C" w:rsidRDefault="00FD090D" w:rsidP="00556C8D">
      <w:pPr>
        <w:pStyle w:val="BodyTextIndent3"/>
        <w:ind w:left="720"/>
        <w:rPr>
          <w:rFonts w:ascii="Times New Roman" w:hAnsi="Times New Roman"/>
          <w:sz w:val="24"/>
          <w:szCs w:val="24"/>
        </w:rPr>
      </w:pPr>
      <w:r w:rsidRPr="0033766C">
        <w:rPr>
          <w:rFonts w:ascii="Times New Roman" w:hAnsi="Times New Roman"/>
          <w:sz w:val="24"/>
          <w:szCs w:val="24"/>
        </w:rPr>
        <w:t>The contractor shall deploy the foll</w:t>
      </w:r>
      <w:r w:rsidR="00691E89" w:rsidRPr="0033766C">
        <w:rPr>
          <w:rFonts w:ascii="Times New Roman" w:hAnsi="Times New Roman"/>
          <w:sz w:val="24"/>
          <w:szCs w:val="24"/>
        </w:rPr>
        <w:t xml:space="preserve">owing minimum man power at site to take instructions from ARCI Staff &amp; Report the site activities </w:t>
      </w:r>
      <w:r w:rsidR="0084786F" w:rsidRPr="0033766C">
        <w:rPr>
          <w:rFonts w:ascii="Times New Roman" w:hAnsi="Times New Roman"/>
          <w:sz w:val="24"/>
          <w:szCs w:val="24"/>
        </w:rPr>
        <w:t>on day to day basis</w:t>
      </w:r>
      <w:r w:rsidR="00C40CED" w:rsidRPr="0033766C">
        <w:rPr>
          <w:rFonts w:ascii="Times New Roman" w:hAnsi="Times New Roman"/>
          <w:sz w:val="24"/>
          <w:szCs w:val="24"/>
          <w:lang w:val="en-IN"/>
        </w:rPr>
        <w:t xml:space="preserve"> as per works schedule</w:t>
      </w:r>
      <w:r w:rsidR="0084786F" w:rsidRPr="0033766C">
        <w:rPr>
          <w:rFonts w:ascii="Times New Roman" w:hAnsi="Times New Roman"/>
          <w:sz w:val="24"/>
          <w:szCs w:val="24"/>
        </w:rPr>
        <w:t xml:space="preserve"> execution of </w:t>
      </w:r>
      <w:r w:rsidR="00691E89" w:rsidRPr="0033766C">
        <w:rPr>
          <w:rFonts w:ascii="Times New Roman" w:hAnsi="Times New Roman"/>
          <w:sz w:val="24"/>
          <w:szCs w:val="24"/>
        </w:rPr>
        <w:t xml:space="preserve">quality work and </w:t>
      </w:r>
      <w:r w:rsidR="00A74559" w:rsidRPr="0033766C">
        <w:rPr>
          <w:rFonts w:ascii="Times New Roman" w:hAnsi="Times New Roman"/>
          <w:sz w:val="24"/>
          <w:szCs w:val="24"/>
        </w:rPr>
        <w:t>maintain</w:t>
      </w:r>
      <w:r w:rsidR="00691E89" w:rsidRPr="0033766C">
        <w:rPr>
          <w:rFonts w:ascii="Times New Roman" w:hAnsi="Times New Roman"/>
          <w:sz w:val="24"/>
          <w:szCs w:val="24"/>
        </w:rPr>
        <w:t xml:space="preserve"> all </w:t>
      </w:r>
      <w:r w:rsidR="00A74559" w:rsidRPr="0033766C">
        <w:rPr>
          <w:rFonts w:ascii="Times New Roman" w:hAnsi="Times New Roman"/>
          <w:sz w:val="24"/>
          <w:szCs w:val="24"/>
        </w:rPr>
        <w:t>statutory</w:t>
      </w:r>
      <w:r w:rsidR="00691E89" w:rsidRPr="0033766C">
        <w:rPr>
          <w:rFonts w:ascii="Times New Roman" w:hAnsi="Times New Roman"/>
          <w:sz w:val="24"/>
          <w:szCs w:val="24"/>
        </w:rPr>
        <w:t xml:space="preserve"> records as per Govt. norms</w:t>
      </w:r>
      <w:r w:rsidR="0084786F" w:rsidRPr="0033766C">
        <w:rPr>
          <w:rFonts w:ascii="Times New Roman" w:hAnsi="Times New Roman"/>
          <w:sz w:val="24"/>
          <w:szCs w:val="24"/>
        </w:rPr>
        <w:t>/as directed by ARCI staff</w:t>
      </w:r>
      <w:r w:rsidR="00A776A1" w:rsidRPr="0033766C">
        <w:rPr>
          <w:rFonts w:ascii="Times New Roman" w:hAnsi="Times New Roman"/>
          <w:sz w:val="24"/>
          <w:szCs w:val="24"/>
        </w:rPr>
        <w:t>.</w:t>
      </w:r>
    </w:p>
    <w:p w:rsidR="00691E89" w:rsidRPr="0033766C" w:rsidRDefault="00691E89" w:rsidP="00556C8D">
      <w:pPr>
        <w:pStyle w:val="BodyTextIndent3"/>
        <w:ind w:left="720"/>
        <w:rPr>
          <w:rFonts w:ascii="Times New Roman" w:hAnsi="Times New Roman"/>
          <w:sz w:val="6"/>
          <w:szCs w:val="24"/>
        </w:rPr>
      </w:pPr>
    </w:p>
    <w:p w:rsidR="00FD090D" w:rsidRPr="0033766C" w:rsidRDefault="00783437" w:rsidP="00611317">
      <w:pPr>
        <w:pStyle w:val="BodyTextIndent3"/>
        <w:numPr>
          <w:ilvl w:val="0"/>
          <w:numId w:val="31"/>
        </w:numPr>
        <w:rPr>
          <w:rFonts w:ascii="Times New Roman" w:hAnsi="Times New Roman"/>
          <w:sz w:val="24"/>
          <w:szCs w:val="24"/>
        </w:rPr>
      </w:pPr>
      <w:r w:rsidRPr="0033766C">
        <w:rPr>
          <w:rFonts w:ascii="Times New Roman" w:hAnsi="Times New Roman"/>
          <w:sz w:val="24"/>
          <w:szCs w:val="24"/>
          <w:lang w:val="en-IN"/>
        </w:rPr>
        <w:t xml:space="preserve">ITI electrical qualified competent technicians along with helper to carried out the electrical works, and measurement and etc </w:t>
      </w:r>
    </w:p>
    <w:p w:rsidR="004C0B2E" w:rsidRPr="0033766C" w:rsidRDefault="004C0B2E" w:rsidP="00611317">
      <w:pPr>
        <w:pStyle w:val="BodyTextIndent3"/>
        <w:numPr>
          <w:ilvl w:val="0"/>
          <w:numId w:val="31"/>
        </w:numPr>
        <w:rPr>
          <w:rFonts w:ascii="Times New Roman" w:hAnsi="Times New Roman"/>
          <w:sz w:val="24"/>
          <w:szCs w:val="24"/>
        </w:rPr>
      </w:pPr>
      <w:r w:rsidRPr="0033766C">
        <w:rPr>
          <w:rFonts w:ascii="Times New Roman" w:hAnsi="Times New Roman"/>
          <w:sz w:val="24"/>
          <w:szCs w:val="24"/>
          <w:lang w:val="en-IN"/>
        </w:rPr>
        <w:t xml:space="preserve">PF, ESI and insurance working people, accidental insurance policy should be submitted after award of the contract. </w:t>
      </w:r>
    </w:p>
    <w:p w:rsidR="004C728C" w:rsidRPr="0033766C" w:rsidRDefault="004C728C" w:rsidP="004C728C">
      <w:pPr>
        <w:pStyle w:val="BodyTextIndent3"/>
        <w:ind w:left="720"/>
        <w:rPr>
          <w:rFonts w:ascii="Times New Roman" w:hAnsi="Times New Roman"/>
          <w:sz w:val="4"/>
          <w:szCs w:val="24"/>
        </w:rPr>
      </w:pPr>
    </w:p>
    <w:p w:rsidR="00FD090D" w:rsidRPr="0033766C" w:rsidRDefault="003C1723" w:rsidP="003C1723">
      <w:pPr>
        <w:pStyle w:val="BodyTextIndent"/>
        <w:ind w:left="0" w:firstLine="0"/>
        <w:rPr>
          <w:b/>
          <w:sz w:val="24"/>
          <w:szCs w:val="24"/>
        </w:rPr>
      </w:pPr>
      <w:r w:rsidRPr="0033766C">
        <w:rPr>
          <w:b/>
          <w:sz w:val="24"/>
          <w:szCs w:val="24"/>
        </w:rPr>
        <w:t>1</w:t>
      </w:r>
      <w:r w:rsidR="00282017">
        <w:rPr>
          <w:b/>
          <w:sz w:val="24"/>
          <w:szCs w:val="24"/>
        </w:rPr>
        <w:t>7</w:t>
      </w:r>
      <w:r w:rsidRPr="0033766C">
        <w:rPr>
          <w:b/>
          <w:sz w:val="24"/>
          <w:szCs w:val="24"/>
        </w:rPr>
        <w:t>.0</w:t>
      </w:r>
      <w:r w:rsidRPr="0033766C">
        <w:rPr>
          <w:sz w:val="24"/>
          <w:szCs w:val="24"/>
        </w:rPr>
        <w:tab/>
      </w:r>
      <w:r w:rsidR="00FD090D" w:rsidRPr="0033766C">
        <w:rPr>
          <w:sz w:val="24"/>
          <w:szCs w:val="24"/>
        </w:rPr>
        <w:t>The quantity mentioned in the purchase order is only approximate in nature i.e</w:t>
      </w:r>
      <w:r w:rsidR="000B788B" w:rsidRPr="0033766C">
        <w:rPr>
          <w:sz w:val="24"/>
          <w:szCs w:val="24"/>
        </w:rPr>
        <w:t>.</w:t>
      </w:r>
      <w:r w:rsidR="00FD090D" w:rsidRPr="0033766C">
        <w:rPr>
          <w:sz w:val="24"/>
          <w:szCs w:val="24"/>
        </w:rPr>
        <w:t xml:space="preserve">, </w:t>
      </w:r>
      <w:r w:rsidR="00556C8D" w:rsidRPr="0033766C">
        <w:rPr>
          <w:sz w:val="24"/>
          <w:szCs w:val="24"/>
        </w:rPr>
        <w:tab/>
      </w:r>
      <w:r w:rsidR="00FD090D" w:rsidRPr="0033766C">
        <w:rPr>
          <w:sz w:val="24"/>
          <w:szCs w:val="24"/>
        </w:rPr>
        <w:t>approximate quantifie</w:t>
      </w:r>
      <w:r w:rsidR="005C1003" w:rsidRPr="0033766C">
        <w:rPr>
          <w:sz w:val="24"/>
          <w:szCs w:val="24"/>
        </w:rPr>
        <w:t xml:space="preserve">d scope.  Hence, the contractor </w:t>
      </w:r>
      <w:r w:rsidR="00FD090D" w:rsidRPr="0033766C">
        <w:rPr>
          <w:sz w:val="24"/>
          <w:szCs w:val="24"/>
        </w:rPr>
        <w:t xml:space="preserve">should </w:t>
      </w:r>
      <w:r w:rsidR="00FD090D" w:rsidRPr="0033766C">
        <w:rPr>
          <w:b/>
          <w:sz w:val="24"/>
          <w:szCs w:val="24"/>
        </w:rPr>
        <w:t xml:space="preserve">not claim any </w:t>
      </w:r>
      <w:r w:rsidR="00556C8D" w:rsidRPr="0033766C">
        <w:rPr>
          <w:b/>
          <w:sz w:val="24"/>
          <w:szCs w:val="24"/>
        </w:rPr>
        <w:tab/>
      </w:r>
      <w:r w:rsidR="00FD090D" w:rsidRPr="0033766C">
        <w:rPr>
          <w:b/>
          <w:sz w:val="24"/>
          <w:szCs w:val="24"/>
        </w:rPr>
        <w:t xml:space="preserve">compensation towards non-operation of the </w:t>
      </w:r>
      <w:r w:rsidR="005C1003" w:rsidRPr="0033766C">
        <w:rPr>
          <w:b/>
          <w:sz w:val="24"/>
          <w:szCs w:val="24"/>
        </w:rPr>
        <w:t xml:space="preserve">part or </w:t>
      </w:r>
      <w:r w:rsidR="00FD090D" w:rsidRPr="0033766C">
        <w:rPr>
          <w:b/>
          <w:sz w:val="24"/>
          <w:szCs w:val="24"/>
        </w:rPr>
        <w:t xml:space="preserve">total quantities and </w:t>
      </w:r>
      <w:r w:rsidR="00B82849" w:rsidRPr="0033766C">
        <w:rPr>
          <w:b/>
          <w:sz w:val="24"/>
          <w:szCs w:val="24"/>
        </w:rPr>
        <w:t>non-</w:t>
      </w:r>
      <w:r w:rsidR="00556C8D" w:rsidRPr="0033766C">
        <w:rPr>
          <w:b/>
          <w:sz w:val="24"/>
          <w:szCs w:val="24"/>
        </w:rPr>
        <w:tab/>
      </w:r>
      <w:r w:rsidR="00B82849" w:rsidRPr="0033766C">
        <w:rPr>
          <w:b/>
          <w:sz w:val="24"/>
          <w:szCs w:val="24"/>
        </w:rPr>
        <w:t xml:space="preserve">operated </w:t>
      </w:r>
      <w:r w:rsidR="00FD090D" w:rsidRPr="0033766C">
        <w:rPr>
          <w:b/>
          <w:sz w:val="24"/>
          <w:szCs w:val="24"/>
        </w:rPr>
        <w:t>items listed in the Purchase order.</w:t>
      </w:r>
    </w:p>
    <w:p w:rsidR="00360AF5" w:rsidRPr="0033766C" w:rsidRDefault="00360AF5" w:rsidP="00360AF5">
      <w:pPr>
        <w:pStyle w:val="BodyTextIndent"/>
        <w:ind w:firstLine="0"/>
        <w:rPr>
          <w:bCs/>
          <w:sz w:val="24"/>
          <w:szCs w:val="24"/>
        </w:rPr>
      </w:pPr>
    </w:p>
    <w:p w:rsidR="00FD090D" w:rsidRPr="0033766C" w:rsidRDefault="003C1723" w:rsidP="003C1723">
      <w:pPr>
        <w:pStyle w:val="BodyTextIndent"/>
        <w:ind w:left="0" w:firstLine="0"/>
        <w:rPr>
          <w:sz w:val="24"/>
          <w:szCs w:val="24"/>
        </w:rPr>
      </w:pPr>
      <w:r w:rsidRPr="0033766C">
        <w:rPr>
          <w:b/>
          <w:sz w:val="24"/>
          <w:szCs w:val="24"/>
        </w:rPr>
        <w:t>18.0</w:t>
      </w:r>
      <w:r w:rsidRPr="0033766C">
        <w:rPr>
          <w:b/>
          <w:sz w:val="24"/>
          <w:szCs w:val="24"/>
        </w:rPr>
        <w:tab/>
      </w:r>
      <w:r w:rsidR="00FD090D" w:rsidRPr="0033766C">
        <w:rPr>
          <w:b/>
          <w:sz w:val="24"/>
          <w:szCs w:val="24"/>
        </w:rPr>
        <w:t>Accident or Injury to Workman:</w:t>
      </w:r>
    </w:p>
    <w:p w:rsidR="00FD090D" w:rsidRPr="0033766C" w:rsidRDefault="00FD090D" w:rsidP="00611317">
      <w:pPr>
        <w:pStyle w:val="BodyTextIndent2"/>
        <w:numPr>
          <w:ilvl w:val="0"/>
          <w:numId w:val="23"/>
        </w:numPr>
        <w:rPr>
          <w:sz w:val="24"/>
          <w:szCs w:val="24"/>
        </w:rPr>
      </w:pPr>
      <w:r w:rsidRPr="0033766C">
        <w:rPr>
          <w:sz w:val="24"/>
          <w:szCs w:val="24"/>
        </w:rPr>
        <w:t>ARCI shall not be responsible for any injury or loss of life of any worker of the contractor that may take place while on work.  Any compensation or expenditure towards treatment for such injury or loss of life shall be the sole responsibility of the contractor.</w:t>
      </w:r>
    </w:p>
    <w:p w:rsidR="00FD090D" w:rsidRPr="0033766C" w:rsidRDefault="00FD090D" w:rsidP="00611317">
      <w:pPr>
        <w:pStyle w:val="BodyTextIndent2"/>
        <w:numPr>
          <w:ilvl w:val="0"/>
          <w:numId w:val="23"/>
        </w:numPr>
        <w:rPr>
          <w:sz w:val="24"/>
          <w:szCs w:val="24"/>
        </w:rPr>
      </w:pPr>
      <w:r w:rsidRPr="0033766C">
        <w:rPr>
          <w:sz w:val="24"/>
          <w:szCs w:val="24"/>
        </w:rPr>
        <w:t>The contractor is solely responsible for any damage injury or accident that may occur to any of his personnel working under this contract.  He will not claim any compensation from ARCI.</w:t>
      </w:r>
    </w:p>
    <w:p w:rsidR="00FD090D" w:rsidRPr="0033766C" w:rsidRDefault="00FD090D" w:rsidP="00FD090D">
      <w:pPr>
        <w:pStyle w:val="BodyTextIndent2"/>
        <w:rPr>
          <w:sz w:val="2"/>
          <w:szCs w:val="24"/>
        </w:rPr>
      </w:pPr>
    </w:p>
    <w:p w:rsidR="00902BDD" w:rsidRPr="0033766C" w:rsidRDefault="00902BDD" w:rsidP="00FD090D">
      <w:pPr>
        <w:pStyle w:val="BodyTextIndent2"/>
        <w:rPr>
          <w:sz w:val="10"/>
          <w:szCs w:val="24"/>
        </w:rPr>
      </w:pPr>
    </w:p>
    <w:p w:rsidR="00B22845" w:rsidRPr="0033766C" w:rsidRDefault="003C1723" w:rsidP="003C1723">
      <w:pPr>
        <w:pStyle w:val="BodyTextIndent"/>
        <w:rPr>
          <w:sz w:val="24"/>
        </w:rPr>
      </w:pPr>
      <w:r w:rsidRPr="0033766C">
        <w:rPr>
          <w:b/>
          <w:sz w:val="24"/>
        </w:rPr>
        <w:t>19.0</w:t>
      </w:r>
      <w:r w:rsidRPr="0033766C">
        <w:rPr>
          <w:sz w:val="24"/>
        </w:rPr>
        <w:tab/>
      </w:r>
      <w:r w:rsidR="003B760A" w:rsidRPr="0033766C">
        <w:rPr>
          <w:sz w:val="24"/>
        </w:rPr>
        <w:t xml:space="preserve">Since the payments are based on actual site measurement, the contractors are </w:t>
      </w:r>
      <w:r w:rsidR="0061110A" w:rsidRPr="0033766C">
        <w:rPr>
          <w:sz w:val="24"/>
        </w:rPr>
        <w:t>advised to procure the materials based on actual site requirement. Payment will not be made for left out and unused materials.</w:t>
      </w:r>
    </w:p>
    <w:p w:rsidR="00E01897" w:rsidRPr="0033766C" w:rsidRDefault="003C1723" w:rsidP="003C1723">
      <w:pPr>
        <w:pStyle w:val="BodyTextIndent"/>
        <w:ind w:left="0" w:firstLine="0"/>
        <w:rPr>
          <w:b/>
          <w:sz w:val="24"/>
        </w:rPr>
      </w:pPr>
      <w:r w:rsidRPr="0033766C">
        <w:rPr>
          <w:b/>
          <w:sz w:val="24"/>
        </w:rPr>
        <w:t>20.0</w:t>
      </w:r>
      <w:r w:rsidRPr="0033766C">
        <w:rPr>
          <w:b/>
          <w:sz w:val="24"/>
        </w:rPr>
        <w:tab/>
      </w:r>
      <w:r w:rsidR="00E01897" w:rsidRPr="0033766C">
        <w:rPr>
          <w:b/>
          <w:sz w:val="24"/>
        </w:rPr>
        <w:t>Income tax:</w:t>
      </w:r>
    </w:p>
    <w:p w:rsidR="00E01897" w:rsidRPr="0033766C" w:rsidRDefault="00E01897" w:rsidP="00611317">
      <w:pPr>
        <w:pStyle w:val="BodyTextIndent2"/>
        <w:numPr>
          <w:ilvl w:val="0"/>
          <w:numId w:val="32"/>
        </w:numPr>
        <w:rPr>
          <w:sz w:val="24"/>
        </w:rPr>
      </w:pPr>
      <w:r w:rsidRPr="0033766C">
        <w:rPr>
          <w:sz w:val="24"/>
        </w:rPr>
        <w:lastRenderedPageBreak/>
        <w:t xml:space="preserve">During the currency of the contract, deduction of </w:t>
      </w:r>
      <w:r w:rsidR="00B30010" w:rsidRPr="0033766C">
        <w:rPr>
          <w:sz w:val="24"/>
        </w:rPr>
        <w:t>TDS as applicable</w:t>
      </w:r>
      <w:r w:rsidRPr="0033766C">
        <w:rPr>
          <w:sz w:val="24"/>
        </w:rPr>
        <w:t xml:space="preserve"> from the gross value of each bill of the contract.</w:t>
      </w:r>
    </w:p>
    <w:p w:rsidR="00E01897" w:rsidRPr="0033766C" w:rsidRDefault="00E01897" w:rsidP="00611317">
      <w:pPr>
        <w:pStyle w:val="BodyTextIndent2"/>
        <w:numPr>
          <w:ilvl w:val="0"/>
          <w:numId w:val="32"/>
        </w:numPr>
        <w:rPr>
          <w:sz w:val="24"/>
        </w:rPr>
      </w:pPr>
      <w:r w:rsidRPr="0033766C">
        <w:rPr>
          <w:sz w:val="24"/>
        </w:rPr>
        <w:t>The contractor’s staff, personnel and labo</w:t>
      </w:r>
      <w:r w:rsidR="00A95A78" w:rsidRPr="0033766C">
        <w:rPr>
          <w:sz w:val="24"/>
        </w:rPr>
        <w:t xml:space="preserve">ur will be liable to pay </w:t>
      </w:r>
      <w:r w:rsidR="00B840DC" w:rsidRPr="0033766C">
        <w:rPr>
          <w:sz w:val="24"/>
        </w:rPr>
        <w:t>personnel</w:t>
      </w:r>
      <w:r w:rsidRPr="0033766C">
        <w:rPr>
          <w:sz w:val="24"/>
        </w:rPr>
        <w:t xml:space="preserve"> income taxes in respect of their salaries and wages as are chargeable under the laws and regulations for the time being in force, and the contractor shall perform such duties in regard to such deductions thereof as may be imposed on him by such laws and regulations.</w:t>
      </w:r>
    </w:p>
    <w:p w:rsidR="0079426F" w:rsidRPr="0033766C" w:rsidRDefault="0079426F" w:rsidP="00C40CED">
      <w:pPr>
        <w:pStyle w:val="BodyTextIndent"/>
        <w:ind w:left="0" w:firstLine="0"/>
        <w:rPr>
          <w:sz w:val="24"/>
        </w:rPr>
      </w:pPr>
    </w:p>
    <w:p w:rsidR="00C57D17" w:rsidRPr="0033766C" w:rsidRDefault="003C1723" w:rsidP="003C1723">
      <w:pPr>
        <w:pStyle w:val="BodyTextIndent"/>
        <w:ind w:left="0" w:firstLine="0"/>
        <w:rPr>
          <w:sz w:val="24"/>
        </w:rPr>
      </w:pPr>
      <w:r w:rsidRPr="0033766C">
        <w:rPr>
          <w:b/>
          <w:sz w:val="24"/>
        </w:rPr>
        <w:t>2</w:t>
      </w:r>
      <w:r w:rsidR="00282017">
        <w:rPr>
          <w:b/>
          <w:sz w:val="24"/>
        </w:rPr>
        <w:t>1</w:t>
      </w:r>
      <w:r w:rsidRPr="0033766C">
        <w:rPr>
          <w:b/>
          <w:sz w:val="24"/>
        </w:rPr>
        <w:t xml:space="preserve">.0 </w:t>
      </w:r>
      <w:r w:rsidR="008B7936" w:rsidRPr="0033766C">
        <w:rPr>
          <w:sz w:val="24"/>
        </w:rPr>
        <w:tab/>
      </w:r>
      <w:r w:rsidR="00C40CED" w:rsidRPr="0033766C">
        <w:rPr>
          <w:sz w:val="24"/>
        </w:rPr>
        <w:t>Texes</w:t>
      </w:r>
      <w:r w:rsidR="00C57D17" w:rsidRPr="0033766C">
        <w:rPr>
          <w:sz w:val="24"/>
        </w:rPr>
        <w:t xml:space="preserve"> and </w:t>
      </w:r>
      <w:r w:rsidR="00C62F55" w:rsidRPr="0033766C">
        <w:rPr>
          <w:sz w:val="24"/>
        </w:rPr>
        <w:t xml:space="preserve">Labour </w:t>
      </w:r>
      <w:r w:rsidR="00C57D17" w:rsidRPr="0033766C">
        <w:rPr>
          <w:sz w:val="24"/>
        </w:rPr>
        <w:t>Cess</w:t>
      </w:r>
      <w:r w:rsidR="007E1FF7" w:rsidRPr="0033766C">
        <w:rPr>
          <w:sz w:val="24"/>
        </w:rPr>
        <w:t xml:space="preserve">, </w:t>
      </w:r>
      <w:r w:rsidR="00FA4147" w:rsidRPr="0033766C">
        <w:rPr>
          <w:sz w:val="24"/>
        </w:rPr>
        <w:t>as</w:t>
      </w:r>
      <w:r w:rsidR="00B373E6" w:rsidRPr="0033766C">
        <w:rPr>
          <w:sz w:val="24"/>
        </w:rPr>
        <w:t xml:space="preserve"> per rule will be borne</w:t>
      </w:r>
      <w:r w:rsidR="00C57D17" w:rsidRPr="0033766C">
        <w:rPr>
          <w:sz w:val="24"/>
        </w:rPr>
        <w:t xml:space="preserve"> by the</w:t>
      </w:r>
      <w:r w:rsidR="00C40CED" w:rsidRPr="0033766C">
        <w:rPr>
          <w:sz w:val="24"/>
        </w:rPr>
        <w:t xml:space="preserve"> </w:t>
      </w:r>
      <w:r w:rsidR="00C57D17" w:rsidRPr="0033766C">
        <w:rPr>
          <w:sz w:val="24"/>
        </w:rPr>
        <w:t xml:space="preserve">contractor. </w:t>
      </w:r>
      <w:r w:rsidR="00B840DC" w:rsidRPr="0033766C">
        <w:rPr>
          <w:sz w:val="24"/>
        </w:rPr>
        <w:t xml:space="preserve">Taxes to be </w:t>
      </w:r>
      <w:r w:rsidR="00736CFE">
        <w:rPr>
          <w:sz w:val="24"/>
        </w:rPr>
        <w:tab/>
      </w:r>
      <w:r w:rsidR="00B840DC" w:rsidRPr="0033766C">
        <w:rPr>
          <w:sz w:val="24"/>
        </w:rPr>
        <w:t xml:space="preserve">deducted at source and cheques for </w:t>
      </w:r>
      <w:r w:rsidR="00B373E6" w:rsidRPr="0033766C">
        <w:rPr>
          <w:sz w:val="24"/>
        </w:rPr>
        <w:tab/>
      </w:r>
      <w:r w:rsidR="00B840DC" w:rsidRPr="0033766C">
        <w:rPr>
          <w:sz w:val="24"/>
        </w:rPr>
        <w:t>WCT/Cess/Seignerrage</w:t>
      </w:r>
      <w:r w:rsidR="00B373E6" w:rsidRPr="0033766C">
        <w:rPr>
          <w:sz w:val="24"/>
        </w:rPr>
        <w:t>(if applicable)</w:t>
      </w:r>
      <w:r w:rsidR="00B840DC" w:rsidRPr="0033766C">
        <w:rPr>
          <w:sz w:val="24"/>
        </w:rPr>
        <w:t xml:space="preserve"> will be </w:t>
      </w:r>
      <w:r w:rsidR="00736CFE">
        <w:rPr>
          <w:sz w:val="24"/>
        </w:rPr>
        <w:tab/>
      </w:r>
      <w:r w:rsidR="00B840DC" w:rsidRPr="0033766C">
        <w:rPr>
          <w:sz w:val="24"/>
        </w:rPr>
        <w:t xml:space="preserve">issued to the contractor. The </w:t>
      </w:r>
      <w:r w:rsidR="00B373E6" w:rsidRPr="0033766C">
        <w:rPr>
          <w:sz w:val="24"/>
        </w:rPr>
        <w:tab/>
      </w:r>
      <w:r w:rsidR="00B840DC" w:rsidRPr="0033766C">
        <w:rPr>
          <w:sz w:val="24"/>
        </w:rPr>
        <w:t xml:space="preserve">contractor will be required to deliver the cheque to </w:t>
      </w:r>
      <w:r w:rsidR="00736CFE">
        <w:rPr>
          <w:sz w:val="24"/>
        </w:rPr>
        <w:tab/>
      </w:r>
      <w:r w:rsidR="00B840DC" w:rsidRPr="0033766C">
        <w:rPr>
          <w:sz w:val="24"/>
        </w:rPr>
        <w:t>the tax authorities, the</w:t>
      </w:r>
      <w:r w:rsidR="00C40CED" w:rsidRPr="0033766C">
        <w:rPr>
          <w:sz w:val="24"/>
        </w:rPr>
        <w:t xml:space="preserve"> </w:t>
      </w:r>
      <w:r w:rsidR="00B840DC" w:rsidRPr="0033766C">
        <w:rPr>
          <w:sz w:val="24"/>
        </w:rPr>
        <w:t xml:space="preserve">acknowledgement of which will be deposited by the </w:t>
      </w:r>
      <w:r w:rsidR="00736CFE">
        <w:rPr>
          <w:sz w:val="24"/>
        </w:rPr>
        <w:tab/>
      </w:r>
      <w:r w:rsidR="00B840DC" w:rsidRPr="0033766C">
        <w:rPr>
          <w:sz w:val="24"/>
        </w:rPr>
        <w:t xml:space="preserve">contractor with ARCI along </w:t>
      </w:r>
      <w:r w:rsidR="00B373E6" w:rsidRPr="0033766C">
        <w:rPr>
          <w:sz w:val="24"/>
        </w:rPr>
        <w:tab/>
      </w:r>
      <w:r w:rsidR="00B840DC" w:rsidRPr="0033766C">
        <w:rPr>
          <w:sz w:val="24"/>
        </w:rPr>
        <w:t xml:space="preserve">with subsequent bill. </w:t>
      </w:r>
    </w:p>
    <w:p w:rsidR="00E01897" w:rsidRPr="0033766C" w:rsidRDefault="003C1723" w:rsidP="003C1723">
      <w:pPr>
        <w:pStyle w:val="BodyTextIndent"/>
        <w:ind w:left="0" w:firstLine="0"/>
        <w:rPr>
          <w:sz w:val="24"/>
        </w:rPr>
      </w:pPr>
      <w:r w:rsidRPr="0033766C">
        <w:rPr>
          <w:b/>
          <w:sz w:val="24"/>
        </w:rPr>
        <w:t>2</w:t>
      </w:r>
      <w:r w:rsidR="00736CFE">
        <w:rPr>
          <w:b/>
          <w:sz w:val="24"/>
        </w:rPr>
        <w:t>2</w:t>
      </w:r>
      <w:r w:rsidRPr="0033766C">
        <w:rPr>
          <w:b/>
          <w:sz w:val="24"/>
        </w:rPr>
        <w:t>.0</w:t>
      </w:r>
      <w:r w:rsidR="008B7936" w:rsidRPr="0033766C">
        <w:rPr>
          <w:sz w:val="24"/>
        </w:rPr>
        <w:tab/>
      </w:r>
      <w:r w:rsidR="00C57D17" w:rsidRPr="0033766C">
        <w:rPr>
          <w:sz w:val="24"/>
        </w:rPr>
        <w:t xml:space="preserve">The Contractor will be required to keep all the codes mentioned in the document </w:t>
      </w:r>
      <w:r w:rsidR="003A2FE3" w:rsidRPr="0033766C">
        <w:rPr>
          <w:sz w:val="24"/>
        </w:rPr>
        <w:tab/>
      </w:r>
      <w:r w:rsidR="00C57D17" w:rsidRPr="0033766C">
        <w:rPr>
          <w:sz w:val="24"/>
        </w:rPr>
        <w:t xml:space="preserve">at site. It will be the responsibility of the contractor to obtain separate code/ </w:t>
      </w:r>
      <w:r w:rsidR="00C57D17" w:rsidRPr="0033766C">
        <w:rPr>
          <w:sz w:val="24"/>
        </w:rPr>
        <w:tab/>
        <w:t xml:space="preserve">identification number for contractor deposit of PF dues, if applicable with the </w:t>
      </w:r>
      <w:r w:rsidR="00C57D17" w:rsidRPr="0033766C">
        <w:rPr>
          <w:sz w:val="24"/>
        </w:rPr>
        <w:tab/>
        <w:t>concerned authorities directly.</w:t>
      </w:r>
    </w:p>
    <w:p w:rsidR="00C57D17" w:rsidRPr="0033766C" w:rsidRDefault="003C1723" w:rsidP="003C1723">
      <w:pPr>
        <w:pStyle w:val="BodyTextIndent"/>
        <w:ind w:left="0" w:firstLine="0"/>
        <w:rPr>
          <w:sz w:val="24"/>
        </w:rPr>
      </w:pPr>
      <w:r w:rsidRPr="0033766C">
        <w:rPr>
          <w:b/>
          <w:sz w:val="24"/>
        </w:rPr>
        <w:t>2</w:t>
      </w:r>
      <w:r w:rsidR="00736CFE">
        <w:rPr>
          <w:b/>
          <w:sz w:val="24"/>
        </w:rPr>
        <w:t>3</w:t>
      </w:r>
      <w:r w:rsidRPr="0033766C">
        <w:rPr>
          <w:b/>
          <w:sz w:val="24"/>
        </w:rPr>
        <w:t>.0</w:t>
      </w:r>
      <w:r w:rsidR="004A1E6F" w:rsidRPr="0033766C">
        <w:rPr>
          <w:sz w:val="24"/>
        </w:rPr>
        <w:tab/>
      </w:r>
      <w:r w:rsidR="00C57D17" w:rsidRPr="0033766C">
        <w:rPr>
          <w:sz w:val="24"/>
        </w:rPr>
        <w:t xml:space="preserve">It would be necessary for the contractor </w:t>
      </w:r>
      <w:r w:rsidR="008D720E" w:rsidRPr="0033766C">
        <w:rPr>
          <w:sz w:val="24"/>
        </w:rPr>
        <w:t xml:space="preserve">to get his materials </w:t>
      </w:r>
      <w:r w:rsidR="00A17905" w:rsidRPr="0033766C">
        <w:rPr>
          <w:sz w:val="24"/>
        </w:rPr>
        <w:t xml:space="preserve">gate entry </w:t>
      </w:r>
      <w:r w:rsidR="008D720E" w:rsidRPr="0033766C">
        <w:rPr>
          <w:sz w:val="24"/>
        </w:rPr>
        <w:t>at</w:t>
      </w:r>
      <w:r w:rsidR="00A17905" w:rsidRPr="0033766C">
        <w:rPr>
          <w:sz w:val="24"/>
        </w:rPr>
        <w:t xml:space="preserve"> ARCI </w:t>
      </w:r>
      <w:r w:rsidR="00A17905" w:rsidRPr="0033766C">
        <w:rPr>
          <w:sz w:val="24"/>
        </w:rPr>
        <w:tab/>
        <w:t>Main</w:t>
      </w:r>
      <w:r w:rsidR="00C57D17" w:rsidRPr="0033766C">
        <w:rPr>
          <w:sz w:val="24"/>
        </w:rPr>
        <w:t xml:space="preserve"> gate with </w:t>
      </w:r>
      <w:r w:rsidR="00DD3E37" w:rsidRPr="0033766C">
        <w:rPr>
          <w:sz w:val="24"/>
        </w:rPr>
        <w:t xml:space="preserve">duly signed by </w:t>
      </w:r>
      <w:r w:rsidR="00C57D17" w:rsidRPr="0033766C">
        <w:rPr>
          <w:sz w:val="24"/>
        </w:rPr>
        <w:t xml:space="preserve">the duty officer of ARCI before </w:t>
      </w:r>
      <w:r w:rsidR="00356F98" w:rsidRPr="0033766C">
        <w:rPr>
          <w:sz w:val="24"/>
        </w:rPr>
        <w:t>unloading</w:t>
      </w:r>
      <w:r w:rsidR="00C57D17" w:rsidRPr="0033766C">
        <w:rPr>
          <w:sz w:val="24"/>
        </w:rPr>
        <w:t xml:space="preserve"> at the </w:t>
      </w:r>
      <w:r w:rsidR="00DD3E37" w:rsidRPr="0033766C">
        <w:rPr>
          <w:sz w:val="24"/>
        </w:rPr>
        <w:tab/>
      </w:r>
      <w:r w:rsidR="00C57D17" w:rsidRPr="0033766C">
        <w:rPr>
          <w:sz w:val="24"/>
        </w:rPr>
        <w:t>site.</w:t>
      </w:r>
    </w:p>
    <w:p w:rsidR="00E01897" w:rsidRPr="0033766C" w:rsidRDefault="00E01897" w:rsidP="00FD090D">
      <w:pPr>
        <w:ind w:left="720" w:hanging="720"/>
        <w:jc w:val="center"/>
        <w:rPr>
          <w:b/>
          <w:sz w:val="24"/>
        </w:rPr>
      </w:pPr>
    </w:p>
    <w:p w:rsidR="002058DA" w:rsidRPr="0033766C" w:rsidRDefault="002058DA" w:rsidP="00FD090D">
      <w:pPr>
        <w:ind w:left="720" w:hanging="720"/>
        <w:jc w:val="center"/>
        <w:rPr>
          <w:b/>
          <w:sz w:val="24"/>
        </w:rPr>
      </w:pPr>
    </w:p>
    <w:p w:rsidR="002058DA" w:rsidRPr="0033766C" w:rsidRDefault="002058DA" w:rsidP="00FD090D">
      <w:pPr>
        <w:ind w:left="720" w:hanging="720"/>
        <w:jc w:val="center"/>
        <w:rPr>
          <w:b/>
          <w:sz w:val="24"/>
        </w:rPr>
      </w:pPr>
    </w:p>
    <w:p w:rsidR="002058DA" w:rsidRPr="0033766C" w:rsidRDefault="002058DA" w:rsidP="00FD090D">
      <w:pPr>
        <w:ind w:left="720" w:hanging="720"/>
        <w:jc w:val="center"/>
        <w:rPr>
          <w:b/>
          <w:sz w:val="24"/>
        </w:rPr>
      </w:pPr>
    </w:p>
    <w:p w:rsidR="007A753C" w:rsidRPr="0033766C" w:rsidRDefault="007A753C" w:rsidP="00FD090D">
      <w:pPr>
        <w:ind w:left="720" w:hanging="720"/>
        <w:jc w:val="center"/>
        <w:rPr>
          <w:b/>
          <w:sz w:val="24"/>
        </w:rPr>
      </w:pPr>
    </w:p>
    <w:p w:rsidR="007A753C" w:rsidRPr="0033766C" w:rsidRDefault="007A753C" w:rsidP="00FD090D">
      <w:pPr>
        <w:ind w:left="720" w:hanging="720"/>
        <w:jc w:val="center"/>
        <w:rPr>
          <w:b/>
          <w:sz w:val="24"/>
        </w:rPr>
      </w:pPr>
    </w:p>
    <w:p w:rsidR="007A753C" w:rsidRPr="0033766C" w:rsidRDefault="007A753C" w:rsidP="00FD090D">
      <w:pPr>
        <w:ind w:left="720" w:hanging="720"/>
        <w:jc w:val="center"/>
        <w:rPr>
          <w:b/>
          <w:sz w:val="24"/>
        </w:rPr>
      </w:pPr>
    </w:p>
    <w:p w:rsidR="007A753C" w:rsidRPr="0033766C" w:rsidRDefault="007A753C" w:rsidP="00FD090D">
      <w:pPr>
        <w:ind w:left="720" w:hanging="720"/>
        <w:jc w:val="center"/>
        <w:rPr>
          <w:b/>
          <w:sz w:val="24"/>
        </w:rPr>
      </w:pPr>
    </w:p>
    <w:p w:rsidR="007A753C" w:rsidRPr="0033766C" w:rsidRDefault="007A753C" w:rsidP="00FD090D">
      <w:pPr>
        <w:ind w:left="720" w:hanging="720"/>
        <w:jc w:val="center"/>
        <w:rPr>
          <w:b/>
          <w:sz w:val="24"/>
        </w:rPr>
      </w:pPr>
    </w:p>
    <w:p w:rsidR="002058DA" w:rsidRPr="0033766C" w:rsidRDefault="002058DA" w:rsidP="00FD090D">
      <w:pPr>
        <w:ind w:left="720" w:hanging="720"/>
        <w:jc w:val="center"/>
        <w:rPr>
          <w:b/>
          <w:sz w:val="24"/>
        </w:rPr>
      </w:pPr>
    </w:p>
    <w:p w:rsidR="002058DA" w:rsidRPr="0033766C" w:rsidRDefault="002058DA" w:rsidP="00FD090D">
      <w:pPr>
        <w:ind w:left="720" w:hanging="720"/>
        <w:jc w:val="center"/>
        <w:rPr>
          <w:b/>
          <w:sz w:val="24"/>
        </w:rPr>
      </w:pPr>
    </w:p>
    <w:p w:rsidR="00736CFE" w:rsidRDefault="00736CFE" w:rsidP="0006550C">
      <w:pPr>
        <w:jc w:val="center"/>
        <w:rPr>
          <w:b/>
          <w:sz w:val="24"/>
        </w:rPr>
      </w:pPr>
    </w:p>
    <w:p w:rsidR="00736CFE" w:rsidRDefault="00736CFE" w:rsidP="0006550C">
      <w:pPr>
        <w:jc w:val="center"/>
        <w:rPr>
          <w:b/>
          <w:sz w:val="24"/>
        </w:rPr>
      </w:pPr>
    </w:p>
    <w:p w:rsidR="00736CFE" w:rsidRDefault="00736CFE" w:rsidP="0006550C">
      <w:pPr>
        <w:jc w:val="center"/>
        <w:rPr>
          <w:b/>
          <w:sz w:val="24"/>
        </w:rPr>
      </w:pPr>
    </w:p>
    <w:p w:rsidR="00736CFE" w:rsidRDefault="00736CFE" w:rsidP="0006550C">
      <w:pPr>
        <w:jc w:val="center"/>
        <w:rPr>
          <w:b/>
          <w:sz w:val="24"/>
        </w:rPr>
      </w:pPr>
    </w:p>
    <w:p w:rsidR="00736CFE" w:rsidRDefault="00736CFE" w:rsidP="0006550C">
      <w:pPr>
        <w:jc w:val="center"/>
        <w:rPr>
          <w:b/>
          <w:sz w:val="24"/>
        </w:rPr>
      </w:pPr>
    </w:p>
    <w:p w:rsidR="00736CFE" w:rsidRDefault="00736CFE" w:rsidP="0006550C">
      <w:pPr>
        <w:jc w:val="center"/>
        <w:rPr>
          <w:b/>
          <w:sz w:val="24"/>
        </w:rPr>
      </w:pPr>
    </w:p>
    <w:p w:rsidR="00736CFE" w:rsidRDefault="00736CFE" w:rsidP="0006550C">
      <w:pPr>
        <w:jc w:val="center"/>
        <w:rPr>
          <w:b/>
          <w:sz w:val="24"/>
        </w:rPr>
      </w:pPr>
    </w:p>
    <w:p w:rsidR="00736CFE" w:rsidRDefault="00736CFE" w:rsidP="0006550C">
      <w:pPr>
        <w:jc w:val="center"/>
        <w:rPr>
          <w:b/>
          <w:sz w:val="24"/>
        </w:rPr>
      </w:pPr>
    </w:p>
    <w:p w:rsidR="00736CFE" w:rsidRDefault="00736CFE" w:rsidP="0006550C">
      <w:pPr>
        <w:jc w:val="center"/>
        <w:rPr>
          <w:b/>
          <w:sz w:val="24"/>
        </w:rPr>
      </w:pPr>
    </w:p>
    <w:p w:rsidR="00736CFE" w:rsidRDefault="00736CFE" w:rsidP="0006550C">
      <w:pPr>
        <w:jc w:val="center"/>
        <w:rPr>
          <w:b/>
          <w:sz w:val="24"/>
        </w:rPr>
      </w:pPr>
    </w:p>
    <w:p w:rsidR="00736CFE" w:rsidRDefault="00736CFE" w:rsidP="0006550C">
      <w:pPr>
        <w:jc w:val="center"/>
        <w:rPr>
          <w:b/>
          <w:sz w:val="24"/>
        </w:rPr>
      </w:pPr>
    </w:p>
    <w:p w:rsidR="00736CFE" w:rsidRDefault="00736CFE" w:rsidP="0006550C">
      <w:pPr>
        <w:jc w:val="center"/>
        <w:rPr>
          <w:b/>
          <w:sz w:val="24"/>
        </w:rPr>
      </w:pPr>
    </w:p>
    <w:p w:rsidR="002F696D" w:rsidRDefault="002F696D" w:rsidP="0006550C">
      <w:pPr>
        <w:jc w:val="center"/>
        <w:rPr>
          <w:b/>
          <w:sz w:val="24"/>
        </w:rPr>
      </w:pPr>
    </w:p>
    <w:p w:rsidR="002F696D" w:rsidRDefault="002F696D" w:rsidP="0006550C">
      <w:pPr>
        <w:jc w:val="center"/>
        <w:rPr>
          <w:b/>
          <w:sz w:val="24"/>
        </w:rPr>
      </w:pPr>
    </w:p>
    <w:p w:rsidR="002F696D" w:rsidRDefault="002F696D" w:rsidP="0006550C">
      <w:pPr>
        <w:jc w:val="center"/>
        <w:rPr>
          <w:b/>
          <w:sz w:val="24"/>
        </w:rPr>
      </w:pPr>
    </w:p>
    <w:p w:rsidR="00C87BBD" w:rsidRDefault="00C87BBD" w:rsidP="0006550C">
      <w:pPr>
        <w:jc w:val="center"/>
        <w:rPr>
          <w:b/>
          <w:sz w:val="24"/>
        </w:rPr>
      </w:pPr>
    </w:p>
    <w:p w:rsidR="00C87BBD" w:rsidRDefault="00C87BBD" w:rsidP="0006550C">
      <w:pPr>
        <w:jc w:val="center"/>
        <w:rPr>
          <w:b/>
          <w:sz w:val="24"/>
        </w:rPr>
      </w:pPr>
    </w:p>
    <w:p w:rsidR="00C87BBD" w:rsidRDefault="00C87BBD" w:rsidP="0006550C">
      <w:pPr>
        <w:jc w:val="center"/>
        <w:rPr>
          <w:b/>
          <w:sz w:val="24"/>
        </w:rPr>
      </w:pPr>
    </w:p>
    <w:p w:rsidR="00C87BBD" w:rsidRDefault="00C87BBD" w:rsidP="0006550C">
      <w:pPr>
        <w:jc w:val="center"/>
        <w:rPr>
          <w:b/>
          <w:sz w:val="24"/>
        </w:rPr>
      </w:pPr>
    </w:p>
    <w:p w:rsidR="00C87BBD" w:rsidRDefault="00C87BBD" w:rsidP="0006550C">
      <w:pPr>
        <w:jc w:val="center"/>
        <w:rPr>
          <w:b/>
          <w:sz w:val="24"/>
        </w:rPr>
      </w:pPr>
    </w:p>
    <w:p w:rsidR="00C87BBD" w:rsidRDefault="00C87BBD" w:rsidP="0006550C">
      <w:pPr>
        <w:jc w:val="center"/>
        <w:rPr>
          <w:b/>
          <w:sz w:val="24"/>
        </w:rPr>
      </w:pPr>
    </w:p>
    <w:p w:rsidR="00C87BBD" w:rsidRDefault="00C87BBD" w:rsidP="0006550C">
      <w:pPr>
        <w:jc w:val="center"/>
        <w:rPr>
          <w:b/>
          <w:sz w:val="24"/>
        </w:rPr>
      </w:pPr>
    </w:p>
    <w:p w:rsidR="00C87BBD" w:rsidRDefault="00C87BBD" w:rsidP="0006550C">
      <w:pPr>
        <w:jc w:val="center"/>
        <w:rPr>
          <w:b/>
          <w:sz w:val="24"/>
        </w:rPr>
      </w:pPr>
    </w:p>
    <w:p w:rsidR="00C87BBD" w:rsidRDefault="00C87BBD" w:rsidP="0006550C">
      <w:pPr>
        <w:jc w:val="center"/>
        <w:rPr>
          <w:b/>
          <w:sz w:val="24"/>
        </w:rPr>
      </w:pPr>
    </w:p>
    <w:p w:rsidR="00C523F1" w:rsidRPr="0033766C" w:rsidRDefault="00C523F1" w:rsidP="0006550C">
      <w:pPr>
        <w:jc w:val="center"/>
        <w:rPr>
          <w:b/>
          <w:sz w:val="24"/>
        </w:rPr>
      </w:pPr>
      <w:r w:rsidRPr="0033766C">
        <w:rPr>
          <w:b/>
          <w:sz w:val="24"/>
        </w:rPr>
        <w:t>PROFORMA OF BANK GUARANTEE FOR RETENTION MONEY</w:t>
      </w:r>
    </w:p>
    <w:p w:rsidR="00C523F1" w:rsidRPr="0033766C" w:rsidRDefault="00C523F1" w:rsidP="0006550C">
      <w:pPr>
        <w:jc w:val="center"/>
        <w:rPr>
          <w:b/>
          <w:sz w:val="24"/>
        </w:rPr>
      </w:pPr>
      <w:r w:rsidRPr="0033766C">
        <w:rPr>
          <w:b/>
          <w:sz w:val="24"/>
        </w:rPr>
        <w:t>ON NON-JUDICIAL STAMP PAPER OF RS. 100/-</w:t>
      </w:r>
    </w:p>
    <w:p w:rsidR="00C523F1" w:rsidRPr="0033766C" w:rsidRDefault="00C523F1" w:rsidP="00C523F1">
      <w:pPr>
        <w:rPr>
          <w:b/>
          <w:sz w:val="24"/>
        </w:rPr>
      </w:pPr>
    </w:p>
    <w:p w:rsidR="00C523F1" w:rsidRPr="0033766C" w:rsidRDefault="00C523F1" w:rsidP="00C523F1">
      <w:pPr>
        <w:rPr>
          <w:b/>
          <w:sz w:val="24"/>
        </w:rPr>
      </w:pPr>
      <w:r w:rsidRPr="0033766C">
        <w:rPr>
          <w:b/>
          <w:sz w:val="24"/>
        </w:rPr>
        <w:t>To,</w:t>
      </w:r>
    </w:p>
    <w:p w:rsidR="00C523F1" w:rsidRPr="0033766C" w:rsidRDefault="00C523F1" w:rsidP="00C523F1">
      <w:pPr>
        <w:rPr>
          <w:b/>
          <w:sz w:val="24"/>
        </w:rPr>
      </w:pPr>
      <w:r w:rsidRPr="0033766C">
        <w:rPr>
          <w:b/>
          <w:sz w:val="24"/>
        </w:rPr>
        <w:t>__________________</w:t>
      </w:r>
    </w:p>
    <w:p w:rsidR="00C523F1" w:rsidRPr="0033766C" w:rsidRDefault="00C523F1" w:rsidP="00C523F1">
      <w:pPr>
        <w:rPr>
          <w:b/>
          <w:sz w:val="24"/>
        </w:rPr>
      </w:pPr>
    </w:p>
    <w:p w:rsidR="00C523F1" w:rsidRPr="0033766C" w:rsidRDefault="00C523F1" w:rsidP="00C523F1">
      <w:pPr>
        <w:rPr>
          <w:b/>
          <w:sz w:val="24"/>
        </w:rPr>
      </w:pPr>
      <w:r w:rsidRPr="0033766C">
        <w:rPr>
          <w:b/>
          <w:sz w:val="24"/>
        </w:rPr>
        <w:t>__________________</w:t>
      </w:r>
    </w:p>
    <w:p w:rsidR="00C523F1" w:rsidRPr="0033766C" w:rsidRDefault="00C523F1" w:rsidP="00490908">
      <w:pPr>
        <w:rPr>
          <w:sz w:val="24"/>
        </w:rPr>
      </w:pPr>
      <w:r w:rsidRPr="0033766C">
        <w:rPr>
          <w:sz w:val="24"/>
        </w:rPr>
        <w:t xml:space="preserve">WHEREAS _______________________________________________(hereinafter called the </w:t>
      </w:r>
      <w:r w:rsidRPr="0033766C">
        <w:rPr>
          <w:b/>
          <w:sz w:val="24"/>
        </w:rPr>
        <w:t>“CONTRACTOR”</w:t>
      </w:r>
      <w:r w:rsidRPr="0033766C">
        <w:rPr>
          <w:sz w:val="24"/>
        </w:rPr>
        <w:t xml:space="preserve">) has undertaken, in pursuance of ________________________ dated ________  to execute </w:t>
      </w:r>
      <w:r w:rsidR="00871B01" w:rsidRPr="0033766C">
        <w:rPr>
          <w:sz w:val="24"/>
          <w:szCs w:val="24"/>
        </w:rPr>
        <w:t>Annual Rate Contract for Supply of Electrical Items and work execution at ARCI, Balapur, Hyderabad</w:t>
      </w:r>
      <w:r w:rsidR="00871B01" w:rsidRPr="0033766C">
        <w:rPr>
          <w:sz w:val="24"/>
        </w:rPr>
        <w:t xml:space="preserve"> </w:t>
      </w:r>
      <w:r w:rsidRPr="0033766C">
        <w:rPr>
          <w:sz w:val="24"/>
        </w:rPr>
        <w:t>(hereinafter called the “</w:t>
      </w:r>
      <w:r w:rsidRPr="0033766C">
        <w:rPr>
          <w:b/>
          <w:sz w:val="24"/>
        </w:rPr>
        <w:t>CONTRACT”</w:t>
      </w:r>
      <w:r w:rsidRPr="0033766C">
        <w:rPr>
          <w:sz w:val="24"/>
        </w:rPr>
        <w:t>)</w:t>
      </w:r>
    </w:p>
    <w:p w:rsidR="00C523F1" w:rsidRPr="0033766C" w:rsidRDefault="00C523F1" w:rsidP="00C523F1">
      <w:pPr>
        <w:jc w:val="both"/>
        <w:rPr>
          <w:sz w:val="12"/>
        </w:rPr>
      </w:pPr>
    </w:p>
    <w:p w:rsidR="00C523F1" w:rsidRPr="0033766C" w:rsidRDefault="00C523F1" w:rsidP="00C523F1">
      <w:pPr>
        <w:jc w:val="both"/>
        <w:rPr>
          <w:sz w:val="24"/>
        </w:rPr>
      </w:pPr>
      <w:r w:rsidRPr="0033766C">
        <w:rPr>
          <w:sz w:val="24"/>
        </w:rPr>
        <w:t xml:space="preserve">AND WHEREAS it has been stipulated by you in the said contract that the Contractor shall furnish you with a </w:t>
      </w:r>
      <w:r w:rsidR="00F61273" w:rsidRPr="0033766C">
        <w:rPr>
          <w:sz w:val="24"/>
        </w:rPr>
        <w:t>Bank Guarantee by a n</w:t>
      </w:r>
      <w:r w:rsidR="00662598" w:rsidRPr="0033766C">
        <w:rPr>
          <w:sz w:val="24"/>
        </w:rPr>
        <w:t>ationalized bank</w:t>
      </w:r>
      <w:r w:rsidRPr="0033766C">
        <w:rPr>
          <w:sz w:val="24"/>
        </w:rPr>
        <w:t xml:space="preserve"> for the sum specified therein as security for compliance with Contractor’s Performance obligations in accordance with the contract.</w:t>
      </w:r>
    </w:p>
    <w:p w:rsidR="00C523F1" w:rsidRPr="0033766C" w:rsidRDefault="00C523F1" w:rsidP="00C523F1">
      <w:pPr>
        <w:jc w:val="both"/>
        <w:rPr>
          <w:sz w:val="10"/>
        </w:rPr>
      </w:pPr>
    </w:p>
    <w:p w:rsidR="00C523F1" w:rsidRPr="0033766C" w:rsidRDefault="00C523F1" w:rsidP="00C523F1">
      <w:pPr>
        <w:jc w:val="both"/>
        <w:rPr>
          <w:sz w:val="24"/>
        </w:rPr>
      </w:pPr>
      <w:r w:rsidRPr="0033766C">
        <w:rPr>
          <w:sz w:val="24"/>
        </w:rPr>
        <w:t>AND WHEREAS we, (Name of Bank) having our office at ________________ (hereinafter called the “BANK”) have agreed to give the Contractor a Guarantee.</w:t>
      </w:r>
    </w:p>
    <w:p w:rsidR="00C523F1" w:rsidRPr="0033766C" w:rsidRDefault="00C523F1" w:rsidP="00C523F1">
      <w:pPr>
        <w:jc w:val="both"/>
        <w:rPr>
          <w:sz w:val="12"/>
        </w:rPr>
      </w:pPr>
    </w:p>
    <w:p w:rsidR="00C523F1" w:rsidRPr="0033766C" w:rsidRDefault="00C523F1" w:rsidP="00C523F1">
      <w:pPr>
        <w:jc w:val="both"/>
        <w:rPr>
          <w:sz w:val="24"/>
        </w:rPr>
      </w:pPr>
      <w:r w:rsidRPr="0033766C">
        <w:rPr>
          <w:sz w:val="24"/>
        </w:rPr>
        <w:t xml:space="preserve">THEREFORE, we the Bank, hereby affirm that we are Guarantors and responsible to you, on behalf of the Contractor, up to a total of __________________ (Rupees __________________________________________) and we undertake to pay you, </w:t>
      </w:r>
      <w:r w:rsidR="008660C2" w:rsidRPr="0033766C">
        <w:rPr>
          <w:sz w:val="24"/>
        </w:rPr>
        <w:t xml:space="preserve">without demur merely upon </w:t>
      </w:r>
      <w:r w:rsidRPr="0033766C">
        <w:rPr>
          <w:sz w:val="24"/>
        </w:rPr>
        <w:t>your first written demand declaring the Contractor to be in default under the Contract and without cavil or argument, any sum or sums within the limit of Rs. ________________ (Rupees _______________________________________________________ only) as aforesaid, without your needing  to prove or to show grounds or reasons for your demand for the sum specified therein.</w:t>
      </w:r>
    </w:p>
    <w:p w:rsidR="00C523F1" w:rsidRPr="0033766C" w:rsidRDefault="00C523F1" w:rsidP="00C523F1">
      <w:pPr>
        <w:jc w:val="both"/>
        <w:rPr>
          <w:sz w:val="12"/>
        </w:rPr>
      </w:pPr>
    </w:p>
    <w:p w:rsidR="00C523F1" w:rsidRPr="0033766C" w:rsidRDefault="00C523F1" w:rsidP="00C523F1">
      <w:pPr>
        <w:jc w:val="both"/>
        <w:rPr>
          <w:sz w:val="24"/>
        </w:rPr>
      </w:pPr>
      <w:r w:rsidRPr="0033766C">
        <w:rPr>
          <w:sz w:val="24"/>
        </w:rPr>
        <w:t>We the Bank lastly undertake not to revoke this guarantee except with the previous consent of the Owner in writing.</w:t>
      </w:r>
    </w:p>
    <w:p w:rsidR="00C523F1" w:rsidRPr="0033766C" w:rsidRDefault="00C523F1" w:rsidP="00C523F1">
      <w:pPr>
        <w:jc w:val="both"/>
        <w:rPr>
          <w:sz w:val="24"/>
        </w:rPr>
      </w:pPr>
      <w:r w:rsidRPr="0033766C">
        <w:rPr>
          <w:sz w:val="24"/>
        </w:rPr>
        <w:t>This guarantee is valid till  ____________________.</w:t>
      </w:r>
    </w:p>
    <w:p w:rsidR="00C523F1" w:rsidRPr="0033766C" w:rsidRDefault="00C523F1" w:rsidP="00C523F1">
      <w:pPr>
        <w:jc w:val="both"/>
        <w:rPr>
          <w:sz w:val="24"/>
        </w:rPr>
      </w:pPr>
    </w:p>
    <w:p w:rsidR="00C523F1" w:rsidRPr="0033766C" w:rsidRDefault="00C523F1" w:rsidP="00C523F1">
      <w:pPr>
        <w:jc w:val="both"/>
        <w:rPr>
          <w:sz w:val="24"/>
        </w:rPr>
      </w:pPr>
      <w:r w:rsidRPr="0033766C">
        <w:rPr>
          <w:sz w:val="24"/>
        </w:rPr>
        <w:t>NOTWITHSTANDING anything contained herein above.</w:t>
      </w:r>
    </w:p>
    <w:p w:rsidR="00C523F1" w:rsidRPr="0033766C" w:rsidRDefault="00C523F1" w:rsidP="00C523F1">
      <w:pPr>
        <w:jc w:val="both"/>
        <w:rPr>
          <w:sz w:val="24"/>
        </w:rPr>
      </w:pPr>
    </w:p>
    <w:p w:rsidR="0024416F" w:rsidRPr="0033766C" w:rsidRDefault="00C523F1" w:rsidP="00C523F1">
      <w:pPr>
        <w:jc w:val="both"/>
        <w:rPr>
          <w:sz w:val="24"/>
        </w:rPr>
      </w:pPr>
      <w:r w:rsidRPr="0033766C">
        <w:rPr>
          <w:sz w:val="24"/>
        </w:rPr>
        <w:t>Our liability under this Bank Guarantee shall not exceed Rs._________________/- (Rupees __________________________________________________________ _________________ only)</w:t>
      </w:r>
    </w:p>
    <w:p w:rsidR="00C523F1" w:rsidRPr="0033766C" w:rsidRDefault="00C523F1" w:rsidP="00C523F1">
      <w:pPr>
        <w:jc w:val="both"/>
        <w:rPr>
          <w:sz w:val="22"/>
        </w:rPr>
      </w:pPr>
    </w:p>
    <w:p w:rsidR="00C523F1" w:rsidRPr="0033766C" w:rsidRDefault="00C523F1" w:rsidP="00C523F1">
      <w:pPr>
        <w:jc w:val="both"/>
        <w:rPr>
          <w:sz w:val="24"/>
        </w:rPr>
      </w:pPr>
      <w:r w:rsidRPr="0033766C">
        <w:rPr>
          <w:sz w:val="24"/>
        </w:rPr>
        <w:t>This Bank Guarantee shall be valid upto _____________.</w:t>
      </w:r>
    </w:p>
    <w:p w:rsidR="00C523F1" w:rsidRPr="0033766C" w:rsidRDefault="00C523F1" w:rsidP="00C523F1">
      <w:pPr>
        <w:jc w:val="both"/>
        <w:rPr>
          <w:sz w:val="24"/>
        </w:rPr>
      </w:pPr>
    </w:p>
    <w:p w:rsidR="00C523F1" w:rsidRPr="0033766C" w:rsidRDefault="00C523F1" w:rsidP="00C523F1">
      <w:pPr>
        <w:jc w:val="both"/>
        <w:rPr>
          <w:sz w:val="24"/>
        </w:rPr>
      </w:pPr>
      <w:r w:rsidRPr="0033766C">
        <w:rPr>
          <w:sz w:val="24"/>
        </w:rPr>
        <w:t xml:space="preserve">We are liable to pay the guaranteed amount or any part </w:t>
      </w:r>
      <w:r w:rsidR="00F0638B" w:rsidRPr="0033766C">
        <w:rPr>
          <w:sz w:val="24"/>
        </w:rPr>
        <w:t>thereof under</w:t>
      </w:r>
      <w:r w:rsidRPr="0033766C">
        <w:rPr>
          <w:sz w:val="24"/>
        </w:rPr>
        <w:t xml:space="preserve"> this Bank Guarantee only and only if you serve upon us a written claim or demand on or before ________________________.</w:t>
      </w:r>
    </w:p>
    <w:p w:rsidR="00C523F1" w:rsidRPr="0033766C" w:rsidRDefault="00C523F1" w:rsidP="00C523F1">
      <w:pPr>
        <w:jc w:val="both"/>
        <w:rPr>
          <w:sz w:val="24"/>
        </w:rPr>
      </w:pPr>
      <w:r w:rsidRPr="0033766C">
        <w:rPr>
          <w:sz w:val="24"/>
        </w:rPr>
        <w:t>Dated:</w:t>
      </w:r>
    </w:p>
    <w:p w:rsidR="00C523F1" w:rsidRPr="0033766C" w:rsidRDefault="00C523F1" w:rsidP="00C523F1">
      <w:pPr>
        <w:jc w:val="both"/>
        <w:rPr>
          <w:sz w:val="24"/>
        </w:rPr>
      </w:pPr>
      <w:r w:rsidRPr="0033766C">
        <w:rPr>
          <w:sz w:val="24"/>
        </w:rPr>
        <w:t>Place:</w:t>
      </w:r>
    </w:p>
    <w:p w:rsidR="00AD0F31" w:rsidRPr="0033766C" w:rsidRDefault="00AD0F31" w:rsidP="00C523F1">
      <w:pPr>
        <w:jc w:val="both"/>
        <w:rPr>
          <w:sz w:val="24"/>
        </w:rPr>
      </w:pPr>
    </w:p>
    <w:p w:rsidR="00AD0F31" w:rsidRPr="0033766C" w:rsidRDefault="00AD0F31" w:rsidP="00C523F1">
      <w:pPr>
        <w:jc w:val="both"/>
        <w:rPr>
          <w:sz w:val="24"/>
        </w:rPr>
      </w:pPr>
    </w:p>
    <w:p w:rsidR="00244338" w:rsidRPr="0033766C" w:rsidRDefault="00244338" w:rsidP="00C523F1">
      <w:pPr>
        <w:jc w:val="both"/>
        <w:rPr>
          <w:sz w:val="24"/>
        </w:rPr>
      </w:pPr>
    </w:p>
    <w:p w:rsidR="004B42AA" w:rsidRPr="0033766C" w:rsidRDefault="004B42AA" w:rsidP="00C523F1">
      <w:pPr>
        <w:jc w:val="both"/>
        <w:rPr>
          <w:sz w:val="24"/>
        </w:rPr>
      </w:pPr>
    </w:p>
    <w:p w:rsidR="00D26237" w:rsidRPr="0033766C" w:rsidRDefault="00D26237" w:rsidP="007712DD">
      <w:pPr>
        <w:jc w:val="center"/>
        <w:rPr>
          <w:b/>
          <w:sz w:val="24"/>
        </w:rPr>
      </w:pPr>
    </w:p>
    <w:p w:rsidR="00254CBC" w:rsidRPr="0033766C" w:rsidRDefault="004C20C5" w:rsidP="007712DD">
      <w:pPr>
        <w:jc w:val="center"/>
        <w:rPr>
          <w:b/>
          <w:sz w:val="24"/>
        </w:rPr>
      </w:pPr>
      <w:r w:rsidRPr="0033766C">
        <w:rPr>
          <w:b/>
          <w:sz w:val="24"/>
        </w:rPr>
        <w:t>FORM OF PERFORMANCE GUARANTEE / BANK GUARANTEE BOND</w:t>
      </w:r>
    </w:p>
    <w:p w:rsidR="004B42AA" w:rsidRPr="0033766C" w:rsidRDefault="004B42AA" w:rsidP="007712DD">
      <w:pPr>
        <w:jc w:val="center"/>
        <w:rPr>
          <w:sz w:val="24"/>
          <w:szCs w:val="24"/>
        </w:rPr>
      </w:pPr>
    </w:p>
    <w:p w:rsidR="00254CBC" w:rsidRPr="0033766C" w:rsidRDefault="007712DD" w:rsidP="007712DD">
      <w:pPr>
        <w:jc w:val="both"/>
        <w:rPr>
          <w:sz w:val="24"/>
          <w:szCs w:val="24"/>
        </w:rPr>
      </w:pPr>
      <w:r w:rsidRPr="0033766C">
        <w:rPr>
          <w:sz w:val="24"/>
          <w:szCs w:val="24"/>
        </w:rPr>
        <w:t>In consideration of the Director,ARCI (hereinafter called “Director”) having offered to accept the terms and conditions of the proposed agreement between ………….and ……...(hereinafter called “the said contractor(s)” for the work ……………</w:t>
      </w:r>
      <w:r w:rsidR="00FF2430" w:rsidRPr="0033766C">
        <w:rPr>
          <w:sz w:val="24"/>
          <w:szCs w:val="24"/>
        </w:rPr>
        <w:t>(hereinafter called “the said agreement”) having agreed to production of an irrevocable Bank guarantee for Rs……….(Rupees ………….only) as a security / guarantee from the contractor(s) for compliance of his obligations in accordance with the terms and conditions in the said agreement.</w:t>
      </w:r>
    </w:p>
    <w:p w:rsidR="00FF2430" w:rsidRPr="0033766C" w:rsidRDefault="00FF2430" w:rsidP="007712DD">
      <w:pPr>
        <w:jc w:val="both"/>
        <w:rPr>
          <w:sz w:val="24"/>
          <w:szCs w:val="24"/>
        </w:rPr>
      </w:pPr>
    </w:p>
    <w:p w:rsidR="00FF2430" w:rsidRPr="0033766C" w:rsidRDefault="00FF2430" w:rsidP="00611317">
      <w:pPr>
        <w:numPr>
          <w:ilvl w:val="0"/>
          <w:numId w:val="36"/>
        </w:numPr>
        <w:jc w:val="both"/>
        <w:rPr>
          <w:sz w:val="24"/>
          <w:szCs w:val="24"/>
        </w:rPr>
      </w:pPr>
      <w:r w:rsidRPr="0033766C">
        <w:rPr>
          <w:sz w:val="24"/>
          <w:szCs w:val="24"/>
        </w:rPr>
        <w:t>We …………………... (hereinafter referred to as the “Bank”) hereby undertake to</w:t>
      </w:r>
    </w:p>
    <w:p w:rsidR="00FF2430" w:rsidRPr="0033766C" w:rsidRDefault="00FF2430" w:rsidP="00FF2430">
      <w:pPr>
        <w:ind w:left="720"/>
        <w:jc w:val="both"/>
        <w:rPr>
          <w:sz w:val="24"/>
          <w:szCs w:val="24"/>
        </w:rPr>
      </w:pPr>
      <w:r w:rsidRPr="0033766C">
        <w:rPr>
          <w:sz w:val="24"/>
          <w:szCs w:val="24"/>
        </w:rPr>
        <w:t>(</w:t>
      </w:r>
      <w:r w:rsidR="00D74E33" w:rsidRPr="0033766C">
        <w:rPr>
          <w:sz w:val="24"/>
          <w:szCs w:val="24"/>
        </w:rPr>
        <w:t>Indicate</w:t>
      </w:r>
      <w:r w:rsidRPr="0033766C">
        <w:rPr>
          <w:sz w:val="24"/>
          <w:szCs w:val="24"/>
        </w:rPr>
        <w:t xml:space="preserve"> the name of the Bank)</w:t>
      </w:r>
    </w:p>
    <w:p w:rsidR="00FF2430" w:rsidRPr="0033766C" w:rsidRDefault="00FF2430" w:rsidP="00FF2430">
      <w:pPr>
        <w:ind w:left="720"/>
        <w:jc w:val="both"/>
        <w:rPr>
          <w:sz w:val="24"/>
          <w:szCs w:val="24"/>
        </w:rPr>
      </w:pPr>
      <w:r w:rsidRPr="0033766C">
        <w:rPr>
          <w:sz w:val="24"/>
          <w:szCs w:val="24"/>
        </w:rPr>
        <w:t xml:space="preserve">pay to the Director </w:t>
      </w:r>
      <w:r w:rsidR="00AA20E2" w:rsidRPr="0033766C">
        <w:rPr>
          <w:sz w:val="24"/>
          <w:szCs w:val="24"/>
        </w:rPr>
        <w:t>an amount not exceeding Rs…………(Rupees…………..only)</w:t>
      </w:r>
    </w:p>
    <w:p w:rsidR="00AA20E2" w:rsidRPr="0033766C" w:rsidRDefault="00AA20E2" w:rsidP="00FF2430">
      <w:pPr>
        <w:ind w:left="720"/>
        <w:jc w:val="both"/>
        <w:rPr>
          <w:sz w:val="40"/>
          <w:szCs w:val="24"/>
        </w:rPr>
      </w:pPr>
      <w:r w:rsidRPr="0033766C">
        <w:rPr>
          <w:sz w:val="24"/>
          <w:szCs w:val="24"/>
        </w:rPr>
        <w:t>on demand by the Director.</w:t>
      </w:r>
    </w:p>
    <w:p w:rsidR="00AA20E2" w:rsidRPr="0033766C" w:rsidRDefault="00AA20E2" w:rsidP="00611317">
      <w:pPr>
        <w:numPr>
          <w:ilvl w:val="0"/>
          <w:numId w:val="36"/>
        </w:numPr>
        <w:jc w:val="both"/>
        <w:rPr>
          <w:sz w:val="24"/>
          <w:szCs w:val="24"/>
        </w:rPr>
      </w:pPr>
      <w:r w:rsidRPr="0033766C">
        <w:rPr>
          <w:sz w:val="24"/>
          <w:szCs w:val="24"/>
        </w:rPr>
        <w:t xml:space="preserve">We…………………….do hereby under take to pay the amounts due and payable </w:t>
      </w:r>
    </w:p>
    <w:p w:rsidR="00AA20E2" w:rsidRPr="0033766C" w:rsidRDefault="00AA20E2" w:rsidP="00FF2430">
      <w:pPr>
        <w:ind w:left="720"/>
        <w:jc w:val="both"/>
        <w:rPr>
          <w:sz w:val="24"/>
          <w:szCs w:val="24"/>
        </w:rPr>
      </w:pPr>
      <w:r w:rsidRPr="0033766C">
        <w:rPr>
          <w:sz w:val="24"/>
          <w:szCs w:val="24"/>
        </w:rPr>
        <w:t>(Indicate the name of the Bank) under this guarantee without any demur, merely on a demand from the Director stating that the claimed is required to meet the recoveries due or likely to be due from the said contractor(s). Any such demand made on the bank shall be conclusive as regards the amount due and payable by the bank under this guarantee. However, our liability under this guarantee shall be restricted to an amount not exceeding Rs ...…………….. (Rupees………….only).</w:t>
      </w:r>
    </w:p>
    <w:p w:rsidR="00AA20E2" w:rsidRPr="0033766C" w:rsidRDefault="00AA20E2" w:rsidP="00611317">
      <w:pPr>
        <w:numPr>
          <w:ilvl w:val="0"/>
          <w:numId w:val="36"/>
        </w:numPr>
        <w:jc w:val="both"/>
        <w:rPr>
          <w:sz w:val="24"/>
          <w:szCs w:val="24"/>
        </w:rPr>
      </w:pPr>
      <w:r w:rsidRPr="0033766C">
        <w:rPr>
          <w:sz w:val="24"/>
          <w:szCs w:val="24"/>
        </w:rPr>
        <w:t xml:space="preserve">We, the said Bank, further </w:t>
      </w:r>
      <w:r w:rsidR="00B03E31" w:rsidRPr="0033766C">
        <w:rPr>
          <w:sz w:val="24"/>
          <w:szCs w:val="24"/>
        </w:rPr>
        <w:t xml:space="preserve">undertake too pay the Director any money so demanded notwithstanding any dispute or disputes raised by the contractor(s) in any suit or proceeding pending before any Court or Tribunal relating thereto, our liability under this present being absolute and unequivocal. </w:t>
      </w:r>
    </w:p>
    <w:p w:rsidR="00B03E31" w:rsidRPr="0033766C" w:rsidRDefault="00B03E31" w:rsidP="00B03E31">
      <w:pPr>
        <w:ind w:left="720"/>
        <w:jc w:val="both"/>
        <w:rPr>
          <w:sz w:val="24"/>
          <w:szCs w:val="24"/>
        </w:rPr>
      </w:pPr>
      <w:r w:rsidRPr="0033766C">
        <w:rPr>
          <w:sz w:val="24"/>
          <w:szCs w:val="24"/>
        </w:rPr>
        <w:t>The payment so made by us under this bond shall be valid discharge of our liability for payment thereunder, and contractor(s) shall have no claim against us for making such payment.</w:t>
      </w:r>
    </w:p>
    <w:p w:rsidR="00F71BA8" w:rsidRPr="0033766C" w:rsidRDefault="00B03E31" w:rsidP="00611317">
      <w:pPr>
        <w:numPr>
          <w:ilvl w:val="0"/>
          <w:numId w:val="36"/>
        </w:numPr>
        <w:jc w:val="both"/>
        <w:rPr>
          <w:sz w:val="24"/>
          <w:szCs w:val="24"/>
        </w:rPr>
      </w:pPr>
      <w:r w:rsidRPr="0033766C">
        <w:rPr>
          <w:sz w:val="24"/>
          <w:szCs w:val="24"/>
        </w:rPr>
        <w:t xml:space="preserve">We………………………..further agree that the guarantee herein contained shall (indicate the name of the Bank) remain in full force and effect during the period that would be taken for the performance of the said agreement, and it shall continue to be </w:t>
      </w:r>
      <w:r w:rsidR="00F71BA8" w:rsidRPr="0033766C">
        <w:rPr>
          <w:sz w:val="24"/>
          <w:szCs w:val="24"/>
        </w:rPr>
        <w:t xml:space="preserve">enforceable till all the dues of the Director under or by virtue of the said agreement have been fully paid, and it’s claims satisfied or discharged, or till the </w:t>
      </w:r>
      <w:r w:rsidR="004C1AF4">
        <w:rPr>
          <w:sz w:val="24"/>
          <w:szCs w:val="24"/>
        </w:rPr>
        <w:t>Owner</w:t>
      </w:r>
      <w:r w:rsidR="00F71BA8" w:rsidRPr="0033766C">
        <w:rPr>
          <w:sz w:val="24"/>
          <w:szCs w:val="24"/>
        </w:rPr>
        <w:t>, on behalf of the Director, certifies that the terms and conditions of the said agreement have been fully and properly carried out by the said contractor(s), and accordingly discharges this guarantee.</w:t>
      </w:r>
    </w:p>
    <w:p w:rsidR="00B03E31" w:rsidRPr="0033766C" w:rsidRDefault="00F05401" w:rsidP="00611317">
      <w:pPr>
        <w:numPr>
          <w:ilvl w:val="0"/>
          <w:numId w:val="36"/>
        </w:numPr>
        <w:jc w:val="both"/>
        <w:rPr>
          <w:sz w:val="24"/>
          <w:szCs w:val="24"/>
        </w:rPr>
      </w:pPr>
      <w:r w:rsidRPr="0033766C">
        <w:rPr>
          <w:sz w:val="24"/>
          <w:szCs w:val="24"/>
        </w:rPr>
        <w:t xml:space="preserve">We……………………………....further agree with the Director that the Director </w:t>
      </w:r>
      <w:r w:rsidR="00F71BA8" w:rsidRPr="0033766C">
        <w:rPr>
          <w:sz w:val="24"/>
          <w:szCs w:val="24"/>
        </w:rPr>
        <w:t xml:space="preserve"> </w:t>
      </w:r>
    </w:p>
    <w:p w:rsidR="00AE28CA" w:rsidRPr="0033766C" w:rsidRDefault="00F05401" w:rsidP="00F05401">
      <w:pPr>
        <w:ind w:left="720"/>
        <w:jc w:val="both"/>
        <w:rPr>
          <w:sz w:val="24"/>
          <w:szCs w:val="24"/>
        </w:rPr>
      </w:pPr>
      <w:r w:rsidRPr="0033766C">
        <w:rPr>
          <w:sz w:val="24"/>
          <w:szCs w:val="24"/>
        </w:rPr>
        <w:t xml:space="preserve">(Indicate the name of the Bank) shall have the fullest liberty without our consent, and without effecting in any manner our obligations hereunder, to vary any of the terms and conditions of the said agreement or to extend time of performance by the said contractor(s) from time to time or to postpone for any time </w:t>
      </w:r>
      <w:r w:rsidR="001F70F0" w:rsidRPr="0033766C">
        <w:rPr>
          <w:sz w:val="24"/>
          <w:szCs w:val="24"/>
        </w:rPr>
        <w:t xml:space="preserve">or from the time to time any of the powers exercisable by the Director against the said contractor(s), and to forbear or enforce any of the terms and conditions related to the said agreement, and we shall not be relieved from our liability by reason of any such variation or extension being granted to the said contractor(s) or for any </w:t>
      </w:r>
      <w:r w:rsidR="001F70F0" w:rsidRPr="0033766C">
        <w:rPr>
          <w:sz w:val="24"/>
          <w:szCs w:val="24"/>
        </w:rPr>
        <w:lastRenderedPageBreak/>
        <w:t xml:space="preserve">forbearances, act of omission on the part of the Director or any indulgence </w:t>
      </w:r>
      <w:r w:rsidR="00AF743E" w:rsidRPr="0033766C">
        <w:rPr>
          <w:sz w:val="24"/>
          <w:szCs w:val="24"/>
        </w:rPr>
        <w:t>by the Director to the said contractor(s) or by any such matter or things whatsoever which under the law relating to sureties would,</w:t>
      </w:r>
      <w:r w:rsidR="00AE28CA" w:rsidRPr="0033766C">
        <w:rPr>
          <w:sz w:val="24"/>
          <w:szCs w:val="24"/>
        </w:rPr>
        <w:t xml:space="preserve"> but for this provision, have effect of so relieving us.</w:t>
      </w:r>
    </w:p>
    <w:p w:rsidR="006C4BA3" w:rsidRPr="0033766C" w:rsidRDefault="00AE28CA" w:rsidP="00611317">
      <w:pPr>
        <w:numPr>
          <w:ilvl w:val="0"/>
          <w:numId w:val="36"/>
        </w:numPr>
        <w:jc w:val="both"/>
        <w:rPr>
          <w:sz w:val="24"/>
          <w:szCs w:val="24"/>
        </w:rPr>
      </w:pPr>
      <w:r w:rsidRPr="0033766C">
        <w:rPr>
          <w:sz w:val="24"/>
          <w:szCs w:val="24"/>
        </w:rPr>
        <w:t>This guarantee will not be discharged due to</w:t>
      </w:r>
      <w:r w:rsidR="006C4BA3" w:rsidRPr="0033766C">
        <w:rPr>
          <w:sz w:val="24"/>
          <w:szCs w:val="24"/>
        </w:rPr>
        <w:t xml:space="preserve"> the change in the constitution of the Bank or the contractor(s).</w:t>
      </w:r>
    </w:p>
    <w:p w:rsidR="00F05401" w:rsidRPr="0033766C" w:rsidRDefault="006C4BA3" w:rsidP="00611317">
      <w:pPr>
        <w:numPr>
          <w:ilvl w:val="0"/>
          <w:numId w:val="36"/>
        </w:numPr>
        <w:jc w:val="both"/>
        <w:rPr>
          <w:sz w:val="24"/>
          <w:szCs w:val="24"/>
        </w:rPr>
      </w:pPr>
      <w:r w:rsidRPr="0033766C">
        <w:rPr>
          <w:sz w:val="24"/>
          <w:szCs w:val="24"/>
        </w:rPr>
        <w:t xml:space="preserve">We…………………...…lastly undertake not to revoke this Guarantee except with </w:t>
      </w:r>
      <w:r w:rsidR="00AE28CA" w:rsidRPr="0033766C">
        <w:rPr>
          <w:sz w:val="24"/>
          <w:szCs w:val="24"/>
        </w:rPr>
        <w:t xml:space="preserve"> </w:t>
      </w:r>
    </w:p>
    <w:p w:rsidR="00B03E31" w:rsidRPr="0033766C" w:rsidRDefault="006C4BA3" w:rsidP="004B42AA">
      <w:pPr>
        <w:jc w:val="both"/>
        <w:rPr>
          <w:sz w:val="24"/>
          <w:szCs w:val="24"/>
        </w:rPr>
      </w:pPr>
      <w:r w:rsidRPr="0033766C">
        <w:rPr>
          <w:sz w:val="24"/>
          <w:szCs w:val="24"/>
        </w:rPr>
        <w:tab/>
        <w:t>(Indicate the name of the Bank) the previous consent of the Director in writing.</w:t>
      </w:r>
    </w:p>
    <w:p w:rsidR="00F85C1A" w:rsidRPr="0033766C" w:rsidRDefault="00F85C1A" w:rsidP="00611317">
      <w:pPr>
        <w:numPr>
          <w:ilvl w:val="0"/>
          <w:numId w:val="36"/>
        </w:numPr>
        <w:jc w:val="both"/>
        <w:rPr>
          <w:sz w:val="24"/>
          <w:szCs w:val="24"/>
        </w:rPr>
      </w:pPr>
      <w:r w:rsidRPr="0033766C">
        <w:rPr>
          <w:sz w:val="24"/>
          <w:szCs w:val="24"/>
        </w:rPr>
        <w:t>This guarantee shall be valid up to ………………….unless extended on demand by the Director notwithstanding anything mentioned above, our liability against this guarantee is restricted to Rs……………………..(Rupees………….only), and unless a claim in writing is lodged with us within six months of the date of expiry of this guarantee all our liabilities under this guarantee shall stand discharged.</w:t>
      </w:r>
    </w:p>
    <w:p w:rsidR="006C4BA3" w:rsidRPr="0033766C" w:rsidRDefault="00F85C1A" w:rsidP="004B42AA">
      <w:pPr>
        <w:ind w:left="720"/>
        <w:jc w:val="both"/>
        <w:rPr>
          <w:sz w:val="24"/>
          <w:szCs w:val="24"/>
        </w:rPr>
      </w:pPr>
      <w:r w:rsidRPr="0033766C">
        <w:rPr>
          <w:sz w:val="24"/>
          <w:szCs w:val="24"/>
        </w:rPr>
        <w:t xml:space="preserve">Dated the…………………….. day of………………..…For...……………………. </w:t>
      </w:r>
    </w:p>
    <w:p w:rsidR="00CF312D" w:rsidRPr="0033766C" w:rsidRDefault="00F85C1A" w:rsidP="004B42AA">
      <w:pPr>
        <w:jc w:val="both"/>
        <w:rPr>
          <w:sz w:val="24"/>
          <w:szCs w:val="24"/>
        </w:rPr>
      </w:pP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p>
    <w:p w:rsidR="00B03E31" w:rsidRPr="0033766C" w:rsidRDefault="00CF312D" w:rsidP="004B42AA">
      <w:pPr>
        <w:ind w:left="5040"/>
        <w:jc w:val="both"/>
        <w:rPr>
          <w:sz w:val="24"/>
          <w:szCs w:val="24"/>
        </w:rPr>
      </w:pPr>
      <w:r w:rsidRPr="0033766C">
        <w:rPr>
          <w:sz w:val="24"/>
          <w:szCs w:val="24"/>
        </w:rPr>
        <w:t xml:space="preserve">         </w:t>
      </w:r>
      <w:r w:rsidR="00F85C1A" w:rsidRPr="0033766C">
        <w:rPr>
          <w:sz w:val="24"/>
          <w:szCs w:val="24"/>
        </w:rPr>
        <w:t>(Indicate the name of the Bank)</w:t>
      </w:r>
    </w:p>
    <w:p w:rsidR="00B03E31" w:rsidRPr="0033766C" w:rsidRDefault="00B03E31" w:rsidP="00B03E31">
      <w:pPr>
        <w:jc w:val="both"/>
        <w:rPr>
          <w:sz w:val="24"/>
          <w:szCs w:val="24"/>
        </w:rPr>
      </w:pPr>
    </w:p>
    <w:p w:rsidR="00B03E31" w:rsidRPr="0033766C" w:rsidRDefault="00B03E31" w:rsidP="00B03E31">
      <w:pPr>
        <w:jc w:val="both"/>
        <w:rPr>
          <w:sz w:val="24"/>
          <w:szCs w:val="24"/>
        </w:rPr>
      </w:pPr>
    </w:p>
    <w:p w:rsidR="00B03E31" w:rsidRPr="0033766C" w:rsidRDefault="00B03E31" w:rsidP="00B03E31">
      <w:pPr>
        <w:jc w:val="both"/>
        <w:rPr>
          <w:sz w:val="24"/>
          <w:szCs w:val="24"/>
        </w:rPr>
      </w:pPr>
    </w:p>
    <w:p w:rsidR="00B03E31" w:rsidRPr="0033766C" w:rsidRDefault="00B03E31" w:rsidP="00B03E31">
      <w:pPr>
        <w:jc w:val="both"/>
        <w:rPr>
          <w:sz w:val="24"/>
          <w:szCs w:val="24"/>
        </w:rPr>
      </w:pPr>
    </w:p>
    <w:p w:rsidR="00B03E31" w:rsidRPr="0033766C" w:rsidRDefault="00B03E31" w:rsidP="00B03E31">
      <w:pPr>
        <w:jc w:val="both"/>
        <w:rPr>
          <w:sz w:val="24"/>
          <w:szCs w:val="24"/>
        </w:rPr>
      </w:pPr>
    </w:p>
    <w:p w:rsidR="00AA20E2" w:rsidRPr="0033766C" w:rsidRDefault="00AA20E2" w:rsidP="00FF2430">
      <w:pPr>
        <w:ind w:left="720"/>
        <w:jc w:val="both"/>
        <w:rPr>
          <w:sz w:val="24"/>
          <w:szCs w:val="24"/>
        </w:rPr>
      </w:pPr>
    </w:p>
    <w:p w:rsidR="00AA20E2" w:rsidRPr="0033766C" w:rsidRDefault="00AA20E2" w:rsidP="00FF2430">
      <w:pPr>
        <w:ind w:left="720"/>
        <w:jc w:val="both"/>
        <w:rPr>
          <w:sz w:val="24"/>
          <w:szCs w:val="24"/>
        </w:rPr>
      </w:pPr>
    </w:p>
    <w:p w:rsidR="00254CBC" w:rsidRPr="0033766C" w:rsidRDefault="00254CBC" w:rsidP="00254CBC">
      <w:pPr>
        <w:rPr>
          <w:sz w:val="24"/>
          <w:szCs w:val="24"/>
        </w:rPr>
      </w:pPr>
    </w:p>
    <w:p w:rsidR="00254CBC" w:rsidRPr="0033766C" w:rsidRDefault="00254CBC" w:rsidP="00254CBC">
      <w:pPr>
        <w:jc w:val="center"/>
        <w:rPr>
          <w:b/>
          <w:bCs/>
          <w:sz w:val="24"/>
          <w:szCs w:val="24"/>
        </w:rPr>
      </w:pPr>
    </w:p>
    <w:p w:rsidR="004D0F89" w:rsidRPr="0033766C" w:rsidRDefault="004D0F89" w:rsidP="00254CBC">
      <w:pPr>
        <w:jc w:val="center"/>
        <w:rPr>
          <w:b/>
          <w:bCs/>
          <w:sz w:val="24"/>
          <w:szCs w:val="24"/>
        </w:rPr>
      </w:pPr>
    </w:p>
    <w:p w:rsidR="004D0F89" w:rsidRPr="0033766C" w:rsidRDefault="004D0F89" w:rsidP="00254CBC">
      <w:pPr>
        <w:jc w:val="center"/>
        <w:rPr>
          <w:b/>
          <w:bCs/>
          <w:sz w:val="24"/>
          <w:szCs w:val="24"/>
        </w:rPr>
      </w:pPr>
    </w:p>
    <w:p w:rsidR="004D0F89" w:rsidRPr="0033766C" w:rsidRDefault="004D0F89" w:rsidP="00254CBC">
      <w:pPr>
        <w:jc w:val="center"/>
        <w:rPr>
          <w:b/>
          <w:bCs/>
          <w:sz w:val="24"/>
          <w:szCs w:val="24"/>
        </w:rPr>
      </w:pPr>
    </w:p>
    <w:p w:rsidR="004D0F89" w:rsidRPr="0033766C" w:rsidRDefault="004D0F89" w:rsidP="00254CBC">
      <w:pPr>
        <w:jc w:val="center"/>
        <w:rPr>
          <w:b/>
          <w:bCs/>
          <w:sz w:val="24"/>
          <w:szCs w:val="24"/>
        </w:rPr>
      </w:pPr>
    </w:p>
    <w:p w:rsidR="004B42AA" w:rsidRPr="0033766C" w:rsidRDefault="004B42AA" w:rsidP="00254CBC">
      <w:pPr>
        <w:jc w:val="center"/>
        <w:rPr>
          <w:b/>
          <w:bCs/>
          <w:sz w:val="24"/>
          <w:szCs w:val="24"/>
        </w:rPr>
      </w:pPr>
    </w:p>
    <w:p w:rsidR="004B42AA" w:rsidRPr="0033766C" w:rsidRDefault="004B42AA" w:rsidP="00254CBC">
      <w:pPr>
        <w:jc w:val="center"/>
        <w:rPr>
          <w:b/>
          <w:bCs/>
          <w:sz w:val="24"/>
          <w:szCs w:val="24"/>
        </w:rPr>
      </w:pPr>
    </w:p>
    <w:p w:rsidR="004B42AA" w:rsidRPr="0033766C" w:rsidRDefault="004B42AA" w:rsidP="00254CBC">
      <w:pPr>
        <w:jc w:val="center"/>
        <w:rPr>
          <w:b/>
          <w:bCs/>
          <w:sz w:val="24"/>
          <w:szCs w:val="24"/>
        </w:rPr>
      </w:pPr>
    </w:p>
    <w:p w:rsidR="004B42AA" w:rsidRPr="0033766C" w:rsidRDefault="004B42AA" w:rsidP="00254CBC">
      <w:pPr>
        <w:jc w:val="center"/>
        <w:rPr>
          <w:b/>
          <w:bCs/>
          <w:sz w:val="24"/>
          <w:szCs w:val="24"/>
        </w:rPr>
      </w:pPr>
    </w:p>
    <w:p w:rsidR="004B42AA" w:rsidRPr="0033766C" w:rsidRDefault="004B42AA" w:rsidP="00254CBC">
      <w:pPr>
        <w:jc w:val="center"/>
        <w:rPr>
          <w:b/>
          <w:bCs/>
          <w:sz w:val="24"/>
          <w:szCs w:val="24"/>
        </w:rPr>
      </w:pPr>
    </w:p>
    <w:p w:rsidR="004B42AA" w:rsidRPr="0033766C" w:rsidRDefault="004B42AA" w:rsidP="00254CBC">
      <w:pPr>
        <w:jc w:val="center"/>
        <w:rPr>
          <w:b/>
          <w:bCs/>
          <w:sz w:val="24"/>
          <w:szCs w:val="24"/>
        </w:rPr>
      </w:pPr>
    </w:p>
    <w:p w:rsidR="004B42AA" w:rsidRPr="0033766C" w:rsidRDefault="004B42AA" w:rsidP="00254CBC">
      <w:pPr>
        <w:jc w:val="center"/>
        <w:rPr>
          <w:b/>
          <w:bCs/>
          <w:sz w:val="24"/>
          <w:szCs w:val="24"/>
        </w:rPr>
      </w:pPr>
    </w:p>
    <w:p w:rsidR="004B42AA" w:rsidRPr="0033766C" w:rsidRDefault="004B42AA" w:rsidP="00254CBC">
      <w:pPr>
        <w:jc w:val="center"/>
        <w:rPr>
          <w:b/>
          <w:bCs/>
          <w:sz w:val="24"/>
          <w:szCs w:val="24"/>
        </w:rPr>
      </w:pPr>
    </w:p>
    <w:p w:rsidR="004B42AA" w:rsidRPr="0033766C" w:rsidRDefault="004B42AA" w:rsidP="00254CBC">
      <w:pPr>
        <w:jc w:val="center"/>
        <w:rPr>
          <w:b/>
          <w:bCs/>
          <w:sz w:val="24"/>
          <w:szCs w:val="24"/>
        </w:rPr>
      </w:pPr>
    </w:p>
    <w:p w:rsidR="004B42AA" w:rsidRPr="0033766C" w:rsidRDefault="004B42AA" w:rsidP="00254CBC">
      <w:pPr>
        <w:jc w:val="center"/>
        <w:rPr>
          <w:b/>
          <w:bCs/>
          <w:sz w:val="24"/>
          <w:szCs w:val="24"/>
        </w:rPr>
      </w:pPr>
    </w:p>
    <w:p w:rsidR="004B42AA" w:rsidRPr="0033766C" w:rsidRDefault="004B42AA" w:rsidP="00254CBC">
      <w:pPr>
        <w:jc w:val="center"/>
        <w:rPr>
          <w:b/>
          <w:bCs/>
          <w:sz w:val="24"/>
          <w:szCs w:val="24"/>
        </w:rPr>
      </w:pPr>
    </w:p>
    <w:p w:rsidR="004B42AA" w:rsidRPr="0033766C" w:rsidRDefault="004B42AA" w:rsidP="00254CBC">
      <w:pPr>
        <w:jc w:val="center"/>
        <w:rPr>
          <w:b/>
          <w:bCs/>
          <w:sz w:val="24"/>
          <w:szCs w:val="24"/>
        </w:rPr>
      </w:pPr>
    </w:p>
    <w:p w:rsidR="004B42AA" w:rsidRPr="0033766C" w:rsidRDefault="004B42AA" w:rsidP="00254CBC">
      <w:pPr>
        <w:jc w:val="center"/>
        <w:rPr>
          <w:b/>
          <w:bCs/>
          <w:sz w:val="24"/>
          <w:szCs w:val="24"/>
        </w:rPr>
      </w:pPr>
    </w:p>
    <w:p w:rsidR="004B42AA" w:rsidRPr="0033766C" w:rsidRDefault="004B42AA" w:rsidP="00254CBC">
      <w:pPr>
        <w:jc w:val="center"/>
        <w:rPr>
          <w:b/>
          <w:bCs/>
          <w:sz w:val="24"/>
          <w:szCs w:val="24"/>
        </w:rPr>
      </w:pPr>
    </w:p>
    <w:p w:rsidR="004B42AA" w:rsidRPr="0033766C" w:rsidRDefault="004B42AA" w:rsidP="00254CBC">
      <w:pPr>
        <w:jc w:val="center"/>
        <w:rPr>
          <w:b/>
          <w:bCs/>
          <w:sz w:val="24"/>
          <w:szCs w:val="24"/>
        </w:rPr>
      </w:pPr>
    </w:p>
    <w:p w:rsidR="004B42AA" w:rsidRPr="0033766C" w:rsidRDefault="004B42AA" w:rsidP="00254CBC">
      <w:pPr>
        <w:jc w:val="center"/>
        <w:rPr>
          <w:b/>
          <w:bCs/>
          <w:sz w:val="24"/>
          <w:szCs w:val="24"/>
        </w:rPr>
      </w:pPr>
    </w:p>
    <w:p w:rsidR="004B42AA" w:rsidRPr="0033766C" w:rsidRDefault="004B42AA" w:rsidP="00254CBC">
      <w:pPr>
        <w:jc w:val="center"/>
        <w:rPr>
          <w:b/>
          <w:bCs/>
          <w:sz w:val="24"/>
          <w:szCs w:val="24"/>
        </w:rPr>
      </w:pPr>
    </w:p>
    <w:p w:rsidR="004D0F89" w:rsidRPr="0033766C" w:rsidRDefault="004D0F89" w:rsidP="00254CBC">
      <w:pPr>
        <w:jc w:val="center"/>
        <w:rPr>
          <w:b/>
          <w:bCs/>
          <w:sz w:val="24"/>
          <w:szCs w:val="24"/>
        </w:rPr>
      </w:pPr>
    </w:p>
    <w:p w:rsidR="004D0F89" w:rsidRPr="0033766C" w:rsidRDefault="004D0F89" w:rsidP="00254CBC">
      <w:pPr>
        <w:jc w:val="center"/>
        <w:rPr>
          <w:b/>
          <w:bCs/>
          <w:sz w:val="24"/>
          <w:szCs w:val="24"/>
        </w:rPr>
      </w:pPr>
    </w:p>
    <w:p w:rsidR="00254CBC" w:rsidRPr="0033766C" w:rsidRDefault="00254CBC" w:rsidP="00254CBC">
      <w:pPr>
        <w:jc w:val="center"/>
        <w:rPr>
          <w:b/>
          <w:bCs/>
          <w:sz w:val="24"/>
          <w:szCs w:val="24"/>
        </w:rPr>
      </w:pPr>
    </w:p>
    <w:p w:rsidR="00147A98" w:rsidRPr="0033766C" w:rsidRDefault="00147A98" w:rsidP="00254CBC">
      <w:pPr>
        <w:jc w:val="center"/>
        <w:rPr>
          <w:b/>
          <w:bCs/>
          <w:sz w:val="24"/>
          <w:szCs w:val="24"/>
        </w:rPr>
      </w:pPr>
    </w:p>
    <w:p w:rsidR="00254CBC" w:rsidRPr="0033766C" w:rsidRDefault="00254CBC" w:rsidP="00254CBC">
      <w:pPr>
        <w:jc w:val="center"/>
        <w:rPr>
          <w:b/>
          <w:bCs/>
          <w:sz w:val="24"/>
          <w:szCs w:val="24"/>
        </w:rPr>
      </w:pPr>
    </w:p>
    <w:p w:rsidR="004B42AA" w:rsidRPr="0033766C" w:rsidRDefault="004B42AA" w:rsidP="003150E6">
      <w:pPr>
        <w:pStyle w:val="BodyTextIndent2"/>
        <w:ind w:left="0"/>
        <w:jc w:val="center"/>
        <w:rPr>
          <w:sz w:val="96"/>
        </w:rPr>
      </w:pPr>
    </w:p>
    <w:p w:rsidR="004B42AA" w:rsidRPr="0033766C" w:rsidRDefault="004B42AA" w:rsidP="003150E6">
      <w:pPr>
        <w:pStyle w:val="BodyTextIndent2"/>
        <w:ind w:left="0"/>
        <w:jc w:val="center"/>
        <w:rPr>
          <w:sz w:val="96"/>
        </w:rPr>
      </w:pPr>
    </w:p>
    <w:p w:rsidR="004B42AA" w:rsidRPr="0033766C" w:rsidRDefault="004B42AA" w:rsidP="003150E6">
      <w:pPr>
        <w:pStyle w:val="BodyTextIndent2"/>
        <w:ind w:left="0"/>
        <w:jc w:val="center"/>
        <w:rPr>
          <w:sz w:val="96"/>
        </w:rPr>
      </w:pPr>
    </w:p>
    <w:p w:rsidR="004B42AA" w:rsidRPr="0033766C" w:rsidRDefault="004B42AA" w:rsidP="003150E6">
      <w:pPr>
        <w:pStyle w:val="BodyTextIndent2"/>
        <w:ind w:left="0"/>
        <w:jc w:val="center"/>
        <w:rPr>
          <w:sz w:val="96"/>
        </w:rPr>
      </w:pPr>
    </w:p>
    <w:p w:rsidR="003150E6" w:rsidRPr="0033766C" w:rsidRDefault="003150E6" w:rsidP="003150E6">
      <w:pPr>
        <w:pStyle w:val="BodyTextIndent2"/>
        <w:ind w:left="0"/>
        <w:jc w:val="center"/>
        <w:rPr>
          <w:sz w:val="96"/>
        </w:rPr>
      </w:pPr>
      <w:r w:rsidRPr="0033766C">
        <w:rPr>
          <w:sz w:val="96"/>
        </w:rPr>
        <w:t>VOL-III</w:t>
      </w:r>
    </w:p>
    <w:p w:rsidR="00254CBC" w:rsidRPr="0033766C" w:rsidRDefault="00254CBC" w:rsidP="00254CBC">
      <w:pPr>
        <w:jc w:val="center"/>
        <w:rPr>
          <w:b/>
          <w:bCs/>
          <w:sz w:val="24"/>
          <w:szCs w:val="24"/>
        </w:rPr>
      </w:pPr>
    </w:p>
    <w:p w:rsidR="00763EF2" w:rsidRPr="0033766C" w:rsidRDefault="00763EF2" w:rsidP="00763EF2">
      <w:pPr>
        <w:jc w:val="center"/>
        <w:rPr>
          <w:b/>
          <w:bCs/>
          <w:sz w:val="56"/>
          <w:szCs w:val="56"/>
        </w:rPr>
      </w:pPr>
      <w:r w:rsidRPr="0033766C">
        <w:rPr>
          <w:b/>
          <w:bCs/>
          <w:sz w:val="56"/>
          <w:szCs w:val="56"/>
        </w:rPr>
        <w:t xml:space="preserve">SCOPE OF WORK </w:t>
      </w:r>
    </w:p>
    <w:p w:rsidR="00254CBC" w:rsidRPr="0033766C" w:rsidRDefault="00763EF2" w:rsidP="00763EF2">
      <w:pPr>
        <w:jc w:val="center"/>
        <w:rPr>
          <w:b/>
          <w:caps/>
          <w:sz w:val="56"/>
          <w:szCs w:val="56"/>
        </w:rPr>
      </w:pPr>
      <w:r w:rsidRPr="0033766C">
        <w:rPr>
          <w:b/>
          <w:bCs/>
          <w:sz w:val="56"/>
          <w:szCs w:val="56"/>
        </w:rPr>
        <w:t xml:space="preserve">AND </w:t>
      </w:r>
      <w:r w:rsidRPr="0033766C">
        <w:rPr>
          <w:b/>
          <w:caps/>
          <w:sz w:val="56"/>
          <w:szCs w:val="56"/>
        </w:rPr>
        <w:t>Technical Specifications for Supply of Electrical Items and Work Execution</w:t>
      </w:r>
    </w:p>
    <w:p w:rsidR="00291FDE" w:rsidRPr="0033766C" w:rsidRDefault="00254CBC" w:rsidP="00291FDE">
      <w:pPr>
        <w:pStyle w:val="BodyTextIndent2"/>
        <w:ind w:left="0"/>
        <w:jc w:val="center"/>
        <w:rPr>
          <w:sz w:val="26"/>
          <w:szCs w:val="26"/>
        </w:rPr>
      </w:pPr>
      <w:r w:rsidRPr="0033766C">
        <w:rPr>
          <w:b/>
          <w:sz w:val="24"/>
          <w:szCs w:val="24"/>
        </w:rPr>
        <w:br w:type="page"/>
      </w:r>
      <w:r w:rsidR="00291FDE" w:rsidRPr="0033766C">
        <w:rPr>
          <w:b/>
          <w:bCs/>
          <w:sz w:val="26"/>
          <w:szCs w:val="26"/>
        </w:rPr>
        <w:lastRenderedPageBreak/>
        <w:t>Detailed scope of work involved in annual supply and erection rate contract.</w:t>
      </w:r>
    </w:p>
    <w:p w:rsidR="00291FDE" w:rsidRPr="0033766C" w:rsidRDefault="00291FDE" w:rsidP="00291FDE">
      <w:pPr>
        <w:pStyle w:val="BodyTextIndent2"/>
        <w:jc w:val="center"/>
        <w:rPr>
          <w:b/>
          <w:bCs/>
          <w:sz w:val="26"/>
          <w:szCs w:val="26"/>
        </w:rPr>
      </w:pPr>
    </w:p>
    <w:p w:rsidR="00291FDE" w:rsidRPr="0033766C" w:rsidRDefault="00291FDE" w:rsidP="00291FDE">
      <w:pPr>
        <w:pStyle w:val="BodyTextIndent2"/>
        <w:rPr>
          <w:b/>
          <w:sz w:val="26"/>
          <w:szCs w:val="26"/>
        </w:rPr>
      </w:pPr>
      <w:r w:rsidRPr="0033766C">
        <w:rPr>
          <w:b/>
          <w:sz w:val="26"/>
          <w:szCs w:val="26"/>
        </w:rPr>
        <w:t>I. Annual Supply Rate Contract:-</w:t>
      </w:r>
    </w:p>
    <w:p w:rsidR="00291FDE" w:rsidRPr="0033766C" w:rsidRDefault="00291FDE" w:rsidP="00291FDE">
      <w:pPr>
        <w:pStyle w:val="BodyTextIndent2"/>
        <w:ind w:hanging="360"/>
        <w:rPr>
          <w:sz w:val="26"/>
          <w:szCs w:val="26"/>
        </w:rPr>
      </w:pPr>
      <w:r w:rsidRPr="0033766C">
        <w:rPr>
          <w:sz w:val="26"/>
          <w:szCs w:val="26"/>
        </w:rPr>
        <w:t>1.</w:t>
      </w:r>
      <w:r w:rsidRPr="0033766C">
        <w:rPr>
          <w:sz w:val="26"/>
          <w:szCs w:val="26"/>
        </w:rPr>
        <w:tab/>
        <w:t xml:space="preserve">The contractor should indicate the percentage of discount offered by him on the original equipment manufacturer (OEM’S) price list to supply the item to ARCI in </w:t>
      </w:r>
      <w:r w:rsidR="009477E4" w:rsidRPr="0033766C">
        <w:rPr>
          <w:sz w:val="26"/>
          <w:szCs w:val="26"/>
        </w:rPr>
        <w:t>Volume</w:t>
      </w:r>
      <w:r w:rsidRPr="0033766C">
        <w:rPr>
          <w:sz w:val="26"/>
          <w:szCs w:val="26"/>
        </w:rPr>
        <w:t xml:space="preserve"> – V</w:t>
      </w:r>
    </w:p>
    <w:p w:rsidR="00291FDE" w:rsidRPr="0033766C" w:rsidRDefault="00291FDE" w:rsidP="00291FDE">
      <w:pPr>
        <w:pStyle w:val="BodyTextIndent2"/>
        <w:ind w:hanging="360"/>
        <w:rPr>
          <w:sz w:val="26"/>
          <w:szCs w:val="26"/>
        </w:rPr>
      </w:pPr>
    </w:p>
    <w:p w:rsidR="00291FDE" w:rsidRPr="0033766C" w:rsidRDefault="00291FDE" w:rsidP="00291FDE">
      <w:pPr>
        <w:pStyle w:val="BodyTextIndent2"/>
        <w:ind w:hanging="360"/>
        <w:rPr>
          <w:sz w:val="26"/>
          <w:szCs w:val="26"/>
        </w:rPr>
      </w:pPr>
      <w:r w:rsidRPr="0033766C">
        <w:rPr>
          <w:sz w:val="26"/>
          <w:szCs w:val="26"/>
        </w:rPr>
        <w:t>2.</w:t>
      </w:r>
      <w:r w:rsidRPr="0033766C">
        <w:rPr>
          <w:sz w:val="26"/>
          <w:szCs w:val="26"/>
        </w:rPr>
        <w:tab/>
        <w:t>The discount offered on OEM’S price list shall be valid till the end of the contract i.e. initially for one year.</w:t>
      </w:r>
    </w:p>
    <w:p w:rsidR="00291FDE" w:rsidRPr="0033766C" w:rsidRDefault="00291FDE" w:rsidP="00291FDE">
      <w:pPr>
        <w:pStyle w:val="BodyTextIndent2"/>
        <w:rPr>
          <w:sz w:val="26"/>
          <w:szCs w:val="26"/>
        </w:rPr>
      </w:pPr>
    </w:p>
    <w:p w:rsidR="00291FDE" w:rsidRPr="0033766C" w:rsidRDefault="00291FDE" w:rsidP="00291FDE">
      <w:pPr>
        <w:pStyle w:val="BodyTextIndent2"/>
        <w:ind w:hanging="360"/>
        <w:rPr>
          <w:sz w:val="26"/>
          <w:szCs w:val="26"/>
        </w:rPr>
      </w:pPr>
      <w:r w:rsidRPr="0033766C">
        <w:rPr>
          <w:sz w:val="26"/>
          <w:szCs w:val="26"/>
        </w:rPr>
        <w:t>3.</w:t>
      </w:r>
      <w:r w:rsidRPr="0033766C">
        <w:rPr>
          <w:sz w:val="26"/>
          <w:szCs w:val="26"/>
        </w:rPr>
        <w:tab/>
        <w:t xml:space="preserve">The contractors are requested to fill the discount column indicating the maximum discount offered by them on the standard price list, of individual make. The suppliers had to submit the latest price list to ARCI with the supplier's stamp &amp; date of above-mentioned makes. </w:t>
      </w:r>
    </w:p>
    <w:p w:rsidR="00291FDE" w:rsidRPr="0033766C" w:rsidRDefault="00291FDE" w:rsidP="00291FDE">
      <w:pPr>
        <w:pStyle w:val="BodyTextIndent2"/>
        <w:ind w:hanging="360"/>
        <w:rPr>
          <w:sz w:val="26"/>
          <w:szCs w:val="26"/>
        </w:rPr>
      </w:pPr>
    </w:p>
    <w:p w:rsidR="00291FDE" w:rsidRPr="0033766C" w:rsidRDefault="00291FDE" w:rsidP="00291FDE">
      <w:pPr>
        <w:pStyle w:val="BodyTextIndent2"/>
        <w:ind w:hanging="360"/>
        <w:rPr>
          <w:sz w:val="26"/>
          <w:szCs w:val="26"/>
        </w:rPr>
      </w:pPr>
      <w:r w:rsidRPr="0033766C">
        <w:rPr>
          <w:sz w:val="26"/>
          <w:szCs w:val="26"/>
        </w:rPr>
        <w:t>4.</w:t>
      </w:r>
      <w:r w:rsidRPr="0033766C">
        <w:rPr>
          <w:sz w:val="26"/>
          <w:szCs w:val="26"/>
        </w:rPr>
        <w:tab/>
        <w:t>Suppliers should submit the original price list of above mentioned manufactures (all) in duplicate along with their stamp, signature with in 7days receipt of ARCI PO and also indicating the prices valid period, along with the quotation to be submitted. Please note ARCI is giving maximum time i.e. 7 days for collection of latest price lists from the manufactures as mentioned above.</w:t>
      </w:r>
    </w:p>
    <w:p w:rsidR="00291FDE" w:rsidRPr="0033766C" w:rsidRDefault="00291FDE" w:rsidP="00291FDE">
      <w:pPr>
        <w:pStyle w:val="BodyTextIndent2"/>
        <w:rPr>
          <w:sz w:val="26"/>
          <w:szCs w:val="26"/>
        </w:rPr>
      </w:pPr>
    </w:p>
    <w:p w:rsidR="00291FDE" w:rsidRPr="0033766C" w:rsidRDefault="00291FDE" w:rsidP="00291FDE">
      <w:pPr>
        <w:pStyle w:val="BodyTextIndent2"/>
        <w:ind w:hanging="360"/>
        <w:rPr>
          <w:sz w:val="26"/>
          <w:szCs w:val="26"/>
        </w:rPr>
      </w:pPr>
      <w:r w:rsidRPr="0033766C">
        <w:rPr>
          <w:sz w:val="26"/>
          <w:szCs w:val="26"/>
        </w:rPr>
        <w:t>5.</w:t>
      </w:r>
      <w:r w:rsidRPr="0033766C">
        <w:rPr>
          <w:sz w:val="26"/>
          <w:szCs w:val="26"/>
        </w:rPr>
        <w:tab/>
        <w:t xml:space="preserve">As and when the OEM companies revise the prices, ARC I also revises the basic supply price as effected by OEM i.e. to this effect a proof from the Head Office of the OEM company should be produced along with new price list OR alternately supplier should ensure that the ARCI name is included in the manufactures mailing list, so that ARCI receives the communication directly from the manufactures, or ensure the company emails the latest price list to ARCI’s official email address: </w:t>
      </w:r>
      <w:hyperlink r:id="rId10" w:history="1">
        <w:r w:rsidRPr="0033766C">
          <w:rPr>
            <w:rStyle w:val="Hyperlink"/>
            <w:sz w:val="26"/>
            <w:szCs w:val="26"/>
          </w:rPr>
          <w:t>info@arci.res.in</w:t>
        </w:r>
      </w:hyperlink>
    </w:p>
    <w:p w:rsidR="00291FDE" w:rsidRPr="0033766C" w:rsidRDefault="00291FDE" w:rsidP="00291FDE">
      <w:pPr>
        <w:pStyle w:val="BodyTextIndent2"/>
        <w:rPr>
          <w:sz w:val="26"/>
          <w:szCs w:val="26"/>
        </w:rPr>
      </w:pPr>
    </w:p>
    <w:p w:rsidR="00291FDE" w:rsidRPr="0033766C" w:rsidRDefault="00291FDE" w:rsidP="00291FDE">
      <w:pPr>
        <w:pStyle w:val="BodyTextIndent2"/>
        <w:ind w:hanging="360"/>
        <w:rPr>
          <w:sz w:val="26"/>
          <w:szCs w:val="26"/>
        </w:rPr>
      </w:pPr>
      <w:r w:rsidRPr="0033766C">
        <w:rPr>
          <w:bCs/>
          <w:sz w:val="26"/>
          <w:szCs w:val="26"/>
        </w:rPr>
        <w:t>6</w:t>
      </w:r>
      <w:r w:rsidRPr="0033766C">
        <w:rPr>
          <w:b/>
          <w:sz w:val="26"/>
          <w:szCs w:val="26"/>
        </w:rPr>
        <w:t>.</w:t>
      </w:r>
      <w:r w:rsidRPr="0033766C">
        <w:rPr>
          <w:b/>
          <w:sz w:val="26"/>
          <w:szCs w:val="26"/>
        </w:rPr>
        <w:tab/>
      </w:r>
      <w:r w:rsidR="009477E4" w:rsidRPr="0033766C">
        <w:rPr>
          <w:b/>
          <w:sz w:val="26"/>
          <w:szCs w:val="26"/>
        </w:rPr>
        <w:t>Taxes/duties</w:t>
      </w:r>
      <w:r w:rsidRPr="0033766C">
        <w:rPr>
          <w:b/>
          <w:sz w:val="26"/>
          <w:szCs w:val="26"/>
        </w:rPr>
        <w:t xml:space="preserve"> </w:t>
      </w:r>
      <w:r w:rsidRPr="0033766C">
        <w:rPr>
          <w:sz w:val="26"/>
          <w:szCs w:val="26"/>
        </w:rPr>
        <w:t>will be revised whenever the Govt. revises, to this effect Xerox copy of gazette should be submitted as a proof</w:t>
      </w:r>
    </w:p>
    <w:p w:rsidR="00291FDE" w:rsidRPr="0033766C" w:rsidRDefault="00291FDE" w:rsidP="00291FDE">
      <w:pPr>
        <w:pStyle w:val="BodyTextIndent2"/>
        <w:rPr>
          <w:sz w:val="26"/>
          <w:szCs w:val="26"/>
        </w:rPr>
      </w:pPr>
    </w:p>
    <w:p w:rsidR="00291FDE" w:rsidRPr="0033766C" w:rsidRDefault="00291FDE" w:rsidP="00291FDE">
      <w:pPr>
        <w:pStyle w:val="BodyTextIndent2"/>
        <w:ind w:hanging="360"/>
        <w:rPr>
          <w:sz w:val="26"/>
          <w:szCs w:val="26"/>
        </w:rPr>
      </w:pPr>
      <w:r w:rsidRPr="0033766C">
        <w:rPr>
          <w:sz w:val="26"/>
          <w:szCs w:val="26"/>
        </w:rPr>
        <w:t>7.</w:t>
      </w:r>
      <w:r w:rsidRPr="0033766C">
        <w:rPr>
          <w:sz w:val="26"/>
          <w:szCs w:val="26"/>
        </w:rPr>
        <w:tab/>
        <w:t>Suppliers should submit the original price list of above mentioned manufactures (all) in duplicate along with their stamp, signature with in 7days from the receipt of ARCI purchase order.</w:t>
      </w:r>
    </w:p>
    <w:p w:rsidR="00291FDE" w:rsidRPr="0033766C" w:rsidRDefault="00291FDE" w:rsidP="00291FDE">
      <w:pPr>
        <w:pStyle w:val="BodyTextIndent2"/>
        <w:rPr>
          <w:sz w:val="26"/>
          <w:szCs w:val="26"/>
        </w:rPr>
      </w:pPr>
    </w:p>
    <w:p w:rsidR="00291FDE" w:rsidRPr="0033766C" w:rsidRDefault="00291FDE" w:rsidP="00291FDE">
      <w:pPr>
        <w:pStyle w:val="BodyTextIndent2"/>
        <w:ind w:hanging="360"/>
        <w:rPr>
          <w:sz w:val="26"/>
          <w:szCs w:val="26"/>
        </w:rPr>
      </w:pPr>
      <w:r w:rsidRPr="0033766C">
        <w:rPr>
          <w:sz w:val="26"/>
          <w:szCs w:val="26"/>
        </w:rPr>
        <w:t>8.</w:t>
      </w:r>
      <w:r w:rsidRPr="0033766C">
        <w:rPr>
          <w:sz w:val="26"/>
          <w:szCs w:val="26"/>
        </w:rPr>
        <w:tab/>
        <w:t xml:space="preserve">For late supplies ARCI will impose the </w:t>
      </w:r>
      <w:r w:rsidRPr="0033766C">
        <w:rPr>
          <w:b/>
          <w:sz w:val="26"/>
          <w:szCs w:val="26"/>
        </w:rPr>
        <w:t>LD</w:t>
      </w:r>
      <w:r w:rsidRPr="0033766C">
        <w:rPr>
          <w:sz w:val="26"/>
          <w:szCs w:val="26"/>
        </w:rPr>
        <w:t xml:space="preserve"> as per the ARCI terms</w:t>
      </w:r>
    </w:p>
    <w:p w:rsidR="00291FDE" w:rsidRPr="0033766C" w:rsidRDefault="00291FDE" w:rsidP="00291FDE">
      <w:pPr>
        <w:pStyle w:val="BodyTextIndent2"/>
        <w:rPr>
          <w:sz w:val="26"/>
          <w:szCs w:val="26"/>
        </w:rPr>
      </w:pPr>
    </w:p>
    <w:p w:rsidR="00291FDE" w:rsidRPr="0033766C" w:rsidRDefault="00291FDE" w:rsidP="00291FDE">
      <w:pPr>
        <w:pStyle w:val="BodyTextIndent2"/>
        <w:ind w:hanging="360"/>
        <w:rPr>
          <w:sz w:val="26"/>
          <w:szCs w:val="26"/>
        </w:rPr>
      </w:pPr>
      <w:r w:rsidRPr="0033766C">
        <w:rPr>
          <w:sz w:val="26"/>
          <w:szCs w:val="26"/>
        </w:rPr>
        <w:t>9.</w:t>
      </w:r>
      <w:r w:rsidRPr="0033766C">
        <w:rPr>
          <w:sz w:val="26"/>
          <w:szCs w:val="26"/>
        </w:rPr>
        <w:tab/>
        <w:t>Delivery Period (supply rate contract):</w:t>
      </w:r>
      <w:r w:rsidRPr="0033766C">
        <w:rPr>
          <w:b/>
          <w:sz w:val="26"/>
          <w:szCs w:val="26"/>
        </w:rPr>
        <w:t xml:space="preserve"> - A) </w:t>
      </w:r>
      <w:r w:rsidRPr="0033766C">
        <w:rPr>
          <w:bCs/>
          <w:sz w:val="26"/>
          <w:szCs w:val="26"/>
        </w:rPr>
        <w:t>F</w:t>
      </w:r>
      <w:r w:rsidRPr="0033766C">
        <w:rPr>
          <w:sz w:val="26"/>
          <w:szCs w:val="26"/>
        </w:rPr>
        <w:t>or off the shelf items 7 working days from the PO reciept date or by Fax communication</w:t>
      </w:r>
      <w:r w:rsidR="009477E4" w:rsidRPr="0033766C">
        <w:rPr>
          <w:sz w:val="26"/>
          <w:szCs w:val="26"/>
        </w:rPr>
        <w:t xml:space="preserve"> or email</w:t>
      </w:r>
      <w:r w:rsidRPr="0033766C">
        <w:rPr>
          <w:sz w:val="26"/>
          <w:szCs w:val="26"/>
        </w:rPr>
        <w:t xml:space="preserve">. </w:t>
      </w:r>
      <w:r w:rsidRPr="0033766C">
        <w:rPr>
          <w:b/>
          <w:sz w:val="26"/>
          <w:szCs w:val="26"/>
        </w:rPr>
        <w:t xml:space="preserve">B) </w:t>
      </w:r>
      <w:r w:rsidRPr="0033766C">
        <w:rPr>
          <w:sz w:val="26"/>
          <w:szCs w:val="26"/>
        </w:rPr>
        <w:t xml:space="preserve">For non-off the shelf items 21 working days from the </w:t>
      </w:r>
      <w:smartTag w:uri="urn:schemas-microsoft-com:office:smarttags" w:element="place">
        <w:r w:rsidRPr="0033766C">
          <w:rPr>
            <w:sz w:val="26"/>
            <w:szCs w:val="26"/>
          </w:rPr>
          <w:t>PO</w:t>
        </w:r>
      </w:smartTag>
      <w:r w:rsidRPr="0033766C">
        <w:rPr>
          <w:sz w:val="26"/>
          <w:szCs w:val="26"/>
        </w:rPr>
        <w:t xml:space="preserve"> date or by Fax communication. </w:t>
      </w:r>
      <w:r w:rsidRPr="0033766C">
        <w:rPr>
          <w:b/>
          <w:sz w:val="26"/>
          <w:szCs w:val="26"/>
        </w:rPr>
        <w:t xml:space="preserve">C) </w:t>
      </w:r>
      <w:r w:rsidRPr="0033766C">
        <w:rPr>
          <w:sz w:val="26"/>
          <w:szCs w:val="26"/>
        </w:rPr>
        <w:t>If particular item is not available in the local market the supplier has to intimate the delivery schedule to ARCI with in 48 hours to avoid the LD clause. Reasons for delay should be valid and supported by documents from the authorized dealers for that item.</w:t>
      </w:r>
    </w:p>
    <w:p w:rsidR="00291FDE" w:rsidRPr="0033766C" w:rsidRDefault="00291FDE" w:rsidP="00291FDE">
      <w:pPr>
        <w:pStyle w:val="BodyTextIndent2"/>
        <w:rPr>
          <w:sz w:val="26"/>
          <w:szCs w:val="26"/>
        </w:rPr>
      </w:pPr>
    </w:p>
    <w:p w:rsidR="00291FDE" w:rsidRPr="0033766C" w:rsidRDefault="00291FDE" w:rsidP="00291FDE">
      <w:pPr>
        <w:pStyle w:val="BodyTextIndent2"/>
        <w:ind w:hanging="360"/>
        <w:rPr>
          <w:sz w:val="26"/>
          <w:szCs w:val="26"/>
        </w:rPr>
      </w:pPr>
      <w:r w:rsidRPr="0033766C">
        <w:rPr>
          <w:sz w:val="26"/>
          <w:szCs w:val="26"/>
        </w:rPr>
        <w:t>10. ARCI will be issuing the supply purchase order indicating the delivery period and the rate of the supply prices i.e. the price will be calculated from OEM price list less discount offered by contractor plus VAT as applicable.</w:t>
      </w:r>
    </w:p>
    <w:p w:rsidR="00291FDE" w:rsidRPr="0033766C" w:rsidRDefault="00291FDE" w:rsidP="00291FDE">
      <w:pPr>
        <w:pStyle w:val="BodyTextIndent2"/>
        <w:rPr>
          <w:sz w:val="26"/>
          <w:szCs w:val="26"/>
        </w:rPr>
      </w:pPr>
    </w:p>
    <w:p w:rsidR="00291FDE" w:rsidRPr="0033766C" w:rsidRDefault="00291FDE" w:rsidP="00291FDE">
      <w:pPr>
        <w:pStyle w:val="BodyTextIndent2"/>
        <w:ind w:hanging="360"/>
        <w:rPr>
          <w:b/>
          <w:sz w:val="26"/>
          <w:szCs w:val="26"/>
        </w:rPr>
      </w:pPr>
      <w:r w:rsidRPr="0033766C">
        <w:rPr>
          <w:sz w:val="26"/>
          <w:szCs w:val="26"/>
        </w:rPr>
        <w:t xml:space="preserve">11. The transportation charges are to the account of contractor. </w:t>
      </w:r>
    </w:p>
    <w:p w:rsidR="00291FDE" w:rsidRPr="0033766C" w:rsidRDefault="00291FDE" w:rsidP="00291FDE">
      <w:pPr>
        <w:pStyle w:val="BodyTextIndent2"/>
        <w:ind w:hanging="360"/>
        <w:rPr>
          <w:b/>
          <w:sz w:val="26"/>
          <w:szCs w:val="26"/>
        </w:rPr>
      </w:pPr>
    </w:p>
    <w:p w:rsidR="00291FDE" w:rsidRPr="0033766C" w:rsidRDefault="00291FDE" w:rsidP="00291FDE">
      <w:pPr>
        <w:pStyle w:val="BodyTextIndent2"/>
        <w:ind w:hanging="360"/>
        <w:rPr>
          <w:b/>
          <w:sz w:val="26"/>
          <w:szCs w:val="26"/>
        </w:rPr>
      </w:pPr>
      <w:r w:rsidRPr="0033766C">
        <w:rPr>
          <w:b/>
          <w:sz w:val="26"/>
          <w:szCs w:val="26"/>
        </w:rPr>
        <w:t>II. Annual Erection Rate Contract:-</w:t>
      </w:r>
    </w:p>
    <w:p w:rsidR="00291FDE" w:rsidRPr="0033766C" w:rsidRDefault="00291FDE" w:rsidP="00291FDE">
      <w:pPr>
        <w:ind w:left="720" w:hanging="720"/>
        <w:jc w:val="both"/>
        <w:rPr>
          <w:sz w:val="26"/>
          <w:szCs w:val="26"/>
        </w:rPr>
      </w:pPr>
      <w:r w:rsidRPr="0033766C">
        <w:rPr>
          <w:sz w:val="26"/>
          <w:szCs w:val="26"/>
        </w:rPr>
        <w:t>12.</w:t>
      </w:r>
      <w:r w:rsidRPr="0033766C">
        <w:rPr>
          <w:sz w:val="26"/>
          <w:szCs w:val="26"/>
        </w:rPr>
        <w:tab/>
        <w:t xml:space="preserve">The rates quoted in the tender shall be for the finished items of work.  They shall include all the charges, labour, materials, transportation of material &amp;  equipment, double scaffolding, tool and tackles, marking out and cleaning of site, to do all things necessary to provide complete finished item for work consistent with the specifications attached to this tender documents.  The rates shall be inclusive (erection rate contract) of octrol duty, excise duty, packing and forwarding, loading or unloading or any other duties or fees levied by any government, public or local bodies and labour. </w:t>
      </w:r>
    </w:p>
    <w:p w:rsidR="00291FDE" w:rsidRPr="0033766C" w:rsidRDefault="00291FDE" w:rsidP="00291FDE">
      <w:pPr>
        <w:ind w:left="360"/>
        <w:jc w:val="both"/>
        <w:rPr>
          <w:sz w:val="26"/>
          <w:szCs w:val="26"/>
        </w:rPr>
      </w:pPr>
    </w:p>
    <w:p w:rsidR="00291FDE" w:rsidRPr="0033766C" w:rsidRDefault="00291FDE" w:rsidP="00291FDE">
      <w:pPr>
        <w:ind w:left="720" w:hanging="720"/>
        <w:jc w:val="both"/>
        <w:rPr>
          <w:sz w:val="26"/>
          <w:szCs w:val="26"/>
        </w:rPr>
      </w:pPr>
      <w:r w:rsidRPr="0033766C">
        <w:rPr>
          <w:sz w:val="26"/>
          <w:szCs w:val="26"/>
        </w:rPr>
        <w:t>13.</w:t>
      </w:r>
      <w:r w:rsidRPr="0033766C">
        <w:rPr>
          <w:sz w:val="26"/>
          <w:szCs w:val="26"/>
        </w:rPr>
        <w:tab/>
        <w:t>The rates shall be firm no escalation charges allowed and shall not be subjected to change, variations, labour conditions or any conditions whatsoever till the completion of the contract.</w:t>
      </w:r>
    </w:p>
    <w:p w:rsidR="00291FDE" w:rsidRPr="0033766C" w:rsidRDefault="00291FDE" w:rsidP="00291FDE">
      <w:pPr>
        <w:jc w:val="both"/>
        <w:rPr>
          <w:sz w:val="26"/>
          <w:szCs w:val="26"/>
        </w:rPr>
      </w:pPr>
    </w:p>
    <w:p w:rsidR="00291FDE" w:rsidRPr="0033766C" w:rsidRDefault="00291FDE" w:rsidP="00291FDE">
      <w:pPr>
        <w:ind w:left="720" w:hanging="720"/>
        <w:jc w:val="both"/>
        <w:rPr>
          <w:sz w:val="26"/>
          <w:szCs w:val="26"/>
        </w:rPr>
      </w:pPr>
      <w:r w:rsidRPr="0033766C">
        <w:rPr>
          <w:sz w:val="26"/>
          <w:szCs w:val="26"/>
        </w:rPr>
        <w:t>14.</w:t>
      </w:r>
      <w:r w:rsidRPr="0033766C">
        <w:rPr>
          <w:sz w:val="26"/>
          <w:szCs w:val="26"/>
        </w:rPr>
        <w:tab/>
        <w:t xml:space="preserve">During erection any damage to civil structure it may make good to original position. </w:t>
      </w:r>
    </w:p>
    <w:p w:rsidR="00291FDE" w:rsidRPr="0033766C" w:rsidRDefault="00291FDE" w:rsidP="00291FDE">
      <w:pPr>
        <w:jc w:val="both"/>
        <w:rPr>
          <w:sz w:val="26"/>
          <w:szCs w:val="26"/>
        </w:rPr>
      </w:pPr>
    </w:p>
    <w:p w:rsidR="00291FDE" w:rsidRPr="0033766C" w:rsidRDefault="00291FDE" w:rsidP="00291FDE">
      <w:pPr>
        <w:ind w:left="720" w:hanging="720"/>
        <w:jc w:val="both"/>
        <w:rPr>
          <w:sz w:val="26"/>
          <w:szCs w:val="26"/>
        </w:rPr>
      </w:pPr>
      <w:r w:rsidRPr="0033766C">
        <w:rPr>
          <w:sz w:val="26"/>
          <w:szCs w:val="26"/>
        </w:rPr>
        <w:t>15.</w:t>
      </w:r>
      <w:r w:rsidRPr="0033766C">
        <w:rPr>
          <w:sz w:val="26"/>
          <w:szCs w:val="26"/>
        </w:rPr>
        <w:tab/>
      </w:r>
      <w:r w:rsidRPr="0033766C">
        <w:rPr>
          <w:b/>
          <w:bCs/>
          <w:sz w:val="26"/>
          <w:szCs w:val="26"/>
        </w:rPr>
        <w:t>Delivery / Completion Period:</w:t>
      </w:r>
      <w:r w:rsidRPr="0033766C">
        <w:rPr>
          <w:sz w:val="26"/>
          <w:szCs w:val="26"/>
        </w:rPr>
        <w:t xml:space="preserve"> as per rate contract Purchase Order. </w:t>
      </w:r>
    </w:p>
    <w:p w:rsidR="00291FDE" w:rsidRPr="0033766C" w:rsidRDefault="00291FDE" w:rsidP="00291FDE">
      <w:pPr>
        <w:jc w:val="both"/>
        <w:rPr>
          <w:sz w:val="26"/>
          <w:szCs w:val="26"/>
        </w:rPr>
      </w:pPr>
    </w:p>
    <w:p w:rsidR="00291FDE" w:rsidRPr="0033766C" w:rsidRDefault="00291FDE" w:rsidP="00B6210B">
      <w:pPr>
        <w:pStyle w:val="BodyTextIndent2"/>
        <w:ind w:left="0"/>
        <w:rPr>
          <w:sz w:val="26"/>
          <w:szCs w:val="26"/>
        </w:rPr>
      </w:pPr>
      <w:r w:rsidRPr="0033766C">
        <w:rPr>
          <w:sz w:val="26"/>
          <w:szCs w:val="26"/>
        </w:rPr>
        <w:t>16.</w:t>
      </w:r>
      <w:r w:rsidRPr="0033766C">
        <w:rPr>
          <w:sz w:val="26"/>
          <w:szCs w:val="26"/>
        </w:rPr>
        <w:tab/>
        <w:t xml:space="preserve"> After receipt of purchase order the contractor should visit the work </w:t>
      </w:r>
      <w:r w:rsidR="00B6210B" w:rsidRPr="0033766C">
        <w:rPr>
          <w:sz w:val="26"/>
          <w:szCs w:val="26"/>
        </w:rPr>
        <w:tab/>
      </w:r>
      <w:r w:rsidRPr="0033766C">
        <w:rPr>
          <w:sz w:val="26"/>
          <w:szCs w:val="26"/>
        </w:rPr>
        <w:t xml:space="preserve">location and  procure the items as per actual site requirement. </w:t>
      </w:r>
    </w:p>
    <w:p w:rsidR="00291FDE" w:rsidRPr="0033766C" w:rsidRDefault="00291FDE" w:rsidP="00291FDE">
      <w:pPr>
        <w:pStyle w:val="BodyTextIndent2"/>
        <w:rPr>
          <w:sz w:val="26"/>
          <w:szCs w:val="26"/>
        </w:rPr>
      </w:pPr>
    </w:p>
    <w:p w:rsidR="00291FDE" w:rsidRPr="0033766C" w:rsidRDefault="00291FDE" w:rsidP="00291FDE">
      <w:pPr>
        <w:ind w:left="720" w:hanging="720"/>
        <w:jc w:val="both"/>
        <w:rPr>
          <w:sz w:val="26"/>
          <w:szCs w:val="26"/>
        </w:rPr>
      </w:pPr>
      <w:r w:rsidRPr="0033766C">
        <w:rPr>
          <w:sz w:val="26"/>
          <w:szCs w:val="26"/>
        </w:rPr>
        <w:t>17.</w:t>
      </w:r>
      <w:r w:rsidRPr="0033766C">
        <w:rPr>
          <w:sz w:val="26"/>
          <w:szCs w:val="26"/>
        </w:rPr>
        <w:tab/>
        <w:t>Hence he should depute adequate engineering and technical staff shall be appointed at site by the contractor.  He should inform ARCI about their number and qualifications.  Approval of ARCI shall be taken prior to appointing such technical staff on site.</w:t>
      </w:r>
    </w:p>
    <w:p w:rsidR="00291FDE" w:rsidRPr="0033766C" w:rsidRDefault="00291FDE" w:rsidP="00291FDE">
      <w:pPr>
        <w:jc w:val="both"/>
        <w:rPr>
          <w:sz w:val="26"/>
          <w:szCs w:val="26"/>
        </w:rPr>
      </w:pPr>
    </w:p>
    <w:p w:rsidR="00291FDE" w:rsidRPr="0033766C" w:rsidRDefault="00291FDE" w:rsidP="00291FDE">
      <w:pPr>
        <w:ind w:left="720" w:hanging="720"/>
        <w:jc w:val="both"/>
        <w:rPr>
          <w:sz w:val="26"/>
          <w:szCs w:val="26"/>
        </w:rPr>
      </w:pPr>
      <w:r w:rsidRPr="0033766C">
        <w:rPr>
          <w:sz w:val="26"/>
          <w:szCs w:val="26"/>
        </w:rPr>
        <w:t>18.</w:t>
      </w:r>
      <w:r w:rsidRPr="0033766C">
        <w:rPr>
          <w:sz w:val="26"/>
          <w:szCs w:val="26"/>
        </w:rPr>
        <w:tab/>
        <w:t>The contract shall execute works strictly as per ARCI approved drawings.  The contractor shall be responsible for any errors in this connection and shall have to rectify all the defects at his own cost, failing which ARCI reserves the right to get the same rectified at the risk and cost of contractor.</w:t>
      </w:r>
    </w:p>
    <w:p w:rsidR="00291FDE" w:rsidRPr="0033766C" w:rsidRDefault="00291FDE" w:rsidP="00291FDE">
      <w:pPr>
        <w:jc w:val="both"/>
        <w:rPr>
          <w:sz w:val="26"/>
          <w:szCs w:val="26"/>
        </w:rPr>
      </w:pPr>
    </w:p>
    <w:p w:rsidR="00291FDE" w:rsidRPr="0033766C" w:rsidRDefault="00291FDE" w:rsidP="00291FDE">
      <w:pPr>
        <w:ind w:left="720" w:hanging="720"/>
        <w:jc w:val="both"/>
        <w:rPr>
          <w:sz w:val="26"/>
          <w:szCs w:val="26"/>
        </w:rPr>
      </w:pPr>
      <w:r w:rsidRPr="0033766C">
        <w:rPr>
          <w:sz w:val="26"/>
          <w:szCs w:val="26"/>
        </w:rPr>
        <w:t>19.</w:t>
      </w:r>
      <w:r w:rsidRPr="0033766C">
        <w:rPr>
          <w:sz w:val="26"/>
          <w:szCs w:val="26"/>
        </w:rPr>
        <w:tab/>
        <w:t>No claim for extra item or deviation from specification shall be entertained unless the same is pointed out by the contractor and accepted such by ARCI before the work is taken in hand.</w:t>
      </w:r>
    </w:p>
    <w:p w:rsidR="00291FDE" w:rsidRPr="0033766C" w:rsidRDefault="00291FDE" w:rsidP="00291FDE">
      <w:pPr>
        <w:jc w:val="both"/>
        <w:rPr>
          <w:sz w:val="26"/>
          <w:szCs w:val="26"/>
        </w:rPr>
      </w:pPr>
    </w:p>
    <w:p w:rsidR="00291FDE" w:rsidRPr="0033766C" w:rsidRDefault="00291FDE" w:rsidP="00291FDE">
      <w:pPr>
        <w:ind w:left="720" w:hanging="720"/>
        <w:jc w:val="both"/>
        <w:rPr>
          <w:sz w:val="26"/>
          <w:szCs w:val="26"/>
        </w:rPr>
      </w:pPr>
      <w:r w:rsidRPr="0033766C">
        <w:rPr>
          <w:sz w:val="26"/>
          <w:szCs w:val="26"/>
        </w:rPr>
        <w:t>20.</w:t>
      </w:r>
      <w:r w:rsidRPr="0033766C">
        <w:rPr>
          <w:sz w:val="26"/>
          <w:szCs w:val="26"/>
        </w:rPr>
        <w:tab/>
        <w:t>The contractor shall comply with all bye-laws</w:t>
      </w:r>
      <w:r w:rsidR="00DA53BB" w:rsidRPr="0033766C">
        <w:rPr>
          <w:sz w:val="26"/>
          <w:szCs w:val="26"/>
        </w:rPr>
        <w:t xml:space="preserve"> applicable duties / levies/taxes and</w:t>
      </w:r>
      <w:r w:rsidRPr="0033766C">
        <w:rPr>
          <w:sz w:val="26"/>
          <w:szCs w:val="26"/>
        </w:rPr>
        <w:t xml:space="preserve"> excise, taxes and sales tax, WCT, VAT regulations of local and other statutory authorities having jurisdiction over the works and shall </w:t>
      </w:r>
      <w:r w:rsidRPr="0033766C">
        <w:rPr>
          <w:sz w:val="26"/>
          <w:szCs w:val="26"/>
        </w:rPr>
        <w:lastRenderedPageBreak/>
        <w:t>be responsible for the payment of all the fees and other charges and the giving and receiving of all necessary notices drawings and test certificates.</w:t>
      </w:r>
    </w:p>
    <w:p w:rsidR="00291FDE" w:rsidRPr="0033766C" w:rsidRDefault="00291FDE" w:rsidP="00291FDE">
      <w:pPr>
        <w:jc w:val="both"/>
        <w:rPr>
          <w:sz w:val="26"/>
          <w:szCs w:val="26"/>
        </w:rPr>
      </w:pPr>
    </w:p>
    <w:p w:rsidR="00291FDE" w:rsidRPr="0033766C" w:rsidRDefault="00291FDE" w:rsidP="00291FDE">
      <w:pPr>
        <w:ind w:left="720" w:hanging="720"/>
        <w:jc w:val="both"/>
        <w:rPr>
          <w:sz w:val="26"/>
          <w:szCs w:val="26"/>
        </w:rPr>
      </w:pPr>
      <w:r w:rsidRPr="0033766C">
        <w:rPr>
          <w:sz w:val="26"/>
          <w:szCs w:val="26"/>
        </w:rPr>
        <w:t>21.</w:t>
      </w:r>
      <w:r w:rsidRPr="0033766C">
        <w:rPr>
          <w:sz w:val="26"/>
          <w:szCs w:val="26"/>
        </w:rPr>
        <w:tab/>
        <w:t>All bills should be enclosed with ARC I gate entry stamp on delivery challans, abstract details of detailed joint measurements taken along with ARC I officials.</w:t>
      </w:r>
    </w:p>
    <w:p w:rsidR="00291FDE" w:rsidRPr="0033766C" w:rsidRDefault="00291FDE" w:rsidP="00291FDE">
      <w:pPr>
        <w:ind w:left="360"/>
        <w:jc w:val="both"/>
        <w:rPr>
          <w:sz w:val="26"/>
          <w:szCs w:val="26"/>
        </w:rPr>
      </w:pPr>
    </w:p>
    <w:p w:rsidR="00291FDE" w:rsidRPr="0033766C" w:rsidRDefault="00291FDE" w:rsidP="00DA53BB">
      <w:pPr>
        <w:pStyle w:val="BodyTextIndent2"/>
        <w:ind w:left="0"/>
        <w:rPr>
          <w:sz w:val="26"/>
          <w:szCs w:val="26"/>
        </w:rPr>
      </w:pPr>
      <w:r w:rsidRPr="0033766C">
        <w:rPr>
          <w:sz w:val="26"/>
          <w:szCs w:val="26"/>
        </w:rPr>
        <w:t>22.</w:t>
      </w:r>
      <w:r w:rsidRPr="0033766C">
        <w:rPr>
          <w:sz w:val="26"/>
          <w:szCs w:val="26"/>
        </w:rPr>
        <w:tab/>
      </w:r>
      <w:r w:rsidRPr="0033766C">
        <w:rPr>
          <w:b/>
          <w:bCs/>
          <w:sz w:val="26"/>
          <w:szCs w:val="26"/>
        </w:rPr>
        <w:t>Packing, forwarding, transit insurance and transportation:</w:t>
      </w:r>
      <w:r w:rsidRPr="0033766C">
        <w:rPr>
          <w:sz w:val="26"/>
          <w:szCs w:val="26"/>
        </w:rPr>
        <w:t xml:space="preserve">  </w:t>
      </w:r>
      <w:r w:rsidR="00DA53BB" w:rsidRPr="0033766C">
        <w:rPr>
          <w:sz w:val="26"/>
          <w:szCs w:val="26"/>
        </w:rPr>
        <w:tab/>
      </w:r>
      <w:r w:rsidRPr="0033766C">
        <w:rPr>
          <w:sz w:val="26"/>
          <w:szCs w:val="26"/>
        </w:rPr>
        <w:t xml:space="preserve">Packing, forwarding transit insurance and transportation is included </w:t>
      </w:r>
      <w:r w:rsidR="00DA53BB" w:rsidRPr="0033766C">
        <w:rPr>
          <w:sz w:val="26"/>
          <w:szCs w:val="26"/>
        </w:rPr>
        <w:tab/>
      </w:r>
      <w:r w:rsidRPr="0033766C">
        <w:rPr>
          <w:sz w:val="26"/>
          <w:szCs w:val="26"/>
        </w:rPr>
        <w:t xml:space="preserve">in the </w:t>
      </w:r>
      <w:r w:rsidR="00755B27" w:rsidRPr="0033766C">
        <w:rPr>
          <w:sz w:val="26"/>
          <w:szCs w:val="26"/>
        </w:rPr>
        <w:tab/>
      </w:r>
      <w:r w:rsidRPr="0033766C">
        <w:rPr>
          <w:sz w:val="26"/>
          <w:szCs w:val="26"/>
        </w:rPr>
        <w:t xml:space="preserve">price quoted. The stores ordered shall be in packed condition </w:t>
      </w:r>
      <w:r w:rsidR="00DA53BB" w:rsidRPr="0033766C">
        <w:rPr>
          <w:sz w:val="26"/>
          <w:szCs w:val="26"/>
        </w:rPr>
        <w:tab/>
      </w:r>
      <w:r w:rsidRPr="0033766C">
        <w:rPr>
          <w:sz w:val="26"/>
          <w:szCs w:val="26"/>
        </w:rPr>
        <w:t xml:space="preserve">in accordance </w:t>
      </w:r>
      <w:r w:rsidR="00755B27" w:rsidRPr="0033766C">
        <w:rPr>
          <w:sz w:val="26"/>
          <w:szCs w:val="26"/>
        </w:rPr>
        <w:tab/>
      </w:r>
      <w:r w:rsidRPr="0033766C">
        <w:rPr>
          <w:sz w:val="26"/>
          <w:szCs w:val="26"/>
        </w:rPr>
        <w:t>with standard practice to avoid damages/losses in</w:t>
      </w:r>
      <w:r w:rsidR="00755B27" w:rsidRPr="0033766C">
        <w:rPr>
          <w:sz w:val="26"/>
          <w:szCs w:val="26"/>
        </w:rPr>
        <w:t xml:space="preserve"> </w:t>
      </w:r>
      <w:r w:rsidRPr="0033766C">
        <w:rPr>
          <w:sz w:val="26"/>
          <w:szCs w:val="26"/>
        </w:rPr>
        <w:t>transit etc.</w:t>
      </w:r>
    </w:p>
    <w:p w:rsidR="00291FDE" w:rsidRPr="0033766C" w:rsidRDefault="00291FDE" w:rsidP="00291FDE">
      <w:pPr>
        <w:pStyle w:val="BodyTextIndent2"/>
        <w:rPr>
          <w:sz w:val="26"/>
          <w:szCs w:val="26"/>
        </w:rPr>
      </w:pPr>
      <w:r w:rsidRPr="0033766C">
        <w:rPr>
          <w:sz w:val="26"/>
          <w:szCs w:val="26"/>
        </w:rPr>
        <w:tab/>
      </w:r>
    </w:p>
    <w:p w:rsidR="00291FDE" w:rsidRPr="0033766C" w:rsidRDefault="00291FDE" w:rsidP="00291FDE">
      <w:pPr>
        <w:jc w:val="both"/>
        <w:rPr>
          <w:b/>
          <w:bCs/>
          <w:sz w:val="26"/>
          <w:szCs w:val="26"/>
        </w:rPr>
      </w:pPr>
      <w:r w:rsidRPr="0033766C">
        <w:rPr>
          <w:sz w:val="26"/>
          <w:szCs w:val="26"/>
        </w:rPr>
        <w:t>23.</w:t>
      </w:r>
      <w:r w:rsidRPr="0033766C">
        <w:rPr>
          <w:sz w:val="26"/>
          <w:szCs w:val="26"/>
        </w:rPr>
        <w:tab/>
      </w:r>
      <w:r w:rsidRPr="0033766C">
        <w:rPr>
          <w:b/>
          <w:bCs/>
          <w:sz w:val="26"/>
          <w:szCs w:val="26"/>
        </w:rPr>
        <w:t>DIMENSIONS:</w:t>
      </w:r>
    </w:p>
    <w:p w:rsidR="00291FDE" w:rsidRPr="0033766C" w:rsidRDefault="00291FDE" w:rsidP="00291FDE">
      <w:pPr>
        <w:pStyle w:val="BodyTextIndent2"/>
        <w:rPr>
          <w:sz w:val="26"/>
          <w:szCs w:val="26"/>
        </w:rPr>
      </w:pPr>
      <w:r w:rsidRPr="0033766C">
        <w:rPr>
          <w:sz w:val="26"/>
          <w:szCs w:val="26"/>
        </w:rPr>
        <w:t xml:space="preserve">Before commencing any work the contractor shall verify all measurements of site and compare with dimensions / number / etc as per </w:t>
      </w:r>
      <w:smartTag w:uri="urn:schemas-microsoft-com:office:smarttags" w:element="place">
        <w:r w:rsidRPr="0033766C">
          <w:rPr>
            <w:sz w:val="26"/>
            <w:szCs w:val="26"/>
          </w:rPr>
          <w:t>PO</w:t>
        </w:r>
      </w:smartTag>
      <w:r w:rsidRPr="0033766C">
        <w:rPr>
          <w:sz w:val="26"/>
          <w:szCs w:val="26"/>
        </w:rPr>
        <w:t>.  If any discrepancies are found they should immediately be brought to the notice of ARC I.  In no event the contractor shall scale the drawings. The contractor has to actually measure the site.</w:t>
      </w:r>
    </w:p>
    <w:p w:rsidR="00291FDE" w:rsidRPr="0033766C" w:rsidRDefault="00291FDE" w:rsidP="00291FDE">
      <w:pPr>
        <w:pStyle w:val="BodyTextIndent2"/>
        <w:rPr>
          <w:sz w:val="26"/>
          <w:szCs w:val="26"/>
        </w:rPr>
      </w:pPr>
    </w:p>
    <w:p w:rsidR="00291FDE" w:rsidRPr="0033766C" w:rsidRDefault="00291FDE" w:rsidP="00291FDE">
      <w:pPr>
        <w:jc w:val="both"/>
        <w:rPr>
          <w:b/>
          <w:sz w:val="26"/>
          <w:szCs w:val="26"/>
        </w:rPr>
      </w:pPr>
      <w:r w:rsidRPr="0033766C">
        <w:rPr>
          <w:bCs/>
          <w:sz w:val="26"/>
          <w:szCs w:val="26"/>
        </w:rPr>
        <w:t>24.</w:t>
      </w:r>
      <w:r w:rsidRPr="0033766C">
        <w:rPr>
          <w:bCs/>
          <w:sz w:val="26"/>
          <w:szCs w:val="26"/>
        </w:rPr>
        <w:tab/>
      </w:r>
      <w:r w:rsidRPr="0033766C">
        <w:rPr>
          <w:b/>
          <w:sz w:val="26"/>
          <w:szCs w:val="26"/>
        </w:rPr>
        <w:t>CUTTING AND MAKING GOOD:</w:t>
      </w:r>
    </w:p>
    <w:p w:rsidR="00291FDE" w:rsidRPr="0033766C" w:rsidRDefault="00291FDE" w:rsidP="00291FDE">
      <w:pPr>
        <w:pStyle w:val="BodyTextIndent2"/>
        <w:rPr>
          <w:sz w:val="26"/>
          <w:szCs w:val="26"/>
        </w:rPr>
      </w:pPr>
      <w:r w:rsidRPr="0033766C">
        <w:rPr>
          <w:sz w:val="26"/>
          <w:szCs w:val="26"/>
        </w:rPr>
        <w:t>Where it is found necessary to interfere with finished work in order to execute this contract, the contractor will be required to do all cutting and patching up all the work at his own expenses.  Only approved cutting machines of HILTI or Bosch make shall be used to cut floor walls for cables. Wooden plugs will not be permitted.  Holes shall be made with electric drills whenever possible.  Structural members shall not be cut or drilled without prior consent of the ARCI.</w:t>
      </w:r>
    </w:p>
    <w:p w:rsidR="00254CBC" w:rsidRPr="0033766C" w:rsidRDefault="00254CBC" w:rsidP="00254CBC">
      <w:pPr>
        <w:jc w:val="center"/>
        <w:rPr>
          <w:b/>
          <w:sz w:val="24"/>
          <w:szCs w:val="24"/>
        </w:rPr>
      </w:pPr>
    </w:p>
    <w:p w:rsidR="00254CBC" w:rsidRPr="0033766C" w:rsidRDefault="00254CBC" w:rsidP="00254CBC">
      <w:pPr>
        <w:rPr>
          <w:sz w:val="24"/>
          <w:szCs w:val="24"/>
        </w:rPr>
      </w:pPr>
    </w:p>
    <w:p w:rsidR="00254CBC" w:rsidRPr="0033766C" w:rsidRDefault="00254CBC" w:rsidP="00254CBC">
      <w:pPr>
        <w:rPr>
          <w:sz w:val="24"/>
          <w:szCs w:val="24"/>
        </w:rPr>
      </w:pPr>
    </w:p>
    <w:p w:rsidR="00254CBC" w:rsidRPr="0033766C" w:rsidRDefault="00254CBC" w:rsidP="00254CBC">
      <w:pPr>
        <w:rPr>
          <w:sz w:val="24"/>
          <w:szCs w:val="24"/>
        </w:rPr>
      </w:pPr>
    </w:p>
    <w:p w:rsidR="00254CBC" w:rsidRPr="0033766C" w:rsidRDefault="00254CBC" w:rsidP="00254CBC">
      <w:pPr>
        <w:rPr>
          <w:sz w:val="24"/>
          <w:szCs w:val="24"/>
        </w:rPr>
      </w:pPr>
    </w:p>
    <w:p w:rsidR="00254CBC" w:rsidRPr="0033766C" w:rsidRDefault="00254CBC" w:rsidP="00254CBC">
      <w:pPr>
        <w:rPr>
          <w:sz w:val="24"/>
          <w:szCs w:val="24"/>
        </w:rPr>
      </w:pPr>
    </w:p>
    <w:p w:rsidR="00254CBC" w:rsidRPr="0033766C" w:rsidRDefault="00254CBC" w:rsidP="00254CBC">
      <w:pPr>
        <w:rPr>
          <w:sz w:val="24"/>
          <w:szCs w:val="24"/>
        </w:rPr>
      </w:pPr>
    </w:p>
    <w:p w:rsidR="00254CBC" w:rsidRPr="0033766C" w:rsidRDefault="00254CBC" w:rsidP="00254CBC">
      <w:pPr>
        <w:rPr>
          <w:sz w:val="24"/>
          <w:szCs w:val="24"/>
        </w:rPr>
      </w:pPr>
    </w:p>
    <w:p w:rsidR="00254CBC" w:rsidRPr="0033766C" w:rsidRDefault="00254CBC" w:rsidP="00254CBC">
      <w:pPr>
        <w:rPr>
          <w:sz w:val="24"/>
          <w:szCs w:val="24"/>
        </w:rPr>
      </w:pPr>
    </w:p>
    <w:p w:rsidR="00254CBC" w:rsidRPr="0033766C" w:rsidRDefault="00254CBC" w:rsidP="00254CBC">
      <w:pPr>
        <w:rPr>
          <w:sz w:val="24"/>
          <w:szCs w:val="24"/>
        </w:rPr>
      </w:pPr>
    </w:p>
    <w:p w:rsidR="00254CBC" w:rsidRPr="0033766C" w:rsidRDefault="00254CBC" w:rsidP="00254CBC">
      <w:pPr>
        <w:rPr>
          <w:sz w:val="24"/>
          <w:szCs w:val="24"/>
        </w:rPr>
      </w:pPr>
    </w:p>
    <w:p w:rsidR="00254CBC" w:rsidRPr="0033766C" w:rsidRDefault="00254CBC" w:rsidP="00254CBC">
      <w:pPr>
        <w:pStyle w:val="Heading1"/>
        <w:jc w:val="left"/>
        <w:rPr>
          <w:szCs w:val="24"/>
        </w:rPr>
      </w:pPr>
    </w:p>
    <w:p w:rsidR="00254CBC" w:rsidRPr="0033766C" w:rsidRDefault="00254CBC" w:rsidP="00254CBC">
      <w:pPr>
        <w:pStyle w:val="Heading1"/>
        <w:jc w:val="left"/>
        <w:rPr>
          <w:szCs w:val="24"/>
        </w:rPr>
      </w:pPr>
    </w:p>
    <w:p w:rsidR="00755B27" w:rsidRDefault="00755B27" w:rsidP="00920E95">
      <w:pPr>
        <w:pStyle w:val="Heading2"/>
        <w:ind w:left="0"/>
        <w:jc w:val="center"/>
        <w:rPr>
          <w:rFonts w:ascii="Times New Roman" w:hAnsi="Times New Roman"/>
          <w:sz w:val="28"/>
          <w:szCs w:val="28"/>
        </w:rPr>
      </w:pPr>
    </w:p>
    <w:p w:rsidR="00736CFE" w:rsidRDefault="00736CFE" w:rsidP="00736CFE"/>
    <w:p w:rsidR="00736CFE" w:rsidRPr="00736CFE" w:rsidRDefault="00736CFE" w:rsidP="00736CFE"/>
    <w:p w:rsidR="00736CFE" w:rsidRDefault="00736CFE" w:rsidP="00920E95">
      <w:pPr>
        <w:pStyle w:val="Heading2"/>
        <w:ind w:left="0"/>
        <w:jc w:val="center"/>
        <w:rPr>
          <w:rFonts w:ascii="Times New Roman" w:hAnsi="Times New Roman"/>
          <w:sz w:val="28"/>
          <w:szCs w:val="28"/>
        </w:rPr>
      </w:pPr>
    </w:p>
    <w:p w:rsidR="00736CFE" w:rsidRDefault="00736CFE" w:rsidP="00736CFE"/>
    <w:p w:rsidR="00736CFE" w:rsidRPr="00736CFE" w:rsidRDefault="00736CFE" w:rsidP="00736CFE"/>
    <w:p w:rsidR="00736CFE" w:rsidRDefault="00736CFE" w:rsidP="00920E95">
      <w:pPr>
        <w:pStyle w:val="Heading2"/>
        <w:ind w:left="0"/>
        <w:jc w:val="center"/>
        <w:rPr>
          <w:rFonts w:ascii="Times New Roman" w:hAnsi="Times New Roman"/>
          <w:sz w:val="28"/>
          <w:szCs w:val="28"/>
        </w:rPr>
      </w:pPr>
    </w:p>
    <w:p w:rsidR="00920E95" w:rsidRPr="0033766C" w:rsidRDefault="00920E95" w:rsidP="00920E95">
      <w:pPr>
        <w:pStyle w:val="Heading2"/>
        <w:ind w:left="0"/>
        <w:jc w:val="center"/>
        <w:rPr>
          <w:rFonts w:ascii="Times New Roman" w:hAnsi="Times New Roman"/>
          <w:sz w:val="28"/>
          <w:szCs w:val="28"/>
        </w:rPr>
      </w:pPr>
      <w:r w:rsidRPr="0033766C">
        <w:rPr>
          <w:rFonts w:ascii="Times New Roman" w:hAnsi="Times New Roman"/>
          <w:sz w:val="28"/>
          <w:szCs w:val="28"/>
        </w:rPr>
        <w:t>GENERAL TECHNICAL SPECIFICATIONS</w:t>
      </w:r>
    </w:p>
    <w:p w:rsidR="00920E95" w:rsidRPr="0033766C" w:rsidRDefault="00920E95" w:rsidP="00920E95">
      <w:pPr>
        <w:rPr>
          <w:sz w:val="24"/>
          <w:szCs w:val="24"/>
        </w:rPr>
      </w:pPr>
    </w:p>
    <w:p w:rsidR="00920E95" w:rsidRPr="0033766C" w:rsidRDefault="00920E95" w:rsidP="00920E95">
      <w:pPr>
        <w:pStyle w:val="BodyText"/>
        <w:rPr>
          <w:szCs w:val="24"/>
        </w:rPr>
      </w:pPr>
      <w:r w:rsidRPr="0033766C">
        <w:rPr>
          <w:szCs w:val="24"/>
        </w:rPr>
        <w:tab/>
        <w:t>All materials shall conform to relevant IS specifications.</w:t>
      </w:r>
    </w:p>
    <w:p w:rsidR="00920E95" w:rsidRPr="0033766C" w:rsidRDefault="00920E95" w:rsidP="00920E95">
      <w:pPr>
        <w:pStyle w:val="BodyText"/>
        <w:rPr>
          <w:szCs w:val="24"/>
        </w:rPr>
      </w:pPr>
    </w:p>
    <w:p w:rsidR="00920E95" w:rsidRPr="0033766C" w:rsidRDefault="00920E95" w:rsidP="00920E95">
      <w:pPr>
        <w:pStyle w:val="BodyText"/>
        <w:rPr>
          <w:b/>
          <w:szCs w:val="24"/>
        </w:rPr>
      </w:pPr>
      <w:r w:rsidRPr="0033766C">
        <w:rPr>
          <w:szCs w:val="24"/>
        </w:rPr>
        <w:t>1.</w:t>
      </w:r>
      <w:r w:rsidRPr="0033766C">
        <w:rPr>
          <w:szCs w:val="24"/>
        </w:rPr>
        <w:tab/>
      </w:r>
      <w:r w:rsidRPr="0033766C">
        <w:rPr>
          <w:b/>
          <w:szCs w:val="24"/>
        </w:rPr>
        <w:t>CONDUIT PIPES</w:t>
      </w:r>
    </w:p>
    <w:p w:rsidR="00920E95" w:rsidRPr="0033766C" w:rsidRDefault="00920E95" w:rsidP="00920E95">
      <w:pPr>
        <w:jc w:val="both"/>
        <w:rPr>
          <w:i/>
          <w:sz w:val="24"/>
          <w:szCs w:val="24"/>
          <w:u w:val="single"/>
        </w:rPr>
      </w:pPr>
      <w:r w:rsidRPr="0033766C">
        <w:rPr>
          <w:sz w:val="24"/>
          <w:szCs w:val="24"/>
        </w:rPr>
        <w:tab/>
      </w:r>
    </w:p>
    <w:p w:rsidR="00920E95" w:rsidRPr="0033766C" w:rsidRDefault="00920E95" w:rsidP="00611317">
      <w:pPr>
        <w:pStyle w:val="BodyText2"/>
        <w:numPr>
          <w:ilvl w:val="0"/>
          <w:numId w:val="38"/>
        </w:numPr>
        <w:rPr>
          <w:szCs w:val="24"/>
        </w:rPr>
      </w:pPr>
      <w:r w:rsidRPr="0033766C">
        <w:rPr>
          <w:szCs w:val="24"/>
        </w:rPr>
        <w:t>All PVC conduit pipes shall be of approved make (not less than 2.0mm thick for conduits of size up to 40mm) All PVC conduit accessories of 40mm dia shall be of approved make.</w:t>
      </w:r>
    </w:p>
    <w:p w:rsidR="00920E95" w:rsidRPr="0033766C" w:rsidRDefault="00920E95" w:rsidP="00920E95">
      <w:pPr>
        <w:pStyle w:val="BodyText2"/>
        <w:ind w:left="1080"/>
        <w:rPr>
          <w:szCs w:val="24"/>
        </w:rPr>
      </w:pPr>
    </w:p>
    <w:p w:rsidR="00920E95" w:rsidRPr="0033766C" w:rsidRDefault="00920E95" w:rsidP="00611317">
      <w:pPr>
        <w:pStyle w:val="BodyText2"/>
        <w:numPr>
          <w:ilvl w:val="0"/>
          <w:numId w:val="38"/>
        </w:numPr>
        <w:rPr>
          <w:szCs w:val="24"/>
        </w:rPr>
      </w:pPr>
      <w:r w:rsidRPr="0033766C">
        <w:rPr>
          <w:szCs w:val="24"/>
        </w:rPr>
        <w:t>Conduit shall be laid on GI base cum saddles and for every 1 mtr 3 Nos. of GI base cum saddles spaced as required, conduits shall be laid in straight runs.</w:t>
      </w:r>
    </w:p>
    <w:p w:rsidR="00920E95" w:rsidRPr="0033766C" w:rsidRDefault="00920E95" w:rsidP="00920E95">
      <w:pPr>
        <w:pStyle w:val="BodyText2"/>
        <w:ind w:left="1440"/>
        <w:rPr>
          <w:szCs w:val="24"/>
        </w:rPr>
      </w:pPr>
    </w:p>
    <w:p w:rsidR="00920E95" w:rsidRPr="0033766C" w:rsidRDefault="00920E95" w:rsidP="00920E95">
      <w:pPr>
        <w:pStyle w:val="BodyText2"/>
        <w:rPr>
          <w:szCs w:val="24"/>
        </w:rPr>
      </w:pPr>
    </w:p>
    <w:p w:rsidR="00920E95" w:rsidRPr="0033766C" w:rsidRDefault="00920E95" w:rsidP="00611317">
      <w:pPr>
        <w:pStyle w:val="BodyText2"/>
        <w:numPr>
          <w:ilvl w:val="0"/>
          <w:numId w:val="39"/>
        </w:numPr>
        <w:rPr>
          <w:szCs w:val="24"/>
        </w:rPr>
      </w:pPr>
      <w:r w:rsidRPr="0033766C">
        <w:rPr>
          <w:b/>
          <w:szCs w:val="24"/>
        </w:rPr>
        <w:t>CEILING ROSE</w:t>
      </w:r>
    </w:p>
    <w:p w:rsidR="00920E95" w:rsidRPr="0033766C" w:rsidRDefault="00920E95" w:rsidP="00920E95">
      <w:pPr>
        <w:pStyle w:val="BodyText2"/>
        <w:rPr>
          <w:szCs w:val="24"/>
        </w:rPr>
      </w:pPr>
    </w:p>
    <w:p w:rsidR="00920E95" w:rsidRPr="0033766C" w:rsidRDefault="00920E95" w:rsidP="00611317">
      <w:pPr>
        <w:pStyle w:val="BodyText2"/>
        <w:numPr>
          <w:ilvl w:val="0"/>
          <w:numId w:val="38"/>
        </w:numPr>
        <w:rPr>
          <w:szCs w:val="24"/>
        </w:rPr>
      </w:pPr>
      <w:r w:rsidRPr="0033766C">
        <w:rPr>
          <w:szCs w:val="24"/>
        </w:rPr>
        <w:t>Should be of three pin terminals type, White / cream color PVC ceiling rose IS 371:1999</w:t>
      </w:r>
    </w:p>
    <w:p w:rsidR="00920E95" w:rsidRPr="0033766C" w:rsidRDefault="00920E95" w:rsidP="00920E95">
      <w:pPr>
        <w:jc w:val="both"/>
        <w:rPr>
          <w:sz w:val="24"/>
          <w:szCs w:val="24"/>
        </w:rPr>
      </w:pPr>
    </w:p>
    <w:p w:rsidR="00920E95" w:rsidRPr="0033766C" w:rsidRDefault="00920E95" w:rsidP="00611317">
      <w:pPr>
        <w:numPr>
          <w:ilvl w:val="0"/>
          <w:numId w:val="39"/>
        </w:numPr>
        <w:jc w:val="both"/>
        <w:rPr>
          <w:sz w:val="24"/>
          <w:szCs w:val="24"/>
        </w:rPr>
      </w:pPr>
      <w:r w:rsidRPr="0033766C">
        <w:rPr>
          <w:b/>
          <w:sz w:val="24"/>
          <w:szCs w:val="24"/>
        </w:rPr>
        <w:t>SWITCHES AND SOCKETS</w:t>
      </w:r>
    </w:p>
    <w:p w:rsidR="00920E95" w:rsidRPr="0033766C" w:rsidRDefault="00920E95" w:rsidP="00611317">
      <w:pPr>
        <w:pStyle w:val="BodyText2"/>
        <w:numPr>
          <w:ilvl w:val="0"/>
          <w:numId w:val="38"/>
        </w:numPr>
        <w:rPr>
          <w:szCs w:val="24"/>
        </w:rPr>
      </w:pPr>
      <w:r w:rsidRPr="0033766C">
        <w:rPr>
          <w:szCs w:val="24"/>
        </w:rPr>
        <w:t>The switch boards shall be sheet clad, floor mounting or wall mounting type as required and built our of 14 gauge sheet steel.  The switch boards shall comply with the Indian Standards IS 3854: 1999, IS 1293: 1988 and approved from ARCI.</w:t>
      </w:r>
    </w:p>
    <w:p w:rsidR="00920E95" w:rsidRPr="0033766C" w:rsidRDefault="00920E95" w:rsidP="00611317">
      <w:pPr>
        <w:pStyle w:val="BodyText2"/>
        <w:numPr>
          <w:ilvl w:val="0"/>
          <w:numId w:val="38"/>
        </w:numPr>
        <w:rPr>
          <w:szCs w:val="24"/>
        </w:rPr>
      </w:pPr>
      <w:r w:rsidRPr="0033766C">
        <w:rPr>
          <w:szCs w:val="24"/>
        </w:rPr>
        <w:t>All switches shall be placed in the live conductor of the circuit and no single pole switch for fuse shall be inserted in the earth or earthed neutral conductor of the circuit.</w:t>
      </w:r>
    </w:p>
    <w:p w:rsidR="00920E95" w:rsidRPr="0033766C" w:rsidRDefault="00920E95" w:rsidP="00611317">
      <w:pPr>
        <w:pStyle w:val="BodyText2"/>
        <w:numPr>
          <w:ilvl w:val="0"/>
          <w:numId w:val="38"/>
        </w:numPr>
        <w:rPr>
          <w:szCs w:val="24"/>
        </w:rPr>
      </w:pPr>
      <w:r w:rsidRPr="0033766C">
        <w:rPr>
          <w:szCs w:val="24"/>
        </w:rPr>
        <w:t>Every socket outlet shall be controlled by a switch.</w:t>
      </w:r>
    </w:p>
    <w:p w:rsidR="00920E95" w:rsidRPr="0033766C" w:rsidRDefault="00920E95" w:rsidP="00611317">
      <w:pPr>
        <w:pStyle w:val="BodyText2"/>
        <w:numPr>
          <w:ilvl w:val="0"/>
          <w:numId w:val="38"/>
        </w:numPr>
        <w:rPr>
          <w:szCs w:val="24"/>
        </w:rPr>
      </w:pPr>
      <w:r w:rsidRPr="0033766C">
        <w:rPr>
          <w:szCs w:val="24"/>
        </w:rPr>
        <w:t>The switch controlling the socket outlet shall be on the ‘Live’ side of the line.</w:t>
      </w:r>
    </w:p>
    <w:p w:rsidR="00920E95" w:rsidRPr="0033766C" w:rsidRDefault="00920E95" w:rsidP="00611317">
      <w:pPr>
        <w:pStyle w:val="BodyText2"/>
        <w:numPr>
          <w:ilvl w:val="0"/>
          <w:numId w:val="38"/>
        </w:numPr>
        <w:rPr>
          <w:szCs w:val="24"/>
        </w:rPr>
      </w:pPr>
      <w:r w:rsidRPr="0033766C">
        <w:rPr>
          <w:szCs w:val="24"/>
        </w:rPr>
        <w:t>For location of 6A and 16A socket outlets, corresponding drawings may be referred.</w:t>
      </w:r>
    </w:p>
    <w:p w:rsidR="00920E95" w:rsidRPr="0033766C" w:rsidRDefault="00920E95" w:rsidP="00611317">
      <w:pPr>
        <w:pStyle w:val="BodyText2"/>
        <w:numPr>
          <w:ilvl w:val="0"/>
          <w:numId w:val="38"/>
        </w:numPr>
        <w:rPr>
          <w:szCs w:val="24"/>
        </w:rPr>
      </w:pPr>
      <w:r w:rsidRPr="0033766C">
        <w:rPr>
          <w:szCs w:val="24"/>
        </w:rPr>
        <w:t>The third terminal of the 3 pin socket outlet shall be connected to the general earth</w:t>
      </w:r>
    </w:p>
    <w:p w:rsidR="00920E95" w:rsidRPr="0033766C" w:rsidRDefault="00920E95" w:rsidP="00920E95">
      <w:pPr>
        <w:ind w:left="720"/>
        <w:jc w:val="both"/>
        <w:rPr>
          <w:sz w:val="24"/>
          <w:szCs w:val="24"/>
        </w:rPr>
      </w:pPr>
    </w:p>
    <w:p w:rsidR="00920E95" w:rsidRPr="0033766C" w:rsidRDefault="00920E95" w:rsidP="00611317">
      <w:pPr>
        <w:numPr>
          <w:ilvl w:val="0"/>
          <w:numId w:val="39"/>
        </w:numPr>
        <w:jc w:val="both"/>
        <w:rPr>
          <w:b/>
          <w:sz w:val="24"/>
          <w:szCs w:val="24"/>
        </w:rPr>
      </w:pPr>
      <w:r w:rsidRPr="0033766C">
        <w:rPr>
          <w:b/>
          <w:sz w:val="24"/>
          <w:szCs w:val="24"/>
        </w:rPr>
        <w:t xml:space="preserve">POWER DISTRIBUTION BOARDS AND METERING PANEL </w:t>
      </w:r>
    </w:p>
    <w:p w:rsidR="00920E95" w:rsidRPr="0033766C" w:rsidRDefault="00920E95" w:rsidP="00920E95">
      <w:pPr>
        <w:ind w:left="720"/>
        <w:jc w:val="both"/>
        <w:rPr>
          <w:b/>
          <w:sz w:val="24"/>
          <w:szCs w:val="24"/>
        </w:rPr>
      </w:pPr>
    </w:p>
    <w:p w:rsidR="00920E95" w:rsidRPr="0033766C" w:rsidRDefault="00920E95" w:rsidP="00920E95">
      <w:pPr>
        <w:jc w:val="both"/>
        <w:rPr>
          <w:sz w:val="24"/>
          <w:szCs w:val="24"/>
        </w:rPr>
      </w:pPr>
      <w:r w:rsidRPr="0033766C">
        <w:rPr>
          <w:sz w:val="24"/>
          <w:szCs w:val="24"/>
        </w:rPr>
        <w:tab/>
        <w:t>The salient features of the panels shall be as follows:</w:t>
      </w:r>
    </w:p>
    <w:p w:rsidR="00920E95" w:rsidRPr="0033766C" w:rsidRDefault="00920E95" w:rsidP="00611317">
      <w:pPr>
        <w:pStyle w:val="BodyText2"/>
        <w:numPr>
          <w:ilvl w:val="0"/>
          <w:numId w:val="38"/>
        </w:numPr>
        <w:rPr>
          <w:szCs w:val="24"/>
        </w:rPr>
      </w:pPr>
      <w:r w:rsidRPr="0033766C">
        <w:rPr>
          <w:szCs w:val="24"/>
        </w:rPr>
        <w:t>Sheet steel – 2mm thick for frames and equipment mounting plates 2.0mm thick for partitions.</w:t>
      </w:r>
    </w:p>
    <w:p w:rsidR="00920E95" w:rsidRPr="0033766C" w:rsidRDefault="00920E95" w:rsidP="00611317">
      <w:pPr>
        <w:pStyle w:val="BodyText2"/>
        <w:numPr>
          <w:ilvl w:val="0"/>
          <w:numId w:val="38"/>
        </w:numPr>
        <w:rPr>
          <w:szCs w:val="24"/>
        </w:rPr>
      </w:pPr>
      <w:r w:rsidRPr="0033766C">
        <w:rPr>
          <w:szCs w:val="24"/>
        </w:rPr>
        <w:t>Welded construction – With transport sections bolted together. All such joints to be casketed.</w:t>
      </w:r>
    </w:p>
    <w:p w:rsidR="00920E95" w:rsidRPr="0033766C" w:rsidRDefault="00920E95" w:rsidP="00611317">
      <w:pPr>
        <w:pStyle w:val="BodyText2"/>
        <w:numPr>
          <w:ilvl w:val="0"/>
          <w:numId w:val="38"/>
        </w:numPr>
        <w:rPr>
          <w:szCs w:val="24"/>
        </w:rPr>
      </w:pPr>
      <w:r w:rsidRPr="0033766C">
        <w:rPr>
          <w:szCs w:val="24"/>
        </w:rPr>
        <w:t>The cubicles shall be totally dust and vermin proof conforming to IP-54 as per          IS 8623.</w:t>
      </w:r>
    </w:p>
    <w:p w:rsidR="00920E95" w:rsidRPr="0033766C" w:rsidRDefault="00920E95" w:rsidP="00611317">
      <w:pPr>
        <w:pStyle w:val="BodyText2"/>
        <w:numPr>
          <w:ilvl w:val="0"/>
          <w:numId w:val="38"/>
        </w:numPr>
        <w:rPr>
          <w:szCs w:val="24"/>
        </w:rPr>
      </w:pPr>
      <w:r w:rsidRPr="0033766C">
        <w:rPr>
          <w:szCs w:val="24"/>
        </w:rPr>
        <w:t>All the doors to be Hinged type except bus bar chamber covers which shall be bolted type. The panels shall be of flush front design, suitable for access from front and rear, except were the boards are mounted against the wall in which case the boards shall be designed for maintenances with front access only.</w:t>
      </w:r>
    </w:p>
    <w:p w:rsidR="00920E95" w:rsidRPr="0033766C" w:rsidRDefault="00920E95" w:rsidP="00611317">
      <w:pPr>
        <w:pStyle w:val="BodyText2"/>
        <w:numPr>
          <w:ilvl w:val="0"/>
          <w:numId w:val="38"/>
        </w:numPr>
        <w:rPr>
          <w:szCs w:val="24"/>
        </w:rPr>
      </w:pPr>
      <w:r w:rsidRPr="0033766C">
        <w:rPr>
          <w:szCs w:val="24"/>
        </w:rPr>
        <w:t>The construction shall be as to facilitate easy extension at both ends.</w:t>
      </w:r>
    </w:p>
    <w:p w:rsidR="00920E95" w:rsidRPr="0033766C" w:rsidRDefault="00920E95" w:rsidP="00611317">
      <w:pPr>
        <w:pStyle w:val="BodyText2"/>
        <w:numPr>
          <w:ilvl w:val="0"/>
          <w:numId w:val="38"/>
        </w:numPr>
        <w:rPr>
          <w:szCs w:val="24"/>
        </w:rPr>
      </w:pPr>
      <w:r w:rsidRPr="0033766C">
        <w:rPr>
          <w:szCs w:val="24"/>
        </w:rPr>
        <w:lastRenderedPageBreak/>
        <w:t>The design shall be such as to have individual feeders in separate segregated compartments, with proper barriers between adjacent feeders, bus bar chamber and cable termination chambers.</w:t>
      </w:r>
    </w:p>
    <w:p w:rsidR="00920E95" w:rsidRPr="0033766C" w:rsidRDefault="00920E95" w:rsidP="00611317">
      <w:pPr>
        <w:numPr>
          <w:ilvl w:val="0"/>
          <w:numId w:val="42"/>
        </w:numPr>
        <w:jc w:val="both"/>
        <w:rPr>
          <w:sz w:val="24"/>
          <w:szCs w:val="24"/>
        </w:rPr>
      </w:pPr>
      <w:r w:rsidRPr="0033766C">
        <w:rPr>
          <w:sz w:val="24"/>
          <w:szCs w:val="24"/>
        </w:rPr>
        <w:t>All incomer terminations shall be properly terminated to receive alluminium heavy duty power cable or 1.1kv grade or standard proper cable as the case may be. Adequate space shall be provided to facilitate proper and easy termination.</w:t>
      </w:r>
    </w:p>
    <w:p w:rsidR="00920E95" w:rsidRPr="0033766C" w:rsidRDefault="00920E95" w:rsidP="00611317">
      <w:pPr>
        <w:numPr>
          <w:ilvl w:val="0"/>
          <w:numId w:val="42"/>
        </w:numPr>
        <w:jc w:val="both"/>
        <w:rPr>
          <w:sz w:val="24"/>
          <w:szCs w:val="24"/>
        </w:rPr>
      </w:pPr>
      <w:r w:rsidRPr="0033766C">
        <w:rPr>
          <w:sz w:val="24"/>
          <w:szCs w:val="24"/>
        </w:rPr>
        <w:t>Wherever necessary, if the Distribution board are to be mounted on a wall, the layout of the components and inter connections shall be design to facilitate maintenance from the front.</w:t>
      </w:r>
    </w:p>
    <w:p w:rsidR="00920E95" w:rsidRPr="0033766C" w:rsidRDefault="00920E95" w:rsidP="00611317">
      <w:pPr>
        <w:numPr>
          <w:ilvl w:val="0"/>
          <w:numId w:val="42"/>
        </w:numPr>
        <w:jc w:val="both"/>
        <w:rPr>
          <w:sz w:val="24"/>
          <w:szCs w:val="24"/>
        </w:rPr>
      </w:pPr>
      <w:r w:rsidRPr="0033766C">
        <w:rPr>
          <w:sz w:val="24"/>
          <w:szCs w:val="24"/>
        </w:rPr>
        <w:t>The design of the distribution boards shall be such that clear segregation shall be provided for the various components, feeders and inter connection- such as busbar, incoming or outgoing feeders, cable chambers etc. The height of the panel shall not exceed 2200mm. The maximum operating height of any components shall not exceed 1800mm and shall not be below 300mm.</w:t>
      </w:r>
    </w:p>
    <w:p w:rsidR="00920E95" w:rsidRPr="0033766C" w:rsidRDefault="00920E95" w:rsidP="00611317">
      <w:pPr>
        <w:numPr>
          <w:ilvl w:val="0"/>
          <w:numId w:val="42"/>
        </w:numPr>
        <w:jc w:val="both"/>
        <w:rPr>
          <w:sz w:val="24"/>
          <w:szCs w:val="24"/>
        </w:rPr>
      </w:pPr>
      <w:r w:rsidRPr="0033766C">
        <w:rPr>
          <w:sz w:val="24"/>
          <w:szCs w:val="24"/>
        </w:rPr>
        <w:t>An allumunium earth strip of adequate section shall be run throw out the length of the distribution board to with all earth terminals of the various components shall be connected.</w:t>
      </w:r>
    </w:p>
    <w:p w:rsidR="00920E95" w:rsidRPr="0033766C" w:rsidRDefault="00920E95" w:rsidP="00611317">
      <w:pPr>
        <w:numPr>
          <w:ilvl w:val="0"/>
          <w:numId w:val="42"/>
        </w:numPr>
        <w:jc w:val="both"/>
        <w:rPr>
          <w:sz w:val="24"/>
          <w:szCs w:val="24"/>
        </w:rPr>
      </w:pPr>
      <w:r w:rsidRPr="0033766C">
        <w:rPr>
          <w:sz w:val="24"/>
          <w:szCs w:val="24"/>
        </w:rPr>
        <w:t>All control wiring shall be carried out with 1.1KV grade sub core PVC cables with standard copper conductors of minimum 1.5Sqmm for potential circuits and 2.5Sqmm for current transformer circuits. The wiring shall be neatly bunched adequately supported and properly routed. The wires shall be identified by ferrules at both ends.</w:t>
      </w:r>
    </w:p>
    <w:p w:rsidR="00920E95" w:rsidRPr="0033766C" w:rsidRDefault="00920E95" w:rsidP="00611317">
      <w:pPr>
        <w:numPr>
          <w:ilvl w:val="0"/>
          <w:numId w:val="42"/>
        </w:numPr>
        <w:jc w:val="both"/>
        <w:rPr>
          <w:sz w:val="24"/>
          <w:szCs w:val="24"/>
        </w:rPr>
      </w:pPr>
      <w:r w:rsidRPr="0033766C">
        <w:rPr>
          <w:sz w:val="24"/>
          <w:szCs w:val="24"/>
        </w:rPr>
        <w:t>Terminal blocks shall be of 500 volts grade and with minimum current rating of 10 Amps.</w:t>
      </w:r>
    </w:p>
    <w:p w:rsidR="00920E95" w:rsidRPr="0033766C" w:rsidRDefault="00920E95" w:rsidP="00611317">
      <w:pPr>
        <w:numPr>
          <w:ilvl w:val="0"/>
          <w:numId w:val="42"/>
        </w:numPr>
        <w:jc w:val="both"/>
        <w:rPr>
          <w:sz w:val="24"/>
          <w:szCs w:val="24"/>
        </w:rPr>
      </w:pPr>
      <w:r w:rsidRPr="0033766C">
        <w:rPr>
          <w:sz w:val="24"/>
          <w:szCs w:val="24"/>
        </w:rPr>
        <w:t>All routine tests as specified in the Indian Standards shall be carried out in the presence of the ARCI officials and test certificates submission for approval.</w:t>
      </w:r>
    </w:p>
    <w:p w:rsidR="00920E95" w:rsidRPr="0033766C" w:rsidRDefault="00920E95" w:rsidP="00611317">
      <w:pPr>
        <w:numPr>
          <w:ilvl w:val="0"/>
          <w:numId w:val="42"/>
        </w:numPr>
        <w:jc w:val="both"/>
        <w:rPr>
          <w:sz w:val="24"/>
          <w:szCs w:val="24"/>
        </w:rPr>
      </w:pPr>
      <w:r w:rsidRPr="0033766C">
        <w:rPr>
          <w:sz w:val="24"/>
          <w:szCs w:val="24"/>
        </w:rPr>
        <w:t>Test certificates shall also be submitted for all major components like MCCB’s, CTs, Energy Meters and Relays etc.</w:t>
      </w:r>
    </w:p>
    <w:p w:rsidR="00920E95" w:rsidRPr="0033766C" w:rsidRDefault="00920E95" w:rsidP="00611317">
      <w:pPr>
        <w:numPr>
          <w:ilvl w:val="0"/>
          <w:numId w:val="42"/>
        </w:numPr>
        <w:jc w:val="both"/>
        <w:rPr>
          <w:sz w:val="24"/>
          <w:szCs w:val="24"/>
        </w:rPr>
      </w:pPr>
      <w:r w:rsidRPr="0033766C">
        <w:rPr>
          <w:sz w:val="24"/>
          <w:szCs w:val="24"/>
        </w:rPr>
        <w:t>Prior to fabrication of the panels, the contractor has to submit the following drawings for approval:</w:t>
      </w:r>
    </w:p>
    <w:p w:rsidR="00920E95" w:rsidRPr="0033766C" w:rsidRDefault="00920E95" w:rsidP="00611317">
      <w:pPr>
        <w:numPr>
          <w:ilvl w:val="0"/>
          <w:numId w:val="43"/>
        </w:numPr>
        <w:jc w:val="both"/>
        <w:rPr>
          <w:sz w:val="24"/>
          <w:szCs w:val="24"/>
        </w:rPr>
      </w:pPr>
      <w:r w:rsidRPr="0033766C">
        <w:rPr>
          <w:sz w:val="24"/>
          <w:szCs w:val="24"/>
        </w:rPr>
        <w:t>Single  line diagram – power circuit</w:t>
      </w:r>
    </w:p>
    <w:p w:rsidR="00920E95" w:rsidRPr="0033766C" w:rsidRDefault="00920E95" w:rsidP="00611317">
      <w:pPr>
        <w:numPr>
          <w:ilvl w:val="0"/>
          <w:numId w:val="43"/>
        </w:numPr>
        <w:jc w:val="both"/>
        <w:rPr>
          <w:sz w:val="24"/>
          <w:szCs w:val="24"/>
        </w:rPr>
      </w:pPr>
      <w:r w:rsidRPr="0033766C">
        <w:rPr>
          <w:sz w:val="24"/>
          <w:szCs w:val="24"/>
        </w:rPr>
        <w:t>Control circuit diagram</w:t>
      </w:r>
    </w:p>
    <w:p w:rsidR="00920E95" w:rsidRPr="0033766C" w:rsidRDefault="00920E95" w:rsidP="00611317">
      <w:pPr>
        <w:numPr>
          <w:ilvl w:val="0"/>
          <w:numId w:val="43"/>
        </w:numPr>
        <w:jc w:val="both"/>
        <w:rPr>
          <w:sz w:val="24"/>
          <w:szCs w:val="24"/>
        </w:rPr>
      </w:pPr>
      <w:r w:rsidRPr="0033766C">
        <w:rPr>
          <w:sz w:val="24"/>
          <w:szCs w:val="24"/>
        </w:rPr>
        <w:t>Front view showing layout of components.</w:t>
      </w:r>
    </w:p>
    <w:p w:rsidR="00920E95" w:rsidRPr="0033766C" w:rsidRDefault="00920E95" w:rsidP="00611317">
      <w:pPr>
        <w:numPr>
          <w:ilvl w:val="0"/>
          <w:numId w:val="43"/>
        </w:numPr>
        <w:jc w:val="both"/>
        <w:rPr>
          <w:sz w:val="24"/>
          <w:szCs w:val="24"/>
        </w:rPr>
      </w:pPr>
      <w:r w:rsidRPr="0033766C">
        <w:rPr>
          <w:sz w:val="24"/>
          <w:szCs w:val="24"/>
        </w:rPr>
        <w:t>Sectional view.</w:t>
      </w:r>
    </w:p>
    <w:p w:rsidR="00920E95" w:rsidRPr="0033766C" w:rsidRDefault="00920E95" w:rsidP="00611317">
      <w:pPr>
        <w:numPr>
          <w:ilvl w:val="0"/>
          <w:numId w:val="43"/>
        </w:numPr>
        <w:jc w:val="both"/>
        <w:rPr>
          <w:sz w:val="24"/>
          <w:szCs w:val="24"/>
        </w:rPr>
      </w:pPr>
      <w:r w:rsidRPr="0033766C">
        <w:rPr>
          <w:sz w:val="24"/>
          <w:szCs w:val="24"/>
        </w:rPr>
        <w:t>Foundation drawings.</w:t>
      </w:r>
    </w:p>
    <w:p w:rsidR="00920E95" w:rsidRPr="0033766C" w:rsidRDefault="00920E95" w:rsidP="00920E95">
      <w:pPr>
        <w:ind w:left="1080"/>
        <w:jc w:val="both"/>
        <w:rPr>
          <w:sz w:val="24"/>
          <w:szCs w:val="24"/>
        </w:rPr>
      </w:pPr>
    </w:p>
    <w:p w:rsidR="00920E95" w:rsidRPr="00736CFE" w:rsidRDefault="00920E95" w:rsidP="00611317">
      <w:pPr>
        <w:numPr>
          <w:ilvl w:val="0"/>
          <w:numId w:val="39"/>
        </w:numPr>
        <w:jc w:val="both"/>
        <w:rPr>
          <w:sz w:val="24"/>
          <w:szCs w:val="24"/>
        </w:rPr>
      </w:pPr>
      <w:r w:rsidRPr="00736CFE">
        <w:rPr>
          <w:b/>
          <w:sz w:val="24"/>
          <w:szCs w:val="24"/>
        </w:rPr>
        <w:t>WIRES FOR CONCELAED WIRING</w:t>
      </w:r>
    </w:p>
    <w:p w:rsidR="00920E95" w:rsidRPr="0033766C" w:rsidRDefault="00920E95" w:rsidP="00611317">
      <w:pPr>
        <w:numPr>
          <w:ilvl w:val="0"/>
          <w:numId w:val="42"/>
        </w:numPr>
        <w:jc w:val="both"/>
        <w:rPr>
          <w:sz w:val="24"/>
          <w:szCs w:val="24"/>
        </w:rPr>
      </w:pPr>
      <w:r w:rsidRPr="0033766C">
        <w:rPr>
          <w:sz w:val="24"/>
          <w:szCs w:val="24"/>
        </w:rPr>
        <w:t xml:space="preserve">PVC insulated single core cables with  flame retardant properties (FRLS) and multistrand  bare copper conductor for voltage grade of 1100V as per IS: 694/1990. </w:t>
      </w:r>
    </w:p>
    <w:p w:rsidR="00920E95" w:rsidRPr="0033766C" w:rsidRDefault="00920E95" w:rsidP="00920E95">
      <w:pPr>
        <w:ind w:left="720"/>
        <w:jc w:val="both"/>
        <w:rPr>
          <w:sz w:val="24"/>
          <w:szCs w:val="24"/>
        </w:rPr>
      </w:pPr>
    </w:p>
    <w:p w:rsidR="00920E95" w:rsidRPr="0033766C" w:rsidRDefault="00920E95" w:rsidP="00611317">
      <w:pPr>
        <w:numPr>
          <w:ilvl w:val="0"/>
          <w:numId w:val="42"/>
        </w:numPr>
        <w:jc w:val="both"/>
        <w:rPr>
          <w:sz w:val="24"/>
          <w:szCs w:val="24"/>
        </w:rPr>
      </w:pPr>
      <w:r w:rsidRPr="0033766C">
        <w:rPr>
          <w:sz w:val="24"/>
          <w:szCs w:val="24"/>
        </w:rPr>
        <w:t>The following color codes for the wiring shall be applicable.</w:t>
      </w:r>
    </w:p>
    <w:p w:rsidR="00920E95" w:rsidRPr="0033766C" w:rsidRDefault="00920E95" w:rsidP="00920E95">
      <w:pPr>
        <w:ind w:left="720"/>
        <w:jc w:val="both"/>
        <w:rPr>
          <w:sz w:val="24"/>
          <w:szCs w:val="24"/>
        </w:rPr>
      </w:pPr>
      <w:r w:rsidRPr="0033766C">
        <w:rPr>
          <w:sz w:val="24"/>
          <w:szCs w:val="24"/>
        </w:rPr>
        <w:t>Phase –</w:t>
      </w:r>
      <w:r w:rsidRPr="0033766C">
        <w:rPr>
          <w:sz w:val="24"/>
          <w:szCs w:val="24"/>
        </w:rPr>
        <w:tab/>
        <w:t xml:space="preserve">R  </w:t>
      </w:r>
      <w:r w:rsidRPr="0033766C">
        <w:rPr>
          <w:sz w:val="24"/>
          <w:szCs w:val="24"/>
        </w:rPr>
        <w:tab/>
        <w:t>:  Red</w:t>
      </w:r>
    </w:p>
    <w:p w:rsidR="00920E95" w:rsidRPr="0033766C" w:rsidRDefault="00920E95" w:rsidP="00920E95">
      <w:pPr>
        <w:ind w:left="720"/>
        <w:jc w:val="both"/>
        <w:rPr>
          <w:sz w:val="24"/>
          <w:szCs w:val="24"/>
        </w:rPr>
      </w:pPr>
      <w:r w:rsidRPr="0033766C">
        <w:rPr>
          <w:sz w:val="24"/>
          <w:szCs w:val="24"/>
        </w:rPr>
        <w:tab/>
      </w:r>
      <w:r w:rsidRPr="0033766C">
        <w:rPr>
          <w:sz w:val="24"/>
          <w:szCs w:val="24"/>
        </w:rPr>
        <w:tab/>
        <w:t xml:space="preserve">Y   </w:t>
      </w:r>
      <w:r w:rsidRPr="0033766C">
        <w:rPr>
          <w:sz w:val="24"/>
          <w:szCs w:val="24"/>
        </w:rPr>
        <w:tab/>
        <w:t>:  Yellow / white</w:t>
      </w:r>
    </w:p>
    <w:p w:rsidR="00920E95" w:rsidRPr="0033766C" w:rsidRDefault="00920E95" w:rsidP="00920E95">
      <w:pPr>
        <w:ind w:left="720"/>
        <w:jc w:val="both"/>
        <w:rPr>
          <w:sz w:val="24"/>
          <w:szCs w:val="24"/>
        </w:rPr>
      </w:pPr>
      <w:r w:rsidRPr="0033766C">
        <w:rPr>
          <w:sz w:val="24"/>
          <w:szCs w:val="24"/>
        </w:rPr>
        <w:tab/>
      </w:r>
      <w:r w:rsidRPr="0033766C">
        <w:rPr>
          <w:sz w:val="24"/>
          <w:szCs w:val="24"/>
        </w:rPr>
        <w:tab/>
        <w:t xml:space="preserve">B   </w:t>
      </w:r>
      <w:r w:rsidRPr="0033766C">
        <w:rPr>
          <w:sz w:val="24"/>
          <w:szCs w:val="24"/>
        </w:rPr>
        <w:tab/>
        <w:t>:   Blue</w:t>
      </w:r>
    </w:p>
    <w:p w:rsidR="00920E95" w:rsidRPr="0033766C" w:rsidRDefault="00920E95" w:rsidP="00920E95">
      <w:pPr>
        <w:ind w:left="720"/>
        <w:jc w:val="both"/>
        <w:rPr>
          <w:sz w:val="24"/>
          <w:szCs w:val="24"/>
        </w:rPr>
      </w:pPr>
      <w:r w:rsidRPr="0033766C">
        <w:rPr>
          <w:sz w:val="24"/>
          <w:szCs w:val="24"/>
        </w:rPr>
        <w:tab/>
      </w:r>
      <w:r w:rsidRPr="0033766C">
        <w:rPr>
          <w:sz w:val="24"/>
          <w:szCs w:val="24"/>
        </w:rPr>
        <w:tab/>
        <w:t>Neutral:  Black</w:t>
      </w:r>
    </w:p>
    <w:p w:rsidR="00920E95" w:rsidRPr="0033766C" w:rsidRDefault="00920E95" w:rsidP="00920E95">
      <w:pPr>
        <w:ind w:left="720"/>
        <w:jc w:val="both"/>
        <w:rPr>
          <w:sz w:val="24"/>
          <w:szCs w:val="24"/>
        </w:rPr>
      </w:pPr>
      <w:r w:rsidRPr="0033766C">
        <w:rPr>
          <w:sz w:val="24"/>
          <w:szCs w:val="24"/>
        </w:rPr>
        <w:tab/>
      </w:r>
      <w:r w:rsidRPr="0033766C">
        <w:rPr>
          <w:sz w:val="24"/>
          <w:szCs w:val="24"/>
        </w:rPr>
        <w:tab/>
        <w:t>Earth    :  Green</w:t>
      </w:r>
    </w:p>
    <w:p w:rsidR="00920E95" w:rsidRPr="0033766C" w:rsidRDefault="00920E95" w:rsidP="00920E95">
      <w:pPr>
        <w:ind w:left="720"/>
        <w:jc w:val="both"/>
        <w:rPr>
          <w:sz w:val="24"/>
          <w:szCs w:val="24"/>
        </w:rPr>
      </w:pPr>
    </w:p>
    <w:p w:rsidR="00920E95" w:rsidRPr="0033766C" w:rsidRDefault="00920E95" w:rsidP="00920E95">
      <w:pPr>
        <w:ind w:left="720"/>
        <w:jc w:val="both"/>
        <w:rPr>
          <w:sz w:val="24"/>
          <w:szCs w:val="24"/>
        </w:rPr>
      </w:pPr>
    </w:p>
    <w:p w:rsidR="00920E95" w:rsidRPr="00736CFE" w:rsidRDefault="00920E95" w:rsidP="00611317">
      <w:pPr>
        <w:numPr>
          <w:ilvl w:val="0"/>
          <w:numId w:val="39"/>
        </w:numPr>
        <w:jc w:val="both"/>
        <w:rPr>
          <w:sz w:val="24"/>
          <w:szCs w:val="24"/>
        </w:rPr>
      </w:pPr>
      <w:r w:rsidRPr="00736CFE">
        <w:rPr>
          <w:b/>
          <w:sz w:val="24"/>
          <w:szCs w:val="24"/>
        </w:rPr>
        <w:lastRenderedPageBreak/>
        <w:t>MOULDED CASE CIRCUIT BREAKERS</w:t>
      </w:r>
    </w:p>
    <w:p w:rsidR="00920E95" w:rsidRPr="0033766C" w:rsidRDefault="00920E95" w:rsidP="00611317">
      <w:pPr>
        <w:numPr>
          <w:ilvl w:val="0"/>
          <w:numId w:val="42"/>
        </w:numPr>
        <w:jc w:val="both"/>
        <w:rPr>
          <w:sz w:val="24"/>
          <w:szCs w:val="24"/>
        </w:rPr>
      </w:pPr>
      <w:r w:rsidRPr="0033766C">
        <w:rPr>
          <w:sz w:val="24"/>
          <w:szCs w:val="24"/>
        </w:rPr>
        <w:t xml:space="preserve">Moulded case circuit breaker (Thermal magnetic relays) of 50 kA breaking capacity and should complies the latest standards of IEC 60947-2 and IS 13947-2, and meets the requirements for CE marking. Ergonomic design, adjustable over load setting, adjustable short circuit setting, manual and fixed version.   </w:t>
      </w:r>
    </w:p>
    <w:p w:rsidR="00920E95" w:rsidRPr="0033766C" w:rsidRDefault="00920E95" w:rsidP="00920E95">
      <w:pPr>
        <w:ind w:left="720"/>
        <w:jc w:val="both"/>
        <w:rPr>
          <w:b/>
          <w:sz w:val="24"/>
          <w:szCs w:val="24"/>
        </w:rPr>
      </w:pPr>
    </w:p>
    <w:p w:rsidR="00920E95" w:rsidRPr="00736CFE" w:rsidRDefault="00920E95" w:rsidP="00611317">
      <w:pPr>
        <w:numPr>
          <w:ilvl w:val="0"/>
          <w:numId w:val="39"/>
        </w:numPr>
        <w:jc w:val="both"/>
        <w:rPr>
          <w:b/>
          <w:sz w:val="24"/>
          <w:szCs w:val="24"/>
        </w:rPr>
      </w:pPr>
      <w:r w:rsidRPr="00736CFE">
        <w:rPr>
          <w:b/>
          <w:sz w:val="24"/>
          <w:szCs w:val="24"/>
        </w:rPr>
        <w:t>RESIDUAL CURRENT CIRCUIT BREAKER</w:t>
      </w:r>
    </w:p>
    <w:p w:rsidR="00920E95" w:rsidRPr="0033766C" w:rsidRDefault="00920E95" w:rsidP="00611317">
      <w:pPr>
        <w:numPr>
          <w:ilvl w:val="0"/>
          <w:numId w:val="44"/>
        </w:numPr>
        <w:jc w:val="both"/>
        <w:rPr>
          <w:sz w:val="24"/>
          <w:szCs w:val="24"/>
        </w:rPr>
      </w:pPr>
      <w:r w:rsidRPr="0033766C">
        <w:rPr>
          <w:sz w:val="24"/>
          <w:szCs w:val="24"/>
        </w:rPr>
        <w:t>Conforms to IS 12640 (part 1) IEC 61008-1</w:t>
      </w:r>
    </w:p>
    <w:p w:rsidR="00920E95" w:rsidRPr="0033766C" w:rsidRDefault="00920E95" w:rsidP="00611317">
      <w:pPr>
        <w:numPr>
          <w:ilvl w:val="0"/>
          <w:numId w:val="44"/>
        </w:numPr>
        <w:jc w:val="both"/>
        <w:rPr>
          <w:sz w:val="24"/>
          <w:szCs w:val="24"/>
        </w:rPr>
      </w:pPr>
      <w:r w:rsidRPr="0033766C">
        <w:rPr>
          <w:sz w:val="24"/>
          <w:szCs w:val="24"/>
        </w:rPr>
        <w:t>RCCBs are available in DP and FP versions from 25 to 100A ratings with 300mA sensitivity</w:t>
      </w:r>
    </w:p>
    <w:p w:rsidR="00920E95" w:rsidRPr="0033766C" w:rsidRDefault="00920E95" w:rsidP="00611317">
      <w:pPr>
        <w:numPr>
          <w:ilvl w:val="0"/>
          <w:numId w:val="44"/>
        </w:numPr>
        <w:jc w:val="both"/>
        <w:rPr>
          <w:sz w:val="24"/>
          <w:szCs w:val="24"/>
        </w:rPr>
      </w:pPr>
      <w:r w:rsidRPr="0033766C">
        <w:rPr>
          <w:sz w:val="24"/>
          <w:szCs w:val="24"/>
        </w:rPr>
        <w:t>Truly current operated – operation even at nominal voltage</w:t>
      </w:r>
    </w:p>
    <w:p w:rsidR="00920E95" w:rsidRPr="0033766C" w:rsidRDefault="00920E95" w:rsidP="00611317">
      <w:pPr>
        <w:numPr>
          <w:ilvl w:val="0"/>
          <w:numId w:val="44"/>
        </w:numPr>
        <w:jc w:val="both"/>
        <w:rPr>
          <w:sz w:val="24"/>
          <w:szCs w:val="24"/>
        </w:rPr>
      </w:pPr>
      <w:r w:rsidRPr="0033766C">
        <w:rPr>
          <w:sz w:val="24"/>
          <w:szCs w:val="24"/>
        </w:rPr>
        <w:t>Operates on Core Balance Current Transformer (CBCT) principle</w:t>
      </w:r>
    </w:p>
    <w:p w:rsidR="00920E95" w:rsidRPr="0033766C" w:rsidRDefault="00920E95" w:rsidP="00611317">
      <w:pPr>
        <w:numPr>
          <w:ilvl w:val="0"/>
          <w:numId w:val="44"/>
        </w:numPr>
        <w:jc w:val="both"/>
        <w:rPr>
          <w:sz w:val="24"/>
          <w:szCs w:val="24"/>
        </w:rPr>
      </w:pPr>
      <w:r w:rsidRPr="0033766C">
        <w:rPr>
          <w:sz w:val="24"/>
          <w:szCs w:val="24"/>
        </w:rPr>
        <w:t>Operation even in case of neutral failure</w:t>
      </w:r>
    </w:p>
    <w:p w:rsidR="00920E95" w:rsidRPr="0033766C" w:rsidRDefault="00920E95" w:rsidP="00920E95">
      <w:pPr>
        <w:ind w:left="720"/>
        <w:jc w:val="both"/>
        <w:rPr>
          <w:sz w:val="24"/>
          <w:szCs w:val="24"/>
        </w:rPr>
      </w:pPr>
    </w:p>
    <w:p w:rsidR="00920E95" w:rsidRPr="0033766C" w:rsidRDefault="00736CFE" w:rsidP="00920E95">
      <w:pPr>
        <w:jc w:val="both"/>
        <w:rPr>
          <w:sz w:val="24"/>
          <w:szCs w:val="24"/>
        </w:rPr>
      </w:pPr>
      <w:r>
        <w:rPr>
          <w:sz w:val="24"/>
          <w:szCs w:val="24"/>
        </w:rPr>
        <w:tab/>
      </w:r>
      <w:r w:rsidR="00920E95" w:rsidRPr="0033766C">
        <w:rPr>
          <w:sz w:val="24"/>
          <w:szCs w:val="24"/>
        </w:rPr>
        <w:t xml:space="preserve">The exact locations of these RCCB in circuits can be had from the single line </w:t>
      </w:r>
      <w:r>
        <w:rPr>
          <w:sz w:val="24"/>
          <w:szCs w:val="24"/>
        </w:rPr>
        <w:tab/>
      </w:r>
      <w:r w:rsidR="00920E95" w:rsidRPr="0033766C">
        <w:rPr>
          <w:sz w:val="24"/>
          <w:szCs w:val="24"/>
        </w:rPr>
        <w:t>diagrams.</w:t>
      </w:r>
    </w:p>
    <w:p w:rsidR="00920E95" w:rsidRPr="0033766C" w:rsidRDefault="00920E95" w:rsidP="00920E95">
      <w:pPr>
        <w:jc w:val="both"/>
        <w:rPr>
          <w:sz w:val="24"/>
          <w:szCs w:val="24"/>
        </w:rPr>
      </w:pPr>
    </w:p>
    <w:p w:rsidR="00920E95" w:rsidRPr="0033766C" w:rsidRDefault="00920E95" w:rsidP="00611317">
      <w:pPr>
        <w:numPr>
          <w:ilvl w:val="0"/>
          <w:numId w:val="39"/>
        </w:numPr>
        <w:jc w:val="both"/>
        <w:rPr>
          <w:sz w:val="24"/>
          <w:szCs w:val="24"/>
        </w:rPr>
      </w:pPr>
      <w:r w:rsidRPr="0033766C">
        <w:rPr>
          <w:b/>
          <w:sz w:val="24"/>
          <w:szCs w:val="24"/>
        </w:rPr>
        <w:t>MINIATURE CIRCUIT BREAKERS</w:t>
      </w:r>
    </w:p>
    <w:p w:rsidR="00920E95" w:rsidRPr="0033766C" w:rsidRDefault="00920E95" w:rsidP="00611317">
      <w:pPr>
        <w:numPr>
          <w:ilvl w:val="0"/>
          <w:numId w:val="45"/>
        </w:numPr>
        <w:jc w:val="both"/>
        <w:rPr>
          <w:sz w:val="24"/>
          <w:szCs w:val="24"/>
        </w:rPr>
      </w:pPr>
      <w:r w:rsidRPr="0033766C">
        <w:rPr>
          <w:sz w:val="24"/>
          <w:szCs w:val="24"/>
        </w:rPr>
        <w:t>Conforms to IS/IEC 60898</w:t>
      </w:r>
    </w:p>
    <w:p w:rsidR="00920E95" w:rsidRPr="0033766C" w:rsidRDefault="00920E95" w:rsidP="00611317">
      <w:pPr>
        <w:numPr>
          <w:ilvl w:val="0"/>
          <w:numId w:val="45"/>
        </w:numPr>
        <w:jc w:val="both"/>
        <w:rPr>
          <w:sz w:val="24"/>
          <w:szCs w:val="24"/>
        </w:rPr>
      </w:pPr>
      <w:r w:rsidRPr="0033766C">
        <w:rPr>
          <w:sz w:val="24"/>
          <w:szCs w:val="24"/>
        </w:rPr>
        <w:t xml:space="preserve">Breaking capacity of 10kA </w:t>
      </w:r>
    </w:p>
    <w:p w:rsidR="00920E95" w:rsidRPr="0033766C" w:rsidRDefault="00920E95" w:rsidP="00611317">
      <w:pPr>
        <w:numPr>
          <w:ilvl w:val="0"/>
          <w:numId w:val="45"/>
        </w:numPr>
        <w:jc w:val="both"/>
        <w:rPr>
          <w:sz w:val="24"/>
          <w:szCs w:val="24"/>
        </w:rPr>
      </w:pPr>
      <w:r w:rsidRPr="0033766C">
        <w:rPr>
          <w:sz w:val="24"/>
          <w:szCs w:val="24"/>
        </w:rPr>
        <w:t>Should be of B and C curves</w:t>
      </w:r>
    </w:p>
    <w:p w:rsidR="00920E95" w:rsidRPr="0033766C" w:rsidRDefault="00920E95" w:rsidP="00611317">
      <w:pPr>
        <w:numPr>
          <w:ilvl w:val="0"/>
          <w:numId w:val="45"/>
        </w:numPr>
        <w:jc w:val="both"/>
        <w:rPr>
          <w:sz w:val="24"/>
          <w:szCs w:val="24"/>
        </w:rPr>
      </w:pPr>
      <w:r w:rsidRPr="0033766C">
        <w:rPr>
          <w:sz w:val="24"/>
          <w:szCs w:val="24"/>
        </w:rPr>
        <w:t>Tripe free mechanism</w:t>
      </w:r>
    </w:p>
    <w:p w:rsidR="00920E95" w:rsidRPr="0033766C" w:rsidRDefault="00920E95" w:rsidP="00611317">
      <w:pPr>
        <w:numPr>
          <w:ilvl w:val="0"/>
          <w:numId w:val="45"/>
        </w:numPr>
        <w:jc w:val="both"/>
        <w:rPr>
          <w:sz w:val="24"/>
          <w:szCs w:val="24"/>
        </w:rPr>
      </w:pPr>
      <w:r w:rsidRPr="0033766C">
        <w:rPr>
          <w:sz w:val="24"/>
          <w:szCs w:val="24"/>
        </w:rPr>
        <w:t>Design based on advanced current limiting hammer trip mechanism</w:t>
      </w:r>
    </w:p>
    <w:p w:rsidR="00920E95" w:rsidRPr="0033766C" w:rsidRDefault="00920E95" w:rsidP="00611317">
      <w:pPr>
        <w:numPr>
          <w:ilvl w:val="0"/>
          <w:numId w:val="45"/>
        </w:numPr>
        <w:jc w:val="both"/>
        <w:rPr>
          <w:sz w:val="24"/>
          <w:szCs w:val="24"/>
        </w:rPr>
      </w:pPr>
      <w:r w:rsidRPr="0033766C">
        <w:rPr>
          <w:sz w:val="24"/>
          <w:szCs w:val="24"/>
        </w:rPr>
        <w:t>No Line Load bias</w:t>
      </w:r>
    </w:p>
    <w:p w:rsidR="00920E95" w:rsidRPr="00736CFE" w:rsidRDefault="00920E95" w:rsidP="00611317">
      <w:pPr>
        <w:numPr>
          <w:ilvl w:val="0"/>
          <w:numId w:val="45"/>
        </w:numPr>
        <w:jc w:val="both"/>
        <w:rPr>
          <w:sz w:val="24"/>
          <w:szCs w:val="24"/>
        </w:rPr>
      </w:pPr>
      <w:r w:rsidRPr="00736CFE">
        <w:rPr>
          <w:sz w:val="24"/>
          <w:szCs w:val="24"/>
        </w:rPr>
        <w:t>Suitable for accessory fitment</w:t>
      </w:r>
    </w:p>
    <w:p w:rsidR="00920E95" w:rsidRPr="0033766C" w:rsidRDefault="00920E95" w:rsidP="00920E95">
      <w:pPr>
        <w:jc w:val="both"/>
        <w:rPr>
          <w:sz w:val="24"/>
          <w:szCs w:val="24"/>
        </w:rPr>
      </w:pPr>
    </w:p>
    <w:p w:rsidR="00920E95" w:rsidRPr="0033766C" w:rsidRDefault="00920E95" w:rsidP="00611317">
      <w:pPr>
        <w:numPr>
          <w:ilvl w:val="0"/>
          <w:numId w:val="39"/>
        </w:numPr>
        <w:jc w:val="both"/>
        <w:rPr>
          <w:sz w:val="24"/>
          <w:szCs w:val="24"/>
        </w:rPr>
      </w:pPr>
      <w:r w:rsidRPr="0033766C">
        <w:rPr>
          <w:b/>
          <w:sz w:val="24"/>
          <w:szCs w:val="24"/>
        </w:rPr>
        <w:t>MCB DISTRIBUTION BOARDS</w:t>
      </w:r>
    </w:p>
    <w:p w:rsidR="00920E95" w:rsidRPr="0033766C" w:rsidRDefault="00920E95" w:rsidP="00611317">
      <w:pPr>
        <w:numPr>
          <w:ilvl w:val="0"/>
          <w:numId w:val="46"/>
        </w:numPr>
        <w:jc w:val="both"/>
        <w:rPr>
          <w:sz w:val="24"/>
          <w:szCs w:val="24"/>
        </w:rPr>
      </w:pPr>
      <w:r w:rsidRPr="0033766C">
        <w:rPr>
          <w:sz w:val="24"/>
          <w:szCs w:val="24"/>
        </w:rPr>
        <w:t>Should confirm to IS 8623 and IP 43</w:t>
      </w:r>
    </w:p>
    <w:p w:rsidR="00920E95" w:rsidRPr="0033766C" w:rsidRDefault="00920E95" w:rsidP="00611317">
      <w:pPr>
        <w:numPr>
          <w:ilvl w:val="0"/>
          <w:numId w:val="46"/>
        </w:numPr>
        <w:jc w:val="both"/>
        <w:rPr>
          <w:sz w:val="24"/>
          <w:szCs w:val="24"/>
        </w:rPr>
      </w:pPr>
      <w:r w:rsidRPr="0033766C">
        <w:rPr>
          <w:sz w:val="24"/>
          <w:szCs w:val="24"/>
        </w:rPr>
        <w:t>Aesthetically superior to suit the interiors</w:t>
      </w:r>
    </w:p>
    <w:p w:rsidR="00920E95" w:rsidRPr="0033766C" w:rsidRDefault="00920E95" w:rsidP="00611317">
      <w:pPr>
        <w:numPr>
          <w:ilvl w:val="0"/>
          <w:numId w:val="46"/>
        </w:numPr>
        <w:jc w:val="both"/>
        <w:rPr>
          <w:sz w:val="24"/>
          <w:szCs w:val="24"/>
        </w:rPr>
      </w:pPr>
      <w:r w:rsidRPr="0033766C">
        <w:rPr>
          <w:sz w:val="24"/>
          <w:szCs w:val="24"/>
        </w:rPr>
        <w:t xml:space="preserve">Suitable for surface mounting on GI angle frame </w:t>
      </w:r>
    </w:p>
    <w:p w:rsidR="00920E95" w:rsidRPr="0033766C" w:rsidRDefault="00920E95" w:rsidP="00611317">
      <w:pPr>
        <w:numPr>
          <w:ilvl w:val="0"/>
          <w:numId w:val="46"/>
        </w:numPr>
        <w:jc w:val="both"/>
        <w:rPr>
          <w:sz w:val="24"/>
          <w:szCs w:val="24"/>
        </w:rPr>
      </w:pPr>
      <w:r w:rsidRPr="0033766C">
        <w:rPr>
          <w:sz w:val="24"/>
          <w:szCs w:val="24"/>
        </w:rPr>
        <w:t>Ready to use DBs provided with 100A phase bus bar, Neutral bar, Cement spill protector, earth bar and interconnecting wires as standard accessories</w:t>
      </w:r>
    </w:p>
    <w:p w:rsidR="00920E95" w:rsidRPr="0033766C" w:rsidRDefault="00920E95" w:rsidP="00611317">
      <w:pPr>
        <w:numPr>
          <w:ilvl w:val="0"/>
          <w:numId w:val="46"/>
        </w:numPr>
        <w:jc w:val="both"/>
        <w:rPr>
          <w:sz w:val="24"/>
          <w:szCs w:val="24"/>
        </w:rPr>
      </w:pPr>
      <w:r w:rsidRPr="0033766C">
        <w:rPr>
          <w:sz w:val="24"/>
          <w:szCs w:val="24"/>
        </w:rPr>
        <w:t>Provided with removable top and bottom gland plates with adequate knockouts for easy wiring</w:t>
      </w:r>
    </w:p>
    <w:p w:rsidR="00920E95" w:rsidRPr="0033766C" w:rsidRDefault="00920E95" w:rsidP="00611317">
      <w:pPr>
        <w:numPr>
          <w:ilvl w:val="0"/>
          <w:numId w:val="46"/>
        </w:numPr>
        <w:jc w:val="both"/>
        <w:rPr>
          <w:sz w:val="24"/>
          <w:szCs w:val="24"/>
        </w:rPr>
      </w:pPr>
      <w:r w:rsidRPr="0033766C">
        <w:rPr>
          <w:sz w:val="24"/>
          <w:szCs w:val="24"/>
        </w:rPr>
        <w:t>DBs made up of thick CRCA sheet steel &amp; powder coated with RAL 9003 shade</w:t>
      </w:r>
    </w:p>
    <w:p w:rsidR="00920E95" w:rsidRPr="0033766C" w:rsidRDefault="00920E95" w:rsidP="00611317">
      <w:pPr>
        <w:numPr>
          <w:ilvl w:val="0"/>
          <w:numId w:val="46"/>
        </w:numPr>
        <w:jc w:val="both"/>
        <w:rPr>
          <w:sz w:val="24"/>
          <w:szCs w:val="24"/>
        </w:rPr>
      </w:pPr>
      <w:r w:rsidRPr="0033766C">
        <w:rPr>
          <w:sz w:val="24"/>
          <w:szCs w:val="24"/>
        </w:rPr>
        <w:t>200A vertical bus bar with 10kA fault with stand capacity for 1 sec. in VTPN DBs</w:t>
      </w:r>
    </w:p>
    <w:p w:rsidR="00920E95" w:rsidRPr="0033766C" w:rsidRDefault="00920E95" w:rsidP="00920E95">
      <w:pPr>
        <w:ind w:left="1440"/>
        <w:jc w:val="both"/>
        <w:rPr>
          <w:sz w:val="24"/>
          <w:szCs w:val="24"/>
        </w:rPr>
      </w:pPr>
    </w:p>
    <w:p w:rsidR="00920E95" w:rsidRPr="00736CFE" w:rsidRDefault="00920E95" w:rsidP="00611317">
      <w:pPr>
        <w:numPr>
          <w:ilvl w:val="0"/>
          <w:numId w:val="39"/>
        </w:numPr>
        <w:jc w:val="both"/>
        <w:rPr>
          <w:b/>
          <w:sz w:val="24"/>
          <w:szCs w:val="24"/>
        </w:rPr>
      </w:pPr>
      <w:r w:rsidRPr="00736CFE">
        <w:rPr>
          <w:b/>
          <w:sz w:val="24"/>
          <w:szCs w:val="24"/>
        </w:rPr>
        <w:t>ENERGY METER</w:t>
      </w:r>
    </w:p>
    <w:p w:rsidR="00920E95" w:rsidRPr="0033766C" w:rsidRDefault="00920E95" w:rsidP="00611317">
      <w:pPr>
        <w:numPr>
          <w:ilvl w:val="0"/>
          <w:numId w:val="46"/>
        </w:numPr>
        <w:jc w:val="both"/>
        <w:rPr>
          <w:sz w:val="24"/>
          <w:szCs w:val="24"/>
        </w:rPr>
      </w:pPr>
      <w:r w:rsidRPr="0033766C">
        <w:rPr>
          <w:sz w:val="24"/>
          <w:szCs w:val="24"/>
        </w:rPr>
        <w:t>Panel-mount, LED display.</w:t>
      </w:r>
    </w:p>
    <w:p w:rsidR="00920E95" w:rsidRPr="0033766C" w:rsidRDefault="00920E95" w:rsidP="00611317">
      <w:pPr>
        <w:numPr>
          <w:ilvl w:val="0"/>
          <w:numId w:val="46"/>
        </w:numPr>
        <w:jc w:val="both"/>
        <w:rPr>
          <w:sz w:val="24"/>
          <w:szCs w:val="24"/>
        </w:rPr>
      </w:pPr>
      <w:r w:rsidRPr="0033766C">
        <w:rPr>
          <w:sz w:val="24"/>
          <w:szCs w:val="24"/>
        </w:rPr>
        <w:t>3-phase, 4-quadrant metering, class 0.5 accuracy (IEC 60687, ANSI).</w:t>
      </w:r>
    </w:p>
    <w:p w:rsidR="00920E95" w:rsidRPr="0033766C" w:rsidRDefault="00920E95" w:rsidP="00611317">
      <w:pPr>
        <w:numPr>
          <w:ilvl w:val="0"/>
          <w:numId w:val="46"/>
        </w:numPr>
        <w:jc w:val="both"/>
        <w:rPr>
          <w:sz w:val="24"/>
          <w:szCs w:val="24"/>
        </w:rPr>
      </w:pPr>
      <w:r w:rsidRPr="0033766C">
        <w:rPr>
          <w:sz w:val="24"/>
          <w:szCs w:val="24"/>
        </w:rPr>
        <w:t>Voltage, current, power-Kw, KVA, KVAR, KWH, KVAH, KVARH, frequency, power factor.</w:t>
      </w:r>
    </w:p>
    <w:p w:rsidR="00920E95" w:rsidRPr="0033766C" w:rsidRDefault="00920E95" w:rsidP="00611317">
      <w:pPr>
        <w:numPr>
          <w:ilvl w:val="0"/>
          <w:numId w:val="46"/>
        </w:numPr>
        <w:jc w:val="both"/>
        <w:rPr>
          <w:sz w:val="24"/>
          <w:szCs w:val="24"/>
        </w:rPr>
      </w:pPr>
      <w:r w:rsidRPr="0033766C">
        <w:rPr>
          <w:sz w:val="24"/>
          <w:szCs w:val="24"/>
        </w:rPr>
        <w:t>Total harmonic distortion.</w:t>
      </w:r>
    </w:p>
    <w:p w:rsidR="00920E95" w:rsidRPr="0033766C" w:rsidRDefault="00920E95" w:rsidP="00611317">
      <w:pPr>
        <w:numPr>
          <w:ilvl w:val="0"/>
          <w:numId w:val="46"/>
        </w:numPr>
        <w:jc w:val="both"/>
        <w:rPr>
          <w:sz w:val="24"/>
          <w:szCs w:val="24"/>
        </w:rPr>
      </w:pPr>
      <w:r w:rsidRPr="0033766C">
        <w:rPr>
          <w:sz w:val="24"/>
          <w:szCs w:val="24"/>
        </w:rPr>
        <w:t>2 optically isolated digital outputs.</w:t>
      </w:r>
    </w:p>
    <w:p w:rsidR="00920E95" w:rsidRPr="0033766C" w:rsidRDefault="00920E95" w:rsidP="00611317">
      <w:pPr>
        <w:numPr>
          <w:ilvl w:val="0"/>
          <w:numId w:val="46"/>
        </w:numPr>
        <w:jc w:val="both"/>
        <w:rPr>
          <w:sz w:val="24"/>
          <w:szCs w:val="24"/>
        </w:rPr>
      </w:pPr>
      <w:r w:rsidRPr="0033766C">
        <w:rPr>
          <w:sz w:val="24"/>
          <w:szCs w:val="24"/>
        </w:rPr>
        <w:t>RS-485 communications port.</w:t>
      </w:r>
    </w:p>
    <w:p w:rsidR="00920E95" w:rsidRPr="0033766C" w:rsidRDefault="00920E95" w:rsidP="00611317">
      <w:pPr>
        <w:numPr>
          <w:ilvl w:val="0"/>
          <w:numId w:val="46"/>
        </w:numPr>
        <w:jc w:val="both"/>
        <w:rPr>
          <w:sz w:val="24"/>
          <w:szCs w:val="24"/>
        </w:rPr>
      </w:pPr>
      <w:r w:rsidRPr="0033766C">
        <w:rPr>
          <w:sz w:val="24"/>
          <w:szCs w:val="24"/>
        </w:rPr>
        <w:t>Protocol: Modbus or Industrial ether Net. </w:t>
      </w:r>
    </w:p>
    <w:p w:rsidR="00920E95" w:rsidRDefault="00920E95" w:rsidP="00920E95">
      <w:pPr>
        <w:ind w:left="1440"/>
        <w:jc w:val="both"/>
        <w:rPr>
          <w:sz w:val="24"/>
          <w:szCs w:val="24"/>
        </w:rPr>
      </w:pPr>
    </w:p>
    <w:p w:rsidR="00736CFE" w:rsidRPr="0033766C" w:rsidRDefault="00736CFE" w:rsidP="00920E95">
      <w:pPr>
        <w:ind w:left="1440"/>
        <w:jc w:val="both"/>
        <w:rPr>
          <w:sz w:val="24"/>
          <w:szCs w:val="24"/>
        </w:rPr>
      </w:pPr>
    </w:p>
    <w:p w:rsidR="00920E95" w:rsidRPr="0033766C" w:rsidRDefault="00920E95" w:rsidP="00611317">
      <w:pPr>
        <w:numPr>
          <w:ilvl w:val="0"/>
          <w:numId w:val="39"/>
        </w:numPr>
        <w:jc w:val="both"/>
        <w:rPr>
          <w:sz w:val="24"/>
          <w:szCs w:val="24"/>
        </w:rPr>
      </w:pPr>
      <w:r w:rsidRPr="0033766C">
        <w:rPr>
          <w:b/>
          <w:sz w:val="24"/>
          <w:szCs w:val="24"/>
        </w:rPr>
        <w:t>WORKMAN SHIP</w:t>
      </w:r>
    </w:p>
    <w:p w:rsidR="00920E95" w:rsidRPr="0033766C" w:rsidRDefault="00920E95" w:rsidP="00920E95"/>
    <w:p w:rsidR="00920E95" w:rsidRPr="0033766C" w:rsidRDefault="00920E95" w:rsidP="00920E95">
      <w:pPr>
        <w:jc w:val="both"/>
        <w:rPr>
          <w:b/>
          <w:sz w:val="22"/>
          <w:szCs w:val="24"/>
        </w:rPr>
      </w:pPr>
      <w:r w:rsidRPr="0033766C">
        <w:rPr>
          <w:b/>
          <w:sz w:val="22"/>
          <w:szCs w:val="24"/>
        </w:rPr>
        <w:t>CONDUIT WIRING SYSTEM &amp; CONDUIT LAYING</w:t>
      </w:r>
    </w:p>
    <w:p w:rsidR="00920E95" w:rsidRPr="0033766C" w:rsidRDefault="00920E95" w:rsidP="00920E95">
      <w:pPr>
        <w:jc w:val="both"/>
        <w:rPr>
          <w:b/>
          <w:i/>
          <w:sz w:val="24"/>
          <w:szCs w:val="24"/>
        </w:rPr>
      </w:pPr>
    </w:p>
    <w:p w:rsidR="00920E95" w:rsidRPr="0033766C" w:rsidRDefault="00920E95" w:rsidP="00920E95">
      <w:pPr>
        <w:pStyle w:val="BodyText2"/>
        <w:ind w:left="720"/>
        <w:rPr>
          <w:szCs w:val="24"/>
        </w:rPr>
      </w:pPr>
      <w:r w:rsidRPr="0033766C">
        <w:rPr>
          <w:szCs w:val="24"/>
        </w:rPr>
        <w:t>Conduit shall be laid on GI base cum saddles and for every 1 mtr 3 Nos. of GI base cum saddles spaced as required, conduits shall be laid in straight runs.</w:t>
      </w:r>
    </w:p>
    <w:p w:rsidR="00920E95" w:rsidRPr="0033766C" w:rsidRDefault="00920E95" w:rsidP="00920E95">
      <w:pPr>
        <w:jc w:val="both"/>
        <w:rPr>
          <w:sz w:val="24"/>
          <w:szCs w:val="24"/>
        </w:rPr>
      </w:pPr>
    </w:p>
    <w:p w:rsidR="00920E95" w:rsidRPr="0033766C" w:rsidRDefault="00920E95" w:rsidP="00611317">
      <w:pPr>
        <w:numPr>
          <w:ilvl w:val="0"/>
          <w:numId w:val="40"/>
        </w:numPr>
        <w:jc w:val="both"/>
        <w:rPr>
          <w:sz w:val="22"/>
          <w:szCs w:val="24"/>
        </w:rPr>
      </w:pPr>
      <w:r w:rsidRPr="0033766C">
        <w:rPr>
          <w:b/>
          <w:sz w:val="22"/>
          <w:szCs w:val="24"/>
        </w:rPr>
        <w:t>DRAWING OF WIRES</w:t>
      </w:r>
    </w:p>
    <w:p w:rsidR="00920E95" w:rsidRPr="0033766C" w:rsidRDefault="00920E95" w:rsidP="00920E95">
      <w:pPr>
        <w:jc w:val="both"/>
        <w:rPr>
          <w:sz w:val="24"/>
          <w:szCs w:val="24"/>
        </w:rPr>
      </w:pPr>
    </w:p>
    <w:p w:rsidR="00920E95" w:rsidRPr="0033766C" w:rsidRDefault="00920E95" w:rsidP="00920E95">
      <w:pPr>
        <w:ind w:left="720"/>
        <w:jc w:val="both"/>
        <w:rPr>
          <w:sz w:val="24"/>
          <w:szCs w:val="24"/>
        </w:rPr>
      </w:pPr>
      <w:r w:rsidRPr="0033766C">
        <w:rPr>
          <w:sz w:val="24"/>
          <w:szCs w:val="24"/>
        </w:rPr>
        <w:t xml:space="preserve">Guidelines as stipulated in IS shall be followed and the contractor shall also obtain approval from the ARCI / </w:t>
      </w:r>
      <w:r w:rsidR="009305F1">
        <w:rPr>
          <w:sz w:val="24"/>
          <w:szCs w:val="24"/>
        </w:rPr>
        <w:t>owner</w:t>
      </w:r>
      <w:r w:rsidRPr="0033766C">
        <w:rPr>
          <w:sz w:val="24"/>
          <w:szCs w:val="24"/>
        </w:rPr>
        <w:t>prior to commencement of work.</w:t>
      </w:r>
    </w:p>
    <w:p w:rsidR="00920E95" w:rsidRPr="0033766C" w:rsidRDefault="00920E95" w:rsidP="00920E95">
      <w:pPr>
        <w:jc w:val="both"/>
        <w:rPr>
          <w:sz w:val="22"/>
          <w:szCs w:val="24"/>
        </w:rPr>
      </w:pPr>
    </w:p>
    <w:p w:rsidR="00920E95" w:rsidRPr="0033766C" w:rsidRDefault="00920E95" w:rsidP="00611317">
      <w:pPr>
        <w:numPr>
          <w:ilvl w:val="0"/>
          <w:numId w:val="40"/>
        </w:numPr>
        <w:jc w:val="both"/>
        <w:rPr>
          <w:sz w:val="22"/>
          <w:szCs w:val="24"/>
        </w:rPr>
      </w:pPr>
      <w:r w:rsidRPr="0033766C">
        <w:rPr>
          <w:b/>
          <w:sz w:val="22"/>
          <w:szCs w:val="24"/>
        </w:rPr>
        <w:t>BUNCHING OF CABLES</w:t>
      </w:r>
    </w:p>
    <w:p w:rsidR="00920E95" w:rsidRPr="0033766C" w:rsidRDefault="00920E95" w:rsidP="00920E95">
      <w:pPr>
        <w:jc w:val="both"/>
        <w:rPr>
          <w:sz w:val="24"/>
          <w:szCs w:val="24"/>
        </w:rPr>
      </w:pPr>
    </w:p>
    <w:p w:rsidR="00920E95" w:rsidRPr="0033766C" w:rsidRDefault="00920E95" w:rsidP="00920E95">
      <w:pPr>
        <w:ind w:left="720"/>
        <w:jc w:val="both"/>
        <w:rPr>
          <w:sz w:val="24"/>
          <w:szCs w:val="24"/>
        </w:rPr>
      </w:pPr>
      <w:r w:rsidRPr="0033766C">
        <w:rPr>
          <w:sz w:val="24"/>
          <w:szCs w:val="24"/>
        </w:rPr>
        <w:t>Cables carrying alternating current shall be so bunched that the outgoing and return cables are always drawn into the same conduit.</w:t>
      </w:r>
    </w:p>
    <w:p w:rsidR="00920E95" w:rsidRPr="0033766C" w:rsidRDefault="00920E95" w:rsidP="00920E95">
      <w:pPr>
        <w:ind w:left="720"/>
        <w:jc w:val="both"/>
        <w:rPr>
          <w:sz w:val="24"/>
          <w:szCs w:val="24"/>
        </w:rPr>
      </w:pPr>
    </w:p>
    <w:p w:rsidR="00920E95" w:rsidRPr="0033766C" w:rsidRDefault="00920E95" w:rsidP="00611317">
      <w:pPr>
        <w:numPr>
          <w:ilvl w:val="0"/>
          <w:numId w:val="40"/>
        </w:numPr>
        <w:jc w:val="both"/>
        <w:rPr>
          <w:sz w:val="22"/>
          <w:szCs w:val="24"/>
        </w:rPr>
      </w:pPr>
      <w:r w:rsidRPr="0033766C">
        <w:rPr>
          <w:b/>
          <w:sz w:val="22"/>
          <w:szCs w:val="22"/>
        </w:rPr>
        <w:t>SURFACE</w:t>
      </w:r>
      <w:r w:rsidRPr="0033766C">
        <w:rPr>
          <w:b/>
          <w:sz w:val="24"/>
          <w:szCs w:val="24"/>
        </w:rPr>
        <w:t xml:space="preserve"> </w:t>
      </w:r>
      <w:r w:rsidRPr="0033766C">
        <w:rPr>
          <w:b/>
          <w:sz w:val="22"/>
          <w:szCs w:val="24"/>
        </w:rPr>
        <w:t>CONDUIT JOINTS</w:t>
      </w:r>
    </w:p>
    <w:p w:rsidR="00920E95" w:rsidRPr="0033766C" w:rsidRDefault="00920E95" w:rsidP="00920E95">
      <w:pPr>
        <w:ind w:left="720"/>
        <w:jc w:val="both"/>
        <w:rPr>
          <w:sz w:val="22"/>
          <w:szCs w:val="24"/>
        </w:rPr>
      </w:pPr>
    </w:p>
    <w:p w:rsidR="00920E95" w:rsidRPr="0033766C" w:rsidRDefault="00920E95" w:rsidP="00920E95">
      <w:pPr>
        <w:ind w:left="720"/>
        <w:jc w:val="both"/>
        <w:rPr>
          <w:sz w:val="24"/>
          <w:szCs w:val="24"/>
        </w:rPr>
      </w:pPr>
      <w:r w:rsidRPr="0033766C">
        <w:rPr>
          <w:sz w:val="24"/>
          <w:szCs w:val="24"/>
        </w:rPr>
        <w:t>Conduit pipes shall be joined by means of screwed couplers and screwed accessories only.  In long distance straight run on conduit, junction boxes inspection boxes at intervals not exceeding 5 mtrs, shall be used, where there are bends / curves, the same shall be reduced suitably, as directed by the owner.</w:t>
      </w:r>
    </w:p>
    <w:p w:rsidR="00920E95" w:rsidRPr="0033766C" w:rsidRDefault="00920E95" w:rsidP="00920E95">
      <w:pPr>
        <w:ind w:left="720"/>
        <w:jc w:val="both"/>
        <w:rPr>
          <w:b/>
          <w:sz w:val="24"/>
          <w:szCs w:val="24"/>
        </w:rPr>
      </w:pPr>
    </w:p>
    <w:p w:rsidR="00920E95" w:rsidRPr="0033766C" w:rsidRDefault="00920E95" w:rsidP="00611317">
      <w:pPr>
        <w:numPr>
          <w:ilvl w:val="0"/>
          <w:numId w:val="40"/>
        </w:numPr>
        <w:jc w:val="both"/>
        <w:rPr>
          <w:b/>
          <w:sz w:val="22"/>
          <w:szCs w:val="24"/>
        </w:rPr>
      </w:pPr>
      <w:r w:rsidRPr="0033766C">
        <w:rPr>
          <w:b/>
          <w:sz w:val="22"/>
          <w:szCs w:val="24"/>
        </w:rPr>
        <w:t>CONCEALED CONDUIT JOINTS</w:t>
      </w:r>
    </w:p>
    <w:p w:rsidR="00920E95" w:rsidRPr="0033766C" w:rsidRDefault="00920E95" w:rsidP="00920E95">
      <w:pPr>
        <w:ind w:left="720"/>
        <w:jc w:val="both"/>
        <w:rPr>
          <w:b/>
          <w:sz w:val="22"/>
          <w:szCs w:val="24"/>
        </w:rPr>
      </w:pPr>
    </w:p>
    <w:p w:rsidR="00920E95" w:rsidRPr="0033766C" w:rsidRDefault="00920E95" w:rsidP="00920E95">
      <w:pPr>
        <w:ind w:left="720"/>
        <w:jc w:val="both"/>
        <w:rPr>
          <w:sz w:val="24"/>
          <w:szCs w:val="24"/>
        </w:rPr>
      </w:pPr>
      <w:r w:rsidRPr="0033766C">
        <w:rPr>
          <w:sz w:val="24"/>
          <w:szCs w:val="24"/>
        </w:rPr>
        <w:t>Conduit pipes shall be joined by means of screwed couplers along with jointing solution and wiring accessories only.  In long distance straight run on conduit, junction boxes inspection boxes at intervals not exceeding 5 mtrs, shall be used, where there are bends / curves, the same shall be reduced suitably, as directed by the owner/engineer.</w:t>
      </w:r>
    </w:p>
    <w:p w:rsidR="00920E95" w:rsidRPr="0033766C" w:rsidRDefault="00920E95" w:rsidP="00920E95">
      <w:pPr>
        <w:ind w:left="720"/>
        <w:jc w:val="both"/>
        <w:rPr>
          <w:b/>
          <w:sz w:val="24"/>
          <w:szCs w:val="24"/>
        </w:rPr>
      </w:pPr>
    </w:p>
    <w:p w:rsidR="00920E95" w:rsidRPr="0033766C" w:rsidRDefault="00920E95" w:rsidP="00611317">
      <w:pPr>
        <w:numPr>
          <w:ilvl w:val="0"/>
          <w:numId w:val="40"/>
        </w:numPr>
        <w:jc w:val="both"/>
        <w:rPr>
          <w:sz w:val="22"/>
          <w:szCs w:val="24"/>
        </w:rPr>
      </w:pPr>
      <w:r w:rsidRPr="0033766C">
        <w:rPr>
          <w:b/>
          <w:sz w:val="22"/>
          <w:szCs w:val="24"/>
        </w:rPr>
        <w:t>BENDS IN CONDUITS</w:t>
      </w:r>
    </w:p>
    <w:p w:rsidR="00920E95" w:rsidRPr="0033766C" w:rsidRDefault="00920E95" w:rsidP="00920E95">
      <w:pPr>
        <w:jc w:val="both"/>
        <w:rPr>
          <w:sz w:val="24"/>
          <w:szCs w:val="24"/>
        </w:rPr>
      </w:pPr>
    </w:p>
    <w:p w:rsidR="00920E95" w:rsidRPr="0033766C" w:rsidRDefault="00920E95" w:rsidP="00920E95">
      <w:pPr>
        <w:ind w:left="720"/>
        <w:jc w:val="both"/>
        <w:rPr>
          <w:sz w:val="24"/>
          <w:szCs w:val="24"/>
        </w:rPr>
      </w:pPr>
      <w:r w:rsidRPr="0033766C">
        <w:rPr>
          <w:sz w:val="24"/>
          <w:szCs w:val="24"/>
        </w:rPr>
        <w:t>All necessary bends in the system including diversion shall be done by bending pipes as far as possible or by inserting suitable solid or inspection type normal bends, elbows or similar fittings.  Radius of bends in conduit pipes shall not be less than 7.5 cms.  No dent / crack shall be made on the pipes while bending.  Pipes shall be bent with pipe bender only.</w:t>
      </w:r>
    </w:p>
    <w:p w:rsidR="00920E95" w:rsidRPr="0033766C" w:rsidRDefault="00920E95" w:rsidP="00920E95">
      <w:pPr>
        <w:jc w:val="both"/>
        <w:rPr>
          <w:sz w:val="24"/>
          <w:szCs w:val="24"/>
        </w:rPr>
      </w:pPr>
    </w:p>
    <w:p w:rsidR="00920E95" w:rsidRPr="0033766C" w:rsidRDefault="00920E95" w:rsidP="00611317">
      <w:pPr>
        <w:numPr>
          <w:ilvl w:val="0"/>
          <w:numId w:val="40"/>
        </w:numPr>
        <w:jc w:val="both"/>
        <w:rPr>
          <w:sz w:val="22"/>
          <w:szCs w:val="24"/>
        </w:rPr>
      </w:pPr>
      <w:r w:rsidRPr="0033766C">
        <w:rPr>
          <w:b/>
          <w:sz w:val="22"/>
          <w:szCs w:val="24"/>
        </w:rPr>
        <w:t>FIXING OF CONDUIT IN CHASE</w:t>
      </w:r>
    </w:p>
    <w:p w:rsidR="00920E95" w:rsidRPr="0033766C" w:rsidRDefault="00920E95" w:rsidP="00920E95">
      <w:pPr>
        <w:jc w:val="both"/>
        <w:rPr>
          <w:sz w:val="24"/>
          <w:szCs w:val="24"/>
        </w:rPr>
      </w:pPr>
    </w:p>
    <w:p w:rsidR="00920E95" w:rsidRPr="0033766C" w:rsidRDefault="00920E95" w:rsidP="00920E95">
      <w:pPr>
        <w:ind w:left="720"/>
        <w:jc w:val="both"/>
        <w:rPr>
          <w:sz w:val="24"/>
          <w:szCs w:val="24"/>
        </w:rPr>
      </w:pPr>
      <w:r w:rsidRPr="0033766C">
        <w:rPr>
          <w:sz w:val="24"/>
          <w:szCs w:val="24"/>
        </w:rPr>
        <w:t xml:space="preserve">The conduit pipe shall be fixed by means of GI nails or by means of saddles not more than </w:t>
      </w:r>
      <w:smartTag w:uri="urn:schemas-microsoft-com:office:smarttags" w:element="metricconverter">
        <w:smartTagPr>
          <w:attr w:name="ProductID" w:val="60 cm"/>
        </w:smartTagPr>
        <w:r w:rsidRPr="0033766C">
          <w:rPr>
            <w:sz w:val="24"/>
            <w:szCs w:val="24"/>
          </w:rPr>
          <w:t>60 cm</w:t>
        </w:r>
      </w:smartTag>
      <w:r w:rsidRPr="0033766C">
        <w:rPr>
          <w:sz w:val="24"/>
          <w:szCs w:val="24"/>
        </w:rPr>
        <w:t xml:space="preserve"> apart or by any other approved means of fixing.  Fixing of standard bends or elbows shall be avoided as far as practicable and all curves maintained by bending the conduit pipe itself with a long radius which will permit easy drawings in of conductors.</w:t>
      </w:r>
    </w:p>
    <w:p w:rsidR="00920E95" w:rsidRPr="0033766C" w:rsidRDefault="00920E95" w:rsidP="00920E95">
      <w:pPr>
        <w:jc w:val="both"/>
        <w:rPr>
          <w:sz w:val="24"/>
          <w:szCs w:val="24"/>
        </w:rPr>
      </w:pPr>
    </w:p>
    <w:p w:rsidR="00920E95" w:rsidRPr="0033766C" w:rsidRDefault="00920E95" w:rsidP="00920E95">
      <w:pPr>
        <w:jc w:val="both"/>
        <w:rPr>
          <w:sz w:val="24"/>
          <w:szCs w:val="24"/>
        </w:rPr>
      </w:pPr>
    </w:p>
    <w:p w:rsidR="00920E95" w:rsidRPr="0033766C" w:rsidRDefault="00920E95" w:rsidP="00920E95">
      <w:pPr>
        <w:jc w:val="both"/>
        <w:rPr>
          <w:sz w:val="24"/>
          <w:szCs w:val="24"/>
        </w:rPr>
      </w:pPr>
    </w:p>
    <w:p w:rsidR="00920E95" w:rsidRPr="0033766C" w:rsidRDefault="00920E95" w:rsidP="00920E95">
      <w:pPr>
        <w:jc w:val="both"/>
        <w:rPr>
          <w:sz w:val="24"/>
          <w:szCs w:val="24"/>
        </w:rPr>
      </w:pPr>
    </w:p>
    <w:p w:rsidR="00920E95" w:rsidRPr="0033766C" w:rsidRDefault="00920E95" w:rsidP="00611317">
      <w:pPr>
        <w:numPr>
          <w:ilvl w:val="0"/>
          <w:numId w:val="40"/>
        </w:numPr>
        <w:jc w:val="both"/>
        <w:rPr>
          <w:sz w:val="22"/>
          <w:szCs w:val="24"/>
        </w:rPr>
      </w:pPr>
      <w:r w:rsidRPr="0033766C">
        <w:rPr>
          <w:b/>
          <w:sz w:val="22"/>
          <w:szCs w:val="24"/>
        </w:rPr>
        <w:t>WIRE MESH (CHICKEN)</w:t>
      </w:r>
    </w:p>
    <w:p w:rsidR="00920E95" w:rsidRPr="0033766C" w:rsidRDefault="00920E95" w:rsidP="00920E95">
      <w:pPr>
        <w:jc w:val="both"/>
        <w:rPr>
          <w:sz w:val="24"/>
          <w:szCs w:val="24"/>
        </w:rPr>
      </w:pPr>
    </w:p>
    <w:p w:rsidR="00920E95" w:rsidRPr="0033766C" w:rsidRDefault="00920E95" w:rsidP="00920E95">
      <w:pPr>
        <w:ind w:left="720"/>
        <w:jc w:val="both"/>
        <w:rPr>
          <w:sz w:val="24"/>
          <w:szCs w:val="24"/>
        </w:rPr>
      </w:pPr>
      <w:r w:rsidRPr="0033766C">
        <w:rPr>
          <w:sz w:val="24"/>
          <w:szCs w:val="24"/>
        </w:rPr>
        <w:t>To facilitate crack free plastering in wall chases GI chicken mesh should be fixed on PVC conduit by means of GI nails and plastering should be carried out as directed by the owner/engineer.</w:t>
      </w:r>
    </w:p>
    <w:p w:rsidR="00920E95" w:rsidRPr="0033766C" w:rsidRDefault="00920E95" w:rsidP="00920E95">
      <w:pPr>
        <w:ind w:left="720"/>
        <w:jc w:val="both"/>
        <w:rPr>
          <w:sz w:val="24"/>
          <w:szCs w:val="24"/>
        </w:rPr>
      </w:pPr>
    </w:p>
    <w:p w:rsidR="00920E95" w:rsidRPr="0033766C" w:rsidRDefault="00920E95" w:rsidP="00611317">
      <w:pPr>
        <w:numPr>
          <w:ilvl w:val="0"/>
          <w:numId w:val="40"/>
        </w:numPr>
        <w:jc w:val="both"/>
        <w:rPr>
          <w:sz w:val="22"/>
          <w:szCs w:val="24"/>
        </w:rPr>
      </w:pPr>
      <w:r w:rsidRPr="0033766C">
        <w:rPr>
          <w:b/>
          <w:sz w:val="22"/>
          <w:szCs w:val="24"/>
        </w:rPr>
        <w:t>TERMINATION OF CONDUITS</w:t>
      </w:r>
    </w:p>
    <w:p w:rsidR="00920E95" w:rsidRPr="0033766C" w:rsidRDefault="00920E95" w:rsidP="00920E95">
      <w:pPr>
        <w:jc w:val="both"/>
        <w:rPr>
          <w:sz w:val="24"/>
          <w:szCs w:val="24"/>
        </w:rPr>
      </w:pPr>
    </w:p>
    <w:p w:rsidR="00920E95" w:rsidRPr="0033766C" w:rsidRDefault="00920E95" w:rsidP="00920E95">
      <w:pPr>
        <w:ind w:left="720"/>
        <w:jc w:val="both"/>
        <w:rPr>
          <w:sz w:val="24"/>
          <w:szCs w:val="24"/>
        </w:rPr>
      </w:pPr>
      <w:r w:rsidRPr="0033766C">
        <w:rPr>
          <w:sz w:val="24"/>
          <w:szCs w:val="24"/>
        </w:rPr>
        <w:t>Wherever conduits are terminate in an outlet box or a distribution board, cut &amp; bend shall be fixed and completely sealed with sealant. Junction boxes fixed in position and wires are drawn, any open outlets shall be properly plugged using PVC stoppers and sealants as per site requirement.</w:t>
      </w:r>
    </w:p>
    <w:p w:rsidR="00920E95" w:rsidRPr="0033766C" w:rsidRDefault="00920E95" w:rsidP="00920E95">
      <w:pPr>
        <w:ind w:left="720"/>
        <w:jc w:val="both"/>
        <w:rPr>
          <w:sz w:val="24"/>
          <w:szCs w:val="24"/>
        </w:rPr>
      </w:pPr>
    </w:p>
    <w:p w:rsidR="00920E95" w:rsidRPr="0033766C" w:rsidRDefault="00920E95" w:rsidP="00611317">
      <w:pPr>
        <w:numPr>
          <w:ilvl w:val="0"/>
          <w:numId w:val="40"/>
        </w:numPr>
        <w:jc w:val="both"/>
        <w:rPr>
          <w:sz w:val="22"/>
          <w:szCs w:val="24"/>
        </w:rPr>
      </w:pPr>
      <w:r w:rsidRPr="0033766C">
        <w:rPr>
          <w:b/>
          <w:sz w:val="22"/>
          <w:szCs w:val="24"/>
        </w:rPr>
        <w:t>POINT WIRING</w:t>
      </w:r>
    </w:p>
    <w:p w:rsidR="00920E95" w:rsidRPr="0033766C" w:rsidRDefault="00920E95" w:rsidP="00920E95">
      <w:pPr>
        <w:jc w:val="both"/>
        <w:rPr>
          <w:sz w:val="24"/>
          <w:szCs w:val="24"/>
        </w:rPr>
      </w:pPr>
    </w:p>
    <w:p w:rsidR="00920E95" w:rsidRPr="0033766C" w:rsidRDefault="00920E95" w:rsidP="00920E95">
      <w:pPr>
        <w:ind w:left="720"/>
        <w:jc w:val="both"/>
        <w:rPr>
          <w:sz w:val="24"/>
          <w:szCs w:val="24"/>
        </w:rPr>
      </w:pPr>
      <w:r w:rsidRPr="0033766C">
        <w:rPr>
          <w:sz w:val="24"/>
          <w:szCs w:val="24"/>
        </w:rPr>
        <w:t>Point wiring shall include all works necessary in complete wiring of a switch circuit in conduit wiring from the corresponding one way on the MCB distribution board to the following via the switch:</w:t>
      </w:r>
    </w:p>
    <w:p w:rsidR="00920E95" w:rsidRPr="0033766C" w:rsidRDefault="00920E95" w:rsidP="00611317">
      <w:pPr>
        <w:numPr>
          <w:ilvl w:val="0"/>
          <w:numId w:val="41"/>
        </w:numPr>
        <w:jc w:val="both"/>
        <w:rPr>
          <w:sz w:val="24"/>
          <w:szCs w:val="24"/>
        </w:rPr>
      </w:pPr>
      <w:r w:rsidRPr="0033766C">
        <w:rPr>
          <w:sz w:val="24"/>
          <w:szCs w:val="24"/>
        </w:rPr>
        <w:t xml:space="preserve">Ceiling rose </w:t>
      </w:r>
    </w:p>
    <w:p w:rsidR="00920E95" w:rsidRPr="0033766C" w:rsidRDefault="00920E95" w:rsidP="00611317">
      <w:pPr>
        <w:numPr>
          <w:ilvl w:val="0"/>
          <w:numId w:val="41"/>
        </w:numPr>
        <w:jc w:val="both"/>
        <w:rPr>
          <w:sz w:val="24"/>
          <w:szCs w:val="24"/>
        </w:rPr>
      </w:pPr>
      <w:r w:rsidRPr="0033766C">
        <w:rPr>
          <w:sz w:val="24"/>
          <w:szCs w:val="24"/>
        </w:rPr>
        <w:t>Socket outlet</w:t>
      </w:r>
    </w:p>
    <w:p w:rsidR="00920E95" w:rsidRPr="0033766C" w:rsidRDefault="00920E95" w:rsidP="00611317">
      <w:pPr>
        <w:numPr>
          <w:ilvl w:val="0"/>
          <w:numId w:val="41"/>
        </w:numPr>
        <w:jc w:val="both"/>
        <w:rPr>
          <w:sz w:val="24"/>
          <w:szCs w:val="24"/>
        </w:rPr>
      </w:pPr>
      <w:r w:rsidRPr="0033766C">
        <w:rPr>
          <w:sz w:val="24"/>
          <w:szCs w:val="24"/>
        </w:rPr>
        <w:t xml:space="preserve">Lamp holder </w:t>
      </w:r>
    </w:p>
    <w:p w:rsidR="00920E95" w:rsidRPr="0033766C" w:rsidRDefault="00920E95" w:rsidP="00920E95">
      <w:pPr>
        <w:ind w:left="720"/>
        <w:jc w:val="both"/>
        <w:rPr>
          <w:b/>
          <w:sz w:val="24"/>
          <w:szCs w:val="24"/>
        </w:rPr>
      </w:pPr>
    </w:p>
    <w:p w:rsidR="00920E95" w:rsidRPr="0033766C" w:rsidRDefault="00920E95" w:rsidP="00920E95">
      <w:pPr>
        <w:ind w:left="720"/>
        <w:jc w:val="both"/>
        <w:rPr>
          <w:b/>
          <w:sz w:val="24"/>
          <w:szCs w:val="24"/>
        </w:rPr>
      </w:pPr>
      <w:r w:rsidRPr="0033766C">
        <w:rPr>
          <w:b/>
          <w:sz w:val="24"/>
          <w:szCs w:val="24"/>
        </w:rPr>
        <w:t>Description / Scope</w:t>
      </w:r>
    </w:p>
    <w:p w:rsidR="00920E95" w:rsidRPr="0033766C" w:rsidRDefault="00920E95" w:rsidP="00920E95">
      <w:pPr>
        <w:ind w:left="720"/>
        <w:jc w:val="both"/>
        <w:rPr>
          <w:b/>
          <w:sz w:val="24"/>
          <w:szCs w:val="24"/>
        </w:rPr>
      </w:pPr>
    </w:p>
    <w:p w:rsidR="00920E95" w:rsidRPr="0033766C" w:rsidRDefault="00920E95" w:rsidP="00611317">
      <w:pPr>
        <w:numPr>
          <w:ilvl w:val="0"/>
          <w:numId w:val="41"/>
        </w:numPr>
        <w:jc w:val="both"/>
        <w:rPr>
          <w:sz w:val="24"/>
          <w:szCs w:val="24"/>
        </w:rPr>
      </w:pPr>
      <w:r w:rsidRPr="0033766C">
        <w:rPr>
          <w:b/>
          <w:sz w:val="24"/>
          <w:szCs w:val="24"/>
        </w:rPr>
        <w:t>1.0 Sqmm Point wiring</w:t>
      </w:r>
      <w:r w:rsidRPr="0033766C">
        <w:rPr>
          <w:sz w:val="24"/>
          <w:szCs w:val="24"/>
        </w:rPr>
        <w:t xml:space="preserve">: for Light fittings, Fans and etc., </w:t>
      </w:r>
    </w:p>
    <w:p w:rsidR="00920E95" w:rsidRPr="0033766C" w:rsidRDefault="00920E95" w:rsidP="00920E95">
      <w:pPr>
        <w:ind w:left="720"/>
        <w:jc w:val="both"/>
        <w:rPr>
          <w:sz w:val="24"/>
          <w:szCs w:val="24"/>
        </w:rPr>
      </w:pPr>
    </w:p>
    <w:p w:rsidR="00920E95" w:rsidRPr="0033766C" w:rsidRDefault="00920E95" w:rsidP="00611317">
      <w:pPr>
        <w:numPr>
          <w:ilvl w:val="0"/>
          <w:numId w:val="47"/>
        </w:numPr>
        <w:jc w:val="both"/>
        <w:rPr>
          <w:sz w:val="24"/>
          <w:szCs w:val="24"/>
        </w:rPr>
      </w:pPr>
      <w:r w:rsidRPr="0033766C">
        <w:rPr>
          <w:sz w:val="24"/>
          <w:szCs w:val="24"/>
        </w:rPr>
        <w:t xml:space="preserve">3 runs (P,N,E) of 1.0 Sqmm copper FRLS wires should be drawn from switch board to first ceiling, Neutral and Earth should be looped from first ceiling rose to second ceiling rose and then on, up to 800w per circuit (maximum of 6 fittings). </w:t>
      </w:r>
    </w:p>
    <w:p w:rsidR="00920E95" w:rsidRPr="0033766C" w:rsidRDefault="00920E95" w:rsidP="00611317">
      <w:pPr>
        <w:numPr>
          <w:ilvl w:val="0"/>
          <w:numId w:val="47"/>
        </w:numPr>
        <w:jc w:val="both"/>
        <w:rPr>
          <w:sz w:val="24"/>
          <w:szCs w:val="24"/>
        </w:rPr>
      </w:pPr>
      <w:r w:rsidRPr="0033766C">
        <w:rPr>
          <w:sz w:val="24"/>
          <w:szCs w:val="24"/>
        </w:rPr>
        <w:t xml:space="preserve">But one separate run of Phase wire should be drawn to second ceiling rose and then on. </w:t>
      </w:r>
    </w:p>
    <w:p w:rsidR="00920E95" w:rsidRPr="0033766C" w:rsidRDefault="00920E95" w:rsidP="00611317">
      <w:pPr>
        <w:numPr>
          <w:ilvl w:val="0"/>
          <w:numId w:val="47"/>
        </w:numPr>
        <w:jc w:val="both"/>
        <w:rPr>
          <w:sz w:val="24"/>
          <w:szCs w:val="24"/>
        </w:rPr>
      </w:pPr>
      <w:r w:rsidRPr="0033766C">
        <w:rPr>
          <w:sz w:val="24"/>
          <w:szCs w:val="24"/>
        </w:rPr>
        <w:t xml:space="preserve">Maximum 9 no’s of 1.0 Sqmm size wire are allowed in a single 25mm dia PVC pipe. </w:t>
      </w:r>
    </w:p>
    <w:p w:rsidR="00920E95" w:rsidRPr="0033766C" w:rsidRDefault="00920E95" w:rsidP="00611317">
      <w:pPr>
        <w:numPr>
          <w:ilvl w:val="0"/>
          <w:numId w:val="47"/>
        </w:numPr>
        <w:jc w:val="both"/>
        <w:rPr>
          <w:sz w:val="24"/>
          <w:szCs w:val="24"/>
        </w:rPr>
      </w:pPr>
      <w:r w:rsidRPr="0033766C">
        <w:rPr>
          <w:sz w:val="24"/>
          <w:szCs w:val="24"/>
        </w:rPr>
        <w:t xml:space="preserve">Measurements will be taken per meter as per site installation per run of three wires (P, N, E).  </w:t>
      </w:r>
    </w:p>
    <w:p w:rsidR="00920E95" w:rsidRPr="0033766C" w:rsidRDefault="00920E95" w:rsidP="00611317">
      <w:pPr>
        <w:numPr>
          <w:ilvl w:val="0"/>
          <w:numId w:val="47"/>
        </w:numPr>
        <w:jc w:val="both"/>
        <w:rPr>
          <w:sz w:val="24"/>
          <w:szCs w:val="24"/>
        </w:rPr>
      </w:pPr>
      <w:r w:rsidRPr="0033766C">
        <w:rPr>
          <w:sz w:val="24"/>
          <w:szCs w:val="24"/>
        </w:rPr>
        <w:t xml:space="preserve">Jointing of wires are not allowed between switch board to ceiling rose </w:t>
      </w:r>
    </w:p>
    <w:p w:rsidR="00920E95" w:rsidRPr="0033766C" w:rsidRDefault="00920E95" w:rsidP="00611317">
      <w:pPr>
        <w:numPr>
          <w:ilvl w:val="0"/>
          <w:numId w:val="47"/>
        </w:numPr>
        <w:jc w:val="both"/>
        <w:rPr>
          <w:sz w:val="24"/>
          <w:szCs w:val="24"/>
        </w:rPr>
      </w:pPr>
      <w:r w:rsidRPr="0033766C">
        <w:rPr>
          <w:sz w:val="24"/>
          <w:szCs w:val="24"/>
        </w:rPr>
        <w:t>Color code shall be as per IS only.</w:t>
      </w:r>
    </w:p>
    <w:p w:rsidR="00920E95" w:rsidRPr="0033766C" w:rsidRDefault="00920E95" w:rsidP="00611317">
      <w:pPr>
        <w:numPr>
          <w:ilvl w:val="0"/>
          <w:numId w:val="47"/>
        </w:numPr>
        <w:jc w:val="both"/>
        <w:rPr>
          <w:sz w:val="24"/>
          <w:szCs w:val="24"/>
        </w:rPr>
      </w:pPr>
      <w:r w:rsidRPr="0033766C">
        <w:rPr>
          <w:sz w:val="24"/>
          <w:szCs w:val="24"/>
        </w:rPr>
        <w:t>A separate three core 1.0 Sqmm PVC flexible copper cable should be used to tap the power from the ceiling rose to light fittings, Fans and etc.,</w:t>
      </w:r>
    </w:p>
    <w:p w:rsidR="00920E95" w:rsidRPr="0033766C" w:rsidRDefault="00920E95" w:rsidP="00920E95">
      <w:pPr>
        <w:ind w:left="720"/>
        <w:jc w:val="both"/>
        <w:rPr>
          <w:sz w:val="24"/>
          <w:szCs w:val="24"/>
        </w:rPr>
      </w:pPr>
    </w:p>
    <w:p w:rsidR="00920E95" w:rsidRPr="0033766C" w:rsidRDefault="00920E95" w:rsidP="00611317">
      <w:pPr>
        <w:numPr>
          <w:ilvl w:val="0"/>
          <w:numId w:val="41"/>
        </w:numPr>
        <w:jc w:val="both"/>
        <w:rPr>
          <w:sz w:val="24"/>
          <w:szCs w:val="24"/>
        </w:rPr>
      </w:pPr>
      <w:r w:rsidRPr="0033766C">
        <w:rPr>
          <w:sz w:val="24"/>
          <w:szCs w:val="24"/>
        </w:rPr>
        <w:t xml:space="preserve"> </w:t>
      </w:r>
      <w:r w:rsidRPr="0033766C">
        <w:rPr>
          <w:b/>
          <w:sz w:val="24"/>
          <w:szCs w:val="24"/>
        </w:rPr>
        <w:t>2.5 Sqmm Circuit wiring</w:t>
      </w:r>
      <w:r w:rsidRPr="0033766C">
        <w:rPr>
          <w:sz w:val="24"/>
          <w:szCs w:val="24"/>
        </w:rPr>
        <w:t xml:space="preserve">: for switch boards, 5A Power sockets and etc., </w:t>
      </w:r>
    </w:p>
    <w:p w:rsidR="00920E95" w:rsidRPr="0033766C" w:rsidRDefault="00920E95" w:rsidP="00920E95">
      <w:pPr>
        <w:ind w:left="720"/>
        <w:jc w:val="both"/>
        <w:rPr>
          <w:sz w:val="24"/>
          <w:szCs w:val="24"/>
        </w:rPr>
      </w:pPr>
    </w:p>
    <w:p w:rsidR="00920E95" w:rsidRPr="0033766C" w:rsidRDefault="00920E95" w:rsidP="00611317">
      <w:pPr>
        <w:numPr>
          <w:ilvl w:val="0"/>
          <w:numId w:val="48"/>
        </w:numPr>
        <w:jc w:val="both"/>
        <w:rPr>
          <w:sz w:val="24"/>
          <w:szCs w:val="24"/>
        </w:rPr>
      </w:pPr>
      <w:r w:rsidRPr="0033766C">
        <w:rPr>
          <w:sz w:val="24"/>
          <w:szCs w:val="24"/>
        </w:rPr>
        <w:t>3 runs (P,N,E) of 2.5 Sqmm copper FRLS wires should be drawn from distribution board (LDB/PDB) to switch board.</w:t>
      </w:r>
    </w:p>
    <w:p w:rsidR="00920E95" w:rsidRPr="0033766C" w:rsidRDefault="00920E95" w:rsidP="00611317">
      <w:pPr>
        <w:numPr>
          <w:ilvl w:val="0"/>
          <w:numId w:val="48"/>
        </w:numPr>
        <w:jc w:val="both"/>
        <w:rPr>
          <w:sz w:val="24"/>
          <w:szCs w:val="24"/>
        </w:rPr>
      </w:pPr>
      <w:r w:rsidRPr="0033766C">
        <w:rPr>
          <w:sz w:val="24"/>
          <w:szCs w:val="24"/>
        </w:rPr>
        <w:t xml:space="preserve">If the circuit wiring for 5A power sockets maximum loop of 4 no’s of power sockets for Neutral and Earth should be looped from first power </w:t>
      </w:r>
      <w:r w:rsidRPr="0033766C">
        <w:rPr>
          <w:sz w:val="24"/>
          <w:szCs w:val="24"/>
        </w:rPr>
        <w:lastRenderedPageBreak/>
        <w:t xml:space="preserve">socket to second power socket and then on. But one separate run of Phase wire should be drawn from LDB/PDB to second power socket and then on. </w:t>
      </w:r>
    </w:p>
    <w:p w:rsidR="00920E95" w:rsidRPr="0033766C" w:rsidRDefault="00920E95" w:rsidP="00611317">
      <w:pPr>
        <w:numPr>
          <w:ilvl w:val="0"/>
          <w:numId w:val="48"/>
        </w:numPr>
        <w:jc w:val="both"/>
        <w:rPr>
          <w:sz w:val="24"/>
          <w:szCs w:val="24"/>
        </w:rPr>
      </w:pPr>
      <w:r w:rsidRPr="0033766C">
        <w:rPr>
          <w:sz w:val="24"/>
          <w:szCs w:val="24"/>
        </w:rPr>
        <w:t xml:space="preserve">Maximum 8 no’s of 2.5 Sqmm size wire are allowed in a single 25mm dia PVC pipe. </w:t>
      </w:r>
    </w:p>
    <w:p w:rsidR="00920E95" w:rsidRPr="0033766C" w:rsidRDefault="00920E95" w:rsidP="00611317">
      <w:pPr>
        <w:numPr>
          <w:ilvl w:val="0"/>
          <w:numId w:val="48"/>
        </w:numPr>
        <w:jc w:val="both"/>
        <w:rPr>
          <w:sz w:val="24"/>
          <w:szCs w:val="24"/>
        </w:rPr>
      </w:pPr>
      <w:r w:rsidRPr="0033766C">
        <w:rPr>
          <w:sz w:val="24"/>
          <w:szCs w:val="24"/>
        </w:rPr>
        <w:t xml:space="preserve">Measurements will be taken per meter as per site installation per run of three wires (P, N, E).  </w:t>
      </w:r>
    </w:p>
    <w:p w:rsidR="00920E95" w:rsidRPr="0033766C" w:rsidRDefault="00920E95" w:rsidP="00611317">
      <w:pPr>
        <w:numPr>
          <w:ilvl w:val="0"/>
          <w:numId w:val="48"/>
        </w:numPr>
        <w:jc w:val="both"/>
        <w:rPr>
          <w:sz w:val="24"/>
          <w:szCs w:val="24"/>
        </w:rPr>
      </w:pPr>
      <w:r w:rsidRPr="0033766C">
        <w:rPr>
          <w:sz w:val="24"/>
          <w:szCs w:val="24"/>
        </w:rPr>
        <w:t xml:space="preserve">Jointing of wires are not allowed between LDB/PDB to switch board / power sockets. </w:t>
      </w:r>
    </w:p>
    <w:p w:rsidR="00920E95" w:rsidRPr="0033766C" w:rsidRDefault="00920E95" w:rsidP="00611317">
      <w:pPr>
        <w:numPr>
          <w:ilvl w:val="0"/>
          <w:numId w:val="48"/>
        </w:numPr>
        <w:jc w:val="both"/>
        <w:rPr>
          <w:sz w:val="24"/>
          <w:szCs w:val="24"/>
        </w:rPr>
      </w:pPr>
      <w:r w:rsidRPr="0033766C">
        <w:rPr>
          <w:sz w:val="24"/>
          <w:szCs w:val="24"/>
        </w:rPr>
        <w:t>Color code shall be as per IS only</w:t>
      </w:r>
    </w:p>
    <w:p w:rsidR="00920E95" w:rsidRPr="0033766C" w:rsidRDefault="00920E95" w:rsidP="00920E95">
      <w:pPr>
        <w:ind w:left="720"/>
        <w:jc w:val="both"/>
        <w:rPr>
          <w:sz w:val="24"/>
          <w:szCs w:val="24"/>
        </w:rPr>
      </w:pPr>
    </w:p>
    <w:p w:rsidR="00920E95" w:rsidRPr="0033766C" w:rsidRDefault="00920E95" w:rsidP="00611317">
      <w:pPr>
        <w:numPr>
          <w:ilvl w:val="0"/>
          <w:numId w:val="41"/>
        </w:numPr>
        <w:jc w:val="both"/>
        <w:rPr>
          <w:sz w:val="24"/>
          <w:szCs w:val="24"/>
        </w:rPr>
      </w:pPr>
      <w:r w:rsidRPr="0033766C">
        <w:rPr>
          <w:b/>
          <w:sz w:val="24"/>
          <w:szCs w:val="24"/>
        </w:rPr>
        <w:t xml:space="preserve"> 4.0 Sqmm Circuit wiring</w:t>
      </w:r>
      <w:r w:rsidRPr="0033766C">
        <w:rPr>
          <w:sz w:val="24"/>
          <w:szCs w:val="24"/>
        </w:rPr>
        <w:t>: for AC points, 16A/20A Power sockets and etc.,</w:t>
      </w:r>
    </w:p>
    <w:p w:rsidR="00920E95" w:rsidRPr="0033766C" w:rsidRDefault="00920E95" w:rsidP="00611317">
      <w:pPr>
        <w:numPr>
          <w:ilvl w:val="0"/>
          <w:numId w:val="49"/>
        </w:numPr>
        <w:jc w:val="both"/>
        <w:rPr>
          <w:sz w:val="24"/>
          <w:szCs w:val="24"/>
        </w:rPr>
      </w:pPr>
      <w:r w:rsidRPr="0033766C">
        <w:rPr>
          <w:sz w:val="24"/>
          <w:szCs w:val="24"/>
        </w:rPr>
        <w:t>3 runs (P, N, E) of 4.0 Sqmm copper FRLS wires should be drawn from distribution board (PDB) to each AC points, each 16A/20A Power sockets.</w:t>
      </w:r>
    </w:p>
    <w:p w:rsidR="00920E95" w:rsidRPr="0033766C" w:rsidRDefault="00920E95" w:rsidP="00611317">
      <w:pPr>
        <w:numPr>
          <w:ilvl w:val="0"/>
          <w:numId w:val="49"/>
        </w:numPr>
        <w:jc w:val="both"/>
        <w:rPr>
          <w:sz w:val="24"/>
          <w:szCs w:val="24"/>
        </w:rPr>
      </w:pPr>
      <w:r w:rsidRPr="0033766C">
        <w:rPr>
          <w:sz w:val="24"/>
          <w:szCs w:val="24"/>
        </w:rPr>
        <w:t xml:space="preserve">Maximum 6 no’s of 4.0 Sqmm size wire are allowed in a single 25mm dia PVC pipe. </w:t>
      </w:r>
    </w:p>
    <w:p w:rsidR="00920E95" w:rsidRPr="0033766C" w:rsidRDefault="00920E95" w:rsidP="00611317">
      <w:pPr>
        <w:numPr>
          <w:ilvl w:val="0"/>
          <w:numId w:val="49"/>
        </w:numPr>
        <w:jc w:val="both"/>
        <w:rPr>
          <w:sz w:val="24"/>
          <w:szCs w:val="24"/>
        </w:rPr>
      </w:pPr>
      <w:r w:rsidRPr="0033766C">
        <w:rPr>
          <w:sz w:val="24"/>
          <w:szCs w:val="24"/>
        </w:rPr>
        <w:t xml:space="preserve">Measurements will be taken per meter as per site installation per run of three wires (P, N, E).  </w:t>
      </w:r>
    </w:p>
    <w:p w:rsidR="00920E95" w:rsidRPr="0033766C" w:rsidRDefault="00920E95" w:rsidP="00611317">
      <w:pPr>
        <w:numPr>
          <w:ilvl w:val="0"/>
          <w:numId w:val="49"/>
        </w:numPr>
        <w:jc w:val="both"/>
        <w:rPr>
          <w:sz w:val="24"/>
          <w:szCs w:val="24"/>
        </w:rPr>
      </w:pPr>
      <w:r w:rsidRPr="0033766C">
        <w:rPr>
          <w:sz w:val="24"/>
          <w:szCs w:val="24"/>
        </w:rPr>
        <w:t xml:space="preserve">Jointing of wires are not allowed between PDB to AC points, 16A/20A Power sockets. </w:t>
      </w:r>
    </w:p>
    <w:p w:rsidR="00736CFE" w:rsidRDefault="00920E95" w:rsidP="00611317">
      <w:pPr>
        <w:numPr>
          <w:ilvl w:val="0"/>
          <w:numId w:val="49"/>
        </w:numPr>
        <w:jc w:val="both"/>
        <w:rPr>
          <w:sz w:val="24"/>
          <w:szCs w:val="24"/>
        </w:rPr>
      </w:pPr>
      <w:r w:rsidRPr="0033766C">
        <w:rPr>
          <w:sz w:val="24"/>
          <w:szCs w:val="24"/>
        </w:rPr>
        <w:t>Color code shall be as per IS only.</w:t>
      </w:r>
    </w:p>
    <w:p w:rsidR="00920E95" w:rsidRPr="00736CFE" w:rsidRDefault="00920E95" w:rsidP="00611317">
      <w:pPr>
        <w:numPr>
          <w:ilvl w:val="0"/>
          <w:numId w:val="49"/>
        </w:numPr>
        <w:jc w:val="both"/>
        <w:rPr>
          <w:sz w:val="24"/>
          <w:szCs w:val="24"/>
        </w:rPr>
      </w:pPr>
      <w:r w:rsidRPr="00736CFE">
        <w:rPr>
          <w:sz w:val="24"/>
          <w:szCs w:val="24"/>
        </w:rPr>
        <w:t xml:space="preserve">The following tests should be conducted and submitted for approval from the owner/engineer before charging the wiring for all the DB’s, switch boards, power sockets and ceiling roses.  </w:t>
      </w:r>
    </w:p>
    <w:p w:rsidR="00920E95" w:rsidRPr="0033766C" w:rsidRDefault="00920E95" w:rsidP="00920E95">
      <w:pPr>
        <w:ind w:left="720"/>
        <w:jc w:val="both"/>
        <w:rPr>
          <w:sz w:val="22"/>
          <w:szCs w:val="24"/>
        </w:rPr>
      </w:pPr>
    </w:p>
    <w:p w:rsidR="00920E95" w:rsidRPr="0033766C" w:rsidRDefault="00920E95" w:rsidP="00611317">
      <w:pPr>
        <w:numPr>
          <w:ilvl w:val="0"/>
          <w:numId w:val="40"/>
        </w:numPr>
        <w:jc w:val="both"/>
        <w:rPr>
          <w:sz w:val="22"/>
          <w:szCs w:val="24"/>
        </w:rPr>
      </w:pPr>
      <w:r w:rsidRPr="0033766C">
        <w:rPr>
          <w:b/>
          <w:sz w:val="22"/>
          <w:szCs w:val="24"/>
        </w:rPr>
        <w:t>CAPACITY OF CIRCUITS</w:t>
      </w:r>
    </w:p>
    <w:p w:rsidR="00736CFE" w:rsidRDefault="00920E95" w:rsidP="00611317">
      <w:pPr>
        <w:numPr>
          <w:ilvl w:val="0"/>
          <w:numId w:val="59"/>
        </w:numPr>
        <w:jc w:val="both"/>
        <w:rPr>
          <w:sz w:val="24"/>
          <w:szCs w:val="24"/>
        </w:rPr>
      </w:pPr>
      <w:r w:rsidRPr="0033766C">
        <w:rPr>
          <w:sz w:val="24"/>
          <w:szCs w:val="24"/>
        </w:rPr>
        <w:t>Lights, 6A socket points, call bell points and ceiling fans may be wired on a common circuit.  Such circuit shall not have more than a total of six points of light, fan and socket outlets or a load or</w:t>
      </w:r>
      <w:r w:rsidR="00736CFE">
        <w:rPr>
          <w:sz w:val="24"/>
          <w:szCs w:val="24"/>
        </w:rPr>
        <w:t xml:space="preserve"> 800 watts, whichever is less.</w:t>
      </w:r>
    </w:p>
    <w:p w:rsidR="00920E95" w:rsidRPr="00736CFE" w:rsidRDefault="00920E95" w:rsidP="00611317">
      <w:pPr>
        <w:numPr>
          <w:ilvl w:val="0"/>
          <w:numId w:val="59"/>
        </w:numPr>
        <w:jc w:val="both"/>
        <w:rPr>
          <w:sz w:val="24"/>
          <w:szCs w:val="24"/>
        </w:rPr>
      </w:pPr>
      <w:r w:rsidRPr="00736CFE">
        <w:rPr>
          <w:sz w:val="24"/>
          <w:szCs w:val="24"/>
        </w:rPr>
        <w:t>Each 16A 3 pin socket outlet shall have its own circuit from the distribution board, unless shown otherwise in the drawing. Separate phase and neutral wires should be brought from controlling MCB for 16A and above power points.</w:t>
      </w:r>
    </w:p>
    <w:p w:rsidR="00920E95" w:rsidRPr="0033766C" w:rsidRDefault="00920E95" w:rsidP="00920E95">
      <w:pPr>
        <w:jc w:val="both"/>
        <w:rPr>
          <w:sz w:val="22"/>
          <w:szCs w:val="24"/>
        </w:rPr>
      </w:pPr>
    </w:p>
    <w:p w:rsidR="00920E95" w:rsidRPr="0033766C" w:rsidRDefault="00920E95" w:rsidP="00611317">
      <w:pPr>
        <w:numPr>
          <w:ilvl w:val="0"/>
          <w:numId w:val="40"/>
        </w:numPr>
        <w:jc w:val="both"/>
        <w:rPr>
          <w:sz w:val="22"/>
          <w:szCs w:val="24"/>
        </w:rPr>
      </w:pPr>
      <w:r w:rsidRPr="0033766C">
        <w:rPr>
          <w:b/>
          <w:sz w:val="22"/>
          <w:szCs w:val="24"/>
        </w:rPr>
        <w:t>INSTALLATION OF DISTRIBUTION BOARDS / LDB / PDB’s</w:t>
      </w:r>
    </w:p>
    <w:p w:rsidR="00920E95" w:rsidRPr="0033766C" w:rsidRDefault="00920E95" w:rsidP="00920E95">
      <w:pPr>
        <w:ind w:left="720"/>
        <w:jc w:val="both"/>
        <w:rPr>
          <w:sz w:val="22"/>
          <w:szCs w:val="24"/>
        </w:rPr>
      </w:pPr>
    </w:p>
    <w:p w:rsidR="00736CFE" w:rsidRDefault="00920E95" w:rsidP="00611317">
      <w:pPr>
        <w:numPr>
          <w:ilvl w:val="0"/>
          <w:numId w:val="60"/>
        </w:numPr>
        <w:jc w:val="both"/>
        <w:rPr>
          <w:sz w:val="24"/>
          <w:szCs w:val="24"/>
        </w:rPr>
      </w:pPr>
      <w:r w:rsidRPr="0033766C">
        <w:rPr>
          <w:sz w:val="24"/>
          <w:szCs w:val="24"/>
        </w:rPr>
        <w:t xml:space="preserve">The distribution boards should be mounted/installed on 25X3mm GI angle frame and that frame should be grouted in wall. </w:t>
      </w:r>
    </w:p>
    <w:p w:rsidR="00736CFE" w:rsidRDefault="00920E95" w:rsidP="00611317">
      <w:pPr>
        <w:numPr>
          <w:ilvl w:val="0"/>
          <w:numId w:val="60"/>
        </w:numPr>
        <w:jc w:val="both"/>
        <w:rPr>
          <w:sz w:val="24"/>
          <w:szCs w:val="24"/>
        </w:rPr>
      </w:pPr>
      <w:r w:rsidRPr="00736CFE">
        <w:rPr>
          <w:sz w:val="24"/>
          <w:szCs w:val="24"/>
        </w:rPr>
        <w:t>Distribution boards should be double door as per IP 43 degree protection supplied with bus bar, wire sets, blanking plates, identification of labels, earth bar and insulated neutral bar as standard.</w:t>
      </w:r>
    </w:p>
    <w:p w:rsidR="00736CFE" w:rsidRDefault="00920E95" w:rsidP="00611317">
      <w:pPr>
        <w:numPr>
          <w:ilvl w:val="0"/>
          <w:numId w:val="60"/>
        </w:numPr>
        <w:jc w:val="both"/>
        <w:rPr>
          <w:sz w:val="24"/>
          <w:szCs w:val="24"/>
        </w:rPr>
      </w:pPr>
      <w:r w:rsidRPr="00736CFE">
        <w:rPr>
          <w:sz w:val="24"/>
          <w:szCs w:val="24"/>
        </w:rPr>
        <w:t>Two point earthing should be done with 25X3 mm GI strip.</w:t>
      </w:r>
    </w:p>
    <w:p w:rsidR="00736CFE" w:rsidRDefault="00920E95" w:rsidP="00611317">
      <w:pPr>
        <w:numPr>
          <w:ilvl w:val="0"/>
          <w:numId w:val="60"/>
        </w:numPr>
        <w:jc w:val="both"/>
        <w:rPr>
          <w:sz w:val="24"/>
          <w:szCs w:val="24"/>
        </w:rPr>
      </w:pPr>
      <w:r w:rsidRPr="00736CFE">
        <w:rPr>
          <w:sz w:val="24"/>
          <w:szCs w:val="24"/>
        </w:rPr>
        <w:t xml:space="preserve">Incoming and outgoing cable terminations should be done using suitable double compression gland, crimping with copper/aluminum lugs, aluminum cable tags as directed by the owner/engineer. </w:t>
      </w:r>
    </w:p>
    <w:p w:rsidR="00920E95" w:rsidRPr="00736CFE" w:rsidRDefault="00920E95" w:rsidP="00611317">
      <w:pPr>
        <w:numPr>
          <w:ilvl w:val="0"/>
          <w:numId w:val="60"/>
        </w:numPr>
        <w:jc w:val="both"/>
        <w:rPr>
          <w:sz w:val="24"/>
          <w:szCs w:val="24"/>
        </w:rPr>
      </w:pPr>
      <w:r w:rsidRPr="00736CFE">
        <w:rPr>
          <w:sz w:val="24"/>
          <w:szCs w:val="24"/>
        </w:rPr>
        <w:t>In wiring a distribution board, the total load of the consuming devices shall be divided as far as possible, evenly between the number of ways of the board to balance the phase distribution.</w:t>
      </w:r>
    </w:p>
    <w:p w:rsidR="00920E95" w:rsidRPr="0033766C" w:rsidRDefault="00920E95" w:rsidP="00920E95">
      <w:pPr>
        <w:jc w:val="both"/>
        <w:rPr>
          <w:sz w:val="24"/>
          <w:szCs w:val="24"/>
        </w:rPr>
      </w:pPr>
    </w:p>
    <w:p w:rsidR="00920E95" w:rsidRPr="0033766C" w:rsidRDefault="00920E95" w:rsidP="00611317">
      <w:pPr>
        <w:numPr>
          <w:ilvl w:val="0"/>
          <w:numId w:val="40"/>
        </w:numPr>
        <w:jc w:val="both"/>
        <w:rPr>
          <w:sz w:val="22"/>
          <w:szCs w:val="24"/>
        </w:rPr>
      </w:pPr>
      <w:r w:rsidRPr="0033766C">
        <w:rPr>
          <w:b/>
          <w:sz w:val="22"/>
          <w:szCs w:val="24"/>
        </w:rPr>
        <w:t>L.T.CABLE – SUPPLY, INSTALLATION, TESTING AND COMMISSIONING</w:t>
      </w:r>
    </w:p>
    <w:p w:rsidR="00920E95" w:rsidRPr="0033766C" w:rsidRDefault="00920E95" w:rsidP="00920E95">
      <w:pPr>
        <w:jc w:val="both"/>
        <w:rPr>
          <w:sz w:val="24"/>
          <w:szCs w:val="24"/>
        </w:rPr>
      </w:pPr>
    </w:p>
    <w:p w:rsidR="00736CFE" w:rsidRDefault="00920E95" w:rsidP="00611317">
      <w:pPr>
        <w:numPr>
          <w:ilvl w:val="0"/>
          <w:numId w:val="61"/>
        </w:numPr>
        <w:jc w:val="both"/>
        <w:rPr>
          <w:sz w:val="24"/>
          <w:szCs w:val="24"/>
        </w:rPr>
      </w:pPr>
      <w:r w:rsidRPr="0033766C">
        <w:rPr>
          <w:sz w:val="24"/>
          <w:szCs w:val="24"/>
        </w:rPr>
        <w:lastRenderedPageBreak/>
        <w:t>Should be of 1.1Kv grade XLPE insulated unarmored and armored cables with copper/aluminum conductor confirming to IS 7098/part 1/1988</w:t>
      </w:r>
    </w:p>
    <w:p w:rsidR="00736CFE" w:rsidRDefault="00920E95" w:rsidP="00611317">
      <w:pPr>
        <w:numPr>
          <w:ilvl w:val="0"/>
          <w:numId w:val="61"/>
        </w:numPr>
        <w:jc w:val="both"/>
        <w:rPr>
          <w:sz w:val="24"/>
          <w:szCs w:val="24"/>
        </w:rPr>
      </w:pPr>
      <w:r w:rsidRPr="00736CFE">
        <w:rPr>
          <w:sz w:val="24"/>
          <w:szCs w:val="24"/>
        </w:rPr>
        <w:t>All relevant factory tests reports along with warranty and guarantee should be submitted along with the supply of cables.</w:t>
      </w:r>
    </w:p>
    <w:p w:rsidR="00736CFE" w:rsidRDefault="00920E95" w:rsidP="00611317">
      <w:pPr>
        <w:numPr>
          <w:ilvl w:val="0"/>
          <w:numId w:val="61"/>
        </w:numPr>
        <w:jc w:val="both"/>
        <w:rPr>
          <w:sz w:val="24"/>
          <w:szCs w:val="24"/>
        </w:rPr>
      </w:pPr>
      <w:r w:rsidRPr="00736CFE">
        <w:rPr>
          <w:sz w:val="24"/>
          <w:szCs w:val="24"/>
        </w:rPr>
        <w:t>Cable drums should be stored on a plain vibration-free ground.</w:t>
      </w:r>
    </w:p>
    <w:p w:rsidR="00736CFE" w:rsidRDefault="00920E95" w:rsidP="00611317">
      <w:pPr>
        <w:numPr>
          <w:ilvl w:val="0"/>
          <w:numId w:val="61"/>
        </w:numPr>
        <w:jc w:val="both"/>
        <w:rPr>
          <w:sz w:val="24"/>
          <w:szCs w:val="24"/>
        </w:rPr>
      </w:pPr>
      <w:r w:rsidRPr="00736CFE">
        <w:rPr>
          <w:sz w:val="24"/>
          <w:szCs w:val="24"/>
        </w:rPr>
        <w:t>Drums should be stored and kept in such a way that the bottom of the cable should not be damaged.</w:t>
      </w:r>
    </w:p>
    <w:p w:rsidR="00736CFE" w:rsidRDefault="00920E95" w:rsidP="00611317">
      <w:pPr>
        <w:numPr>
          <w:ilvl w:val="0"/>
          <w:numId w:val="61"/>
        </w:numPr>
        <w:jc w:val="both"/>
        <w:rPr>
          <w:sz w:val="24"/>
          <w:szCs w:val="24"/>
        </w:rPr>
      </w:pPr>
      <w:r w:rsidRPr="00736CFE">
        <w:rPr>
          <w:sz w:val="24"/>
          <w:szCs w:val="24"/>
        </w:rPr>
        <w:t>While laying the cable in a trench, the cable end should be pulled with a pulling eye only after mounting the drum on the jacks. Do not keep drum on its flange while pulling the cable. This will resul</w:t>
      </w:r>
      <w:r w:rsidR="00736CFE">
        <w:rPr>
          <w:sz w:val="24"/>
          <w:szCs w:val="24"/>
        </w:rPr>
        <w:t>t in the twist in the cable.</w:t>
      </w:r>
    </w:p>
    <w:p w:rsidR="00736CFE" w:rsidRDefault="00920E95" w:rsidP="00611317">
      <w:pPr>
        <w:numPr>
          <w:ilvl w:val="0"/>
          <w:numId w:val="61"/>
        </w:numPr>
        <w:jc w:val="both"/>
        <w:rPr>
          <w:sz w:val="24"/>
          <w:szCs w:val="24"/>
        </w:rPr>
      </w:pPr>
      <w:r w:rsidRPr="00736CFE">
        <w:rPr>
          <w:sz w:val="24"/>
          <w:szCs w:val="24"/>
        </w:rPr>
        <w:t>The cables should be laid in the excavated cable trench (600mmX750mm) and a fine sand bed of 150mm thick and dressing to be carried out as per owner/engineer instructions. And cover the cable by providing fine sand bed of 150mm as cushioning to the laid cables and for protection cover with red bricks with single layer entire excavated trench area. Back fill the excavated earth soil an</w:t>
      </w:r>
      <w:r w:rsidR="00736CFE">
        <w:rPr>
          <w:sz w:val="24"/>
          <w:szCs w:val="24"/>
        </w:rPr>
        <w:t>d complete the reinstatement.</w:t>
      </w:r>
    </w:p>
    <w:p w:rsidR="00736CFE" w:rsidRDefault="00920E95" w:rsidP="00611317">
      <w:pPr>
        <w:numPr>
          <w:ilvl w:val="0"/>
          <w:numId w:val="61"/>
        </w:numPr>
        <w:jc w:val="both"/>
        <w:rPr>
          <w:sz w:val="24"/>
          <w:szCs w:val="24"/>
        </w:rPr>
      </w:pPr>
      <w:r w:rsidRPr="00736CFE">
        <w:rPr>
          <w:sz w:val="24"/>
          <w:szCs w:val="24"/>
        </w:rPr>
        <w:t>While laying the minimum bending radius of the cable should not be less than 12D (where D = outer diameter of the cable).</w:t>
      </w:r>
    </w:p>
    <w:p w:rsidR="00736CFE" w:rsidRDefault="00920E95" w:rsidP="00611317">
      <w:pPr>
        <w:numPr>
          <w:ilvl w:val="0"/>
          <w:numId w:val="61"/>
        </w:numPr>
        <w:jc w:val="both"/>
        <w:rPr>
          <w:sz w:val="24"/>
          <w:szCs w:val="24"/>
        </w:rPr>
      </w:pPr>
      <w:r w:rsidRPr="00736CFE">
        <w:rPr>
          <w:sz w:val="24"/>
          <w:szCs w:val="24"/>
        </w:rPr>
        <w:t>As per the site requirement cable jointing should be done with 1.1Kv grade straight through heat shrinkable jointing kits should provide.</w:t>
      </w:r>
    </w:p>
    <w:p w:rsidR="00736CFE" w:rsidRDefault="00920E95" w:rsidP="00611317">
      <w:pPr>
        <w:numPr>
          <w:ilvl w:val="0"/>
          <w:numId w:val="61"/>
        </w:numPr>
        <w:jc w:val="both"/>
        <w:rPr>
          <w:sz w:val="24"/>
          <w:szCs w:val="24"/>
        </w:rPr>
      </w:pPr>
      <w:r w:rsidRPr="00736CFE">
        <w:rPr>
          <w:sz w:val="24"/>
          <w:szCs w:val="24"/>
        </w:rPr>
        <w:t>Cable markers (as specified by the tender document) should installed at every 20 mtrs d</w:t>
      </w:r>
      <w:r w:rsidR="00736CFE">
        <w:rPr>
          <w:sz w:val="24"/>
          <w:szCs w:val="24"/>
        </w:rPr>
        <w:t>istance along the cable trench.</w:t>
      </w:r>
    </w:p>
    <w:p w:rsidR="00736CFE" w:rsidRDefault="00920E95" w:rsidP="00611317">
      <w:pPr>
        <w:numPr>
          <w:ilvl w:val="0"/>
          <w:numId w:val="61"/>
        </w:numPr>
        <w:jc w:val="both"/>
        <w:rPr>
          <w:sz w:val="24"/>
          <w:szCs w:val="24"/>
        </w:rPr>
      </w:pPr>
      <w:r w:rsidRPr="00736CFE">
        <w:rPr>
          <w:sz w:val="24"/>
          <w:szCs w:val="24"/>
        </w:rPr>
        <w:t>Cable shall be laid in Class ‘B’ GI pipes at all entry to buildings. The open ends of the pipes shall be sealed at both ends after the cables are laid, using bituminous compound with Jute material and any other suitable material to prevent entry of any foreign matter into the building.</w:t>
      </w:r>
    </w:p>
    <w:p w:rsidR="00736CFE" w:rsidRDefault="00920E95" w:rsidP="00611317">
      <w:pPr>
        <w:numPr>
          <w:ilvl w:val="0"/>
          <w:numId w:val="61"/>
        </w:numPr>
        <w:jc w:val="both"/>
        <w:rPr>
          <w:sz w:val="24"/>
          <w:szCs w:val="24"/>
        </w:rPr>
      </w:pPr>
      <w:r w:rsidRPr="00736CFE">
        <w:rPr>
          <w:sz w:val="24"/>
          <w:szCs w:val="24"/>
        </w:rPr>
        <w:t>While crossing the roads the cables should be laid in class “B</w:t>
      </w:r>
      <w:r w:rsidR="00736CFE">
        <w:rPr>
          <w:sz w:val="24"/>
          <w:szCs w:val="24"/>
        </w:rPr>
        <w:t>” GI pipe minimum dia of 100mm.</w:t>
      </w:r>
    </w:p>
    <w:p w:rsidR="00736CFE" w:rsidRDefault="00920E95" w:rsidP="00611317">
      <w:pPr>
        <w:numPr>
          <w:ilvl w:val="0"/>
          <w:numId w:val="61"/>
        </w:numPr>
        <w:jc w:val="both"/>
        <w:rPr>
          <w:sz w:val="24"/>
          <w:szCs w:val="24"/>
        </w:rPr>
      </w:pPr>
      <w:r w:rsidRPr="00736CFE">
        <w:rPr>
          <w:sz w:val="24"/>
          <w:szCs w:val="24"/>
        </w:rPr>
        <w:t xml:space="preserve">All out door cables shall be laid in around not less </w:t>
      </w:r>
      <w:r w:rsidR="00736CFE">
        <w:rPr>
          <w:sz w:val="24"/>
          <w:szCs w:val="24"/>
        </w:rPr>
        <w:t>than 750mm below ground level.</w:t>
      </w:r>
    </w:p>
    <w:p w:rsidR="00736CFE" w:rsidRDefault="00920E95" w:rsidP="00611317">
      <w:pPr>
        <w:numPr>
          <w:ilvl w:val="0"/>
          <w:numId w:val="61"/>
        </w:numPr>
        <w:jc w:val="both"/>
        <w:rPr>
          <w:sz w:val="24"/>
          <w:szCs w:val="24"/>
        </w:rPr>
      </w:pPr>
      <w:r w:rsidRPr="00736CFE">
        <w:rPr>
          <w:sz w:val="24"/>
          <w:szCs w:val="24"/>
        </w:rPr>
        <w:t>Indoor cables should be laid along the walls, RCC structures with required fixing materials as per the site requirement, including GI base saddle at every 500mm in building premises with suitable GI clamps.</w:t>
      </w:r>
    </w:p>
    <w:p w:rsidR="00736CFE" w:rsidRDefault="00920E95" w:rsidP="00611317">
      <w:pPr>
        <w:numPr>
          <w:ilvl w:val="0"/>
          <w:numId w:val="61"/>
        </w:numPr>
        <w:jc w:val="both"/>
        <w:rPr>
          <w:sz w:val="24"/>
          <w:szCs w:val="24"/>
        </w:rPr>
      </w:pPr>
      <w:r w:rsidRPr="00736CFE">
        <w:rPr>
          <w:sz w:val="24"/>
          <w:szCs w:val="24"/>
        </w:rPr>
        <w:t>While lying in underground/overhead cable trays at every 1000mm the cables should be properly dressed with cable ties.</w:t>
      </w:r>
    </w:p>
    <w:p w:rsidR="00736CFE" w:rsidRDefault="00920E95" w:rsidP="00611317">
      <w:pPr>
        <w:numPr>
          <w:ilvl w:val="0"/>
          <w:numId w:val="61"/>
        </w:numPr>
        <w:jc w:val="both"/>
        <w:rPr>
          <w:sz w:val="24"/>
          <w:szCs w:val="24"/>
        </w:rPr>
      </w:pPr>
      <w:r w:rsidRPr="00736CFE">
        <w:rPr>
          <w:sz w:val="24"/>
          <w:szCs w:val="24"/>
        </w:rPr>
        <w:t>Testing of cables after installation should be carried, insulation resistance should be measured with 500V megger between the cores and all the cores to earth (Armour) and results to be recorded for the approval of t</w:t>
      </w:r>
      <w:r w:rsidR="00736CFE">
        <w:rPr>
          <w:sz w:val="24"/>
          <w:szCs w:val="24"/>
        </w:rPr>
        <w:t>he owner/engineer for charging.</w:t>
      </w:r>
    </w:p>
    <w:p w:rsidR="00736CFE" w:rsidRDefault="00920E95" w:rsidP="00611317">
      <w:pPr>
        <w:numPr>
          <w:ilvl w:val="0"/>
          <w:numId w:val="61"/>
        </w:numPr>
        <w:jc w:val="both"/>
        <w:rPr>
          <w:sz w:val="24"/>
          <w:szCs w:val="24"/>
        </w:rPr>
      </w:pPr>
      <w:r w:rsidRPr="00736CFE">
        <w:rPr>
          <w:sz w:val="24"/>
          <w:szCs w:val="24"/>
        </w:rPr>
        <w:t>Both the ends of cable terminations should be done using suitable double compression gland, crimping with copper/aluminum lugs, aluminum cable tags as directed by the owner/engineer.</w:t>
      </w:r>
    </w:p>
    <w:p w:rsidR="00736CFE" w:rsidRDefault="00920E95" w:rsidP="00611317">
      <w:pPr>
        <w:numPr>
          <w:ilvl w:val="0"/>
          <w:numId w:val="61"/>
        </w:numPr>
        <w:jc w:val="both"/>
        <w:rPr>
          <w:sz w:val="24"/>
          <w:szCs w:val="24"/>
        </w:rPr>
      </w:pPr>
      <w:r w:rsidRPr="00736CFE">
        <w:rPr>
          <w:sz w:val="24"/>
          <w:szCs w:val="24"/>
        </w:rPr>
        <w:t>Cable terminations shall be provided at either ends of each cable using suitable glands, cable lugs, soldering material, insulating tape, etc.</w:t>
      </w:r>
    </w:p>
    <w:p w:rsidR="00736CFE" w:rsidRDefault="00920E95" w:rsidP="00611317">
      <w:pPr>
        <w:numPr>
          <w:ilvl w:val="0"/>
          <w:numId w:val="61"/>
        </w:numPr>
        <w:jc w:val="both"/>
        <w:rPr>
          <w:sz w:val="24"/>
          <w:szCs w:val="24"/>
        </w:rPr>
      </w:pPr>
      <w:r w:rsidRPr="00736CFE">
        <w:rPr>
          <w:sz w:val="24"/>
          <w:szCs w:val="24"/>
        </w:rPr>
        <w:t>Cable laying: Contractor should use latest equipments for unrolling and laying the PVC / XLPE cable in underground trenches / Cable trays / Hume / GI pipe. Ensure that no damage to the cable even to outer PVC sheath. ARCI official's prior permission to be obtained to ensure the quality of workmanship.</w:t>
      </w:r>
    </w:p>
    <w:p w:rsidR="00920E95" w:rsidRPr="00736CFE" w:rsidRDefault="00920E95" w:rsidP="00611317">
      <w:pPr>
        <w:numPr>
          <w:ilvl w:val="0"/>
          <w:numId w:val="61"/>
        </w:numPr>
        <w:jc w:val="both"/>
        <w:rPr>
          <w:sz w:val="24"/>
          <w:szCs w:val="24"/>
        </w:rPr>
      </w:pPr>
      <w:r w:rsidRPr="00736CFE">
        <w:rPr>
          <w:sz w:val="24"/>
          <w:szCs w:val="24"/>
        </w:rPr>
        <w:lastRenderedPageBreak/>
        <w:t>At no point of time the cable should not touch the ground while pulling or laying i.e., it should be always on the Rollers or Cable pullers entire length of cable.</w:t>
      </w:r>
    </w:p>
    <w:p w:rsidR="00920E95" w:rsidRPr="0033766C" w:rsidRDefault="00920E95" w:rsidP="00920E95">
      <w:pPr>
        <w:ind w:left="2160"/>
        <w:jc w:val="both"/>
        <w:rPr>
          <w:sz w:val="24"/>
          <w:szCs w:val="24"/>
        </w:rPr>
      </w:pPr>
    </w:p>
    <w:p w:rsidR="00920E95" w:rsidRPr="0033766C" w:rsidRDefault="00920E95" w:rsidP="00920E95">
      <w:pPr>
        <w:ind w:left="720"/>
        <w:jc w:val="both"/>
        <w:rPr>
          <w:sz w:val="24"/>
          <w:szCs w:val="24"/>
        </w:rPr>
      </w:pPr>
    </w:p>
    <w:p w:rsidR="00920E95" w:rsidRPr="0033766C" w:rsidRDefault="00920E95" w:rsidP="00611317">
      <w:pPr>
        <w:numPr>
          <w:ilvl w:val="0"/>
          <w:numId w:val="40"/>
        </w:numPr>
        <w:jc w:val="both"/>
        <w:rPr>
          <w:sz w:val="22"/>
          <w:szCs w:val="24"/>
        </w:rPr>
      </w:pPr>
      <w:r w:rsidRPr="0033766C">
        <w:rPr>
          <w:b/>
          <w:sz w:val="22"/>
          <w:szCs w:val="24"/>
        </w:rPr>
        <w:t>GENERAL</w:t>
      </w:r>
    </w:p>
    <w:p w:rsidR="00920E95" w:rsidRPr="0033766C" w:rsidRDefault="00920E95" w:rsidP="00920E95">
      <w:pPr>
        <w:ind w:left="1440"/>
        <w:jc w:val="both"/>
        <w:rPr>
          <w:sz w:val="24"/>
          <w:szCs w:val="24"/>
        </w:rPr>
      </w:pPr>
    </w:p>
    <w:p w:rsidR="00736CFE" w:rsidRDefault="00920E95" w:rsidP="00611317">
      <w:pPr>
        <w:numPr>
          <w:ilvl w:val="0"/>
          <w:numId w:val="62"/>
        </w:numPr>
        <w:jc w:val="both"/>
        <w:rPr>
          <w:sz w:val="24"/>
          <w:szCs w:val="24"/>
        </w:rPr>
      </w:pPr>
      <w:r w:rsidRPr="0033766C">
        <w:rPr>
          <w:sz w:val="24"/>
          <w:szCs w:val="24"/>
        </w:rPr>
        <w:t>All the electrical, computer networking (LAN) and Telephone installation works to be carried as per the latest appli</w:t>
      </w:r>
      <w:r w:rsidR="00736CFE">
        <w:rPr>
          <w:sz w:val="24"/>
          <w:szCs w:val="24"/>
        </w:rPr>
        <w:t>cable IEEE, IEC and IS codes.</w:t>
      </w:r>
    </w:p>
    <w:p w:rsidR="00736CFE" w:rsidRDefault="00920E95" w:rsidP="00611317">
      <w:pPr>
        <w:numPr>
          <w:ilvl w:val="0"/>
          <w:numId w:val="62"/>
        </w:numPr>
        <w:jc w:val="both"/>
        <w:rPr>
          <w:sz w:val="24"/>
          <w:szCs w:val="24"/>
        </w:rPr>
      </w:pPr>
      <w:r w:rsidRPr="00736CFE">
        <w:rPr>
          <w:sz w:val="24"/>
          <w:szCs w:val="24"/>
        </w:rPr>
        <w:t>All switches, sockets, fan regulators etc., shall be housed in proper sheet steel enclosure as given in the specifications and covered with modular plate.  The mounting heights and exact locations should be as per the drawings.</w:t>
      </w:r>
    </w:p>
    <w:p w:rsidR="00736CFE" w:rsidRDefault="00920E95" w:rsidP="00611317">
      <w:pPr>
        <w:numPr>
          <w:ilvl w:val="0"/>
          <w:numId w:val="62"/>
        </w:numPr>
        <w:jc w:val="both"/>
        <w:rPr>
          <w:sz w:val="24"/>
          <w:szCs w:val="24"/>
        </w:rPr>
      </w:pPr>
      <w:r w:rsidRPr="00736CFE">
        <w:rPr>
          <w:sz w:val="24"/>
          <w:szCs w:val="24"/>
        </w:rPr>
        <w:t>Wherever power supply is drawn from 3 phase, 415 volts, it shall be endeavored to obtain a balanced loading on each of the 3 phases.</w:t>
      </w:r>
    </w:p>
    <w:p w:rsidR="00736CFE" w:rsidRDefault="00920E95" w:rsidP="00611317">
      <w:pPr>
        <w:numPr>
          <w:ilvl w:val="0"/>
          <w:numId w:val="62"/>
        </w:numPr>
        <w:jc w:val="both"/>
        <w:rPr>
          <w:sz w:val="24"/>
          <w:szCs w:val="24"/>
        </w:rPr>
      </w:pPr>
      <w:r w:rsidRPr="00736CFE">
        <w:rPr>
          <w:sz w:val="24"/>
          <w:szCs w:val="24"/>
        </w:rPr>
        <w:t>All circuits / points in any room shall preferably be fed by phase only-either R or Y or B.</w:t>
      </w:r>
    </w:p>
    <w:p w:rsidR="00736CFE" w:rsidRDefault="00920E95" w:rsidP="00611317">
      <w:pPr>
        <w:numPr>
          <w:ilvl w:val="0"/>
          <w:numId w:val="62"/>
        </w:numPr>
        <w:jc w:val="both"/>
        <w:rPr>
          <w:sz w:val="24"/>
          <w:szCs w:val="24"/>
        </w:rPr>
      </w:pPr>
      <w:r w:rsidRPr="00736CFE">
        <w:rPr>
          <w:sz w:val="24"/>
          <w:szCs w:val="24"/>
        </w:rPr>
        <w:t>All 3 phase energy meter boards shall have LED type phase indication lamps for indication of availability of power supply.</w:t>
      </w:r>
    </w:p>
    <w:p w:rsidR="00736CFE" w:rsidRDefault="00920E95" w:rsidP="00611317">
      <w:pPr>
        <w:numPr>
          <w:ilvl w:val="0"/>
          <w:numId w:val="62"/>
        </w:numPr>
        <w:jc w:val="both"/>
        <w:rPr>
          <w:sz w:val="24"/>
          <w:szCs w:val="24"/>
        </w:rPr>
      </w:pPr>
      <w:r w:rsidRPr="00736CFE">
        <w:rPr>
          <w:sz w:val="24"/>
          <w:szCs w:val="24"/>
        </w:rPr>
        <w:t>Suitable lugs should be used for same size cable conductor core to avoid extra lead cuts of the conductor core.</w:t>
      </w:r>
    </w:p>
    <w:p w:rsidR="00736CFE" w:rsidRDefault="00920E95" w:rsidP="00611317">
      <w:pPr>
        <w:numPr>
          <w:ilvl w:val="0"/>
          <w:numId w:val="62"/>
        </w:numPr>
        <w:jc w:val="both"/>
        <w:rPr>
          <w:sz w:val="24"/>
          <w:szCs w:val="24"/>
        </w:rPr>
      </w:pPr>
      <w:r w:rsidRPr="00736CFE">
        <w:rPr>
          <w:sz w:val="24"/>
          <w:szCs w:val="24"/>
        </w:rPr>
        <w:t>All cables shall be laid neatly properly supported and clamped.  All materials and accessories such as clamps, supports, saddles and other accessories as required for installing and laying the cables shall be included in the rates quoted.  Wherever the cables laying are buried in ground, the cost shall include excavation, supply and laying of bricks, sand, refilling and consolidation.</w:t>
      </w:r>
    </w:p>
    <w:p w:rsidR="00736CFE" w:rsidRDefault="00920E95" w:rsidP="00611317">
      <w:pPr>
        <w:numPr>
          <w:ilvl w:val="0"/>
          <w:numId w:val="62"/>
        </w:numPr>
        <w:jc w:val="both"/>
        <w:rPr>
          <w:sz w:val="24"/>
          <w:szCs w:val="24"/>
        </w:rPr>
      </w:pPr>
      <w:r w:rsidRPr="00736CFE">
        <w:rPr>
          <w:sz w:val="24"/>
          <w:szCs w:val="24"/>
        </w:rPr>
        <w:t>All fittings shall be complete with necessary brackets, hooks, clamps, supports etc., and complete with connecting wires as required for the installation.</w:t>
      </w:r>
    </w:p>
    <w:p w:rsidR="00736CFE" w:rsidRDefault="00920E95" w:rsidP="00611317">
      <w:pPr>
        <w:numPr>
          <w:ilvl w:val="0"/>
          <w:numId w:val="62"/>
        </w:numPr>
        <w:jc w:val="both"/>
        <w:rPr>
          <w:sz w:val="24"/>
          <w:szCs w:val="24"/>
        </w:rPr>
      </w:pPr>
      <w:r w:rsidRPr="00736CFE">
        <w:rPr>
          <w:sz w:val="24"/>
          <w:szCs w:val="24"/>
        </w:rPr>
        <w:t>Fan hook shall be provided for all ceiling fans directed at site.</w:t>
      </w:r>
    </w:p>
    <w:p w:rsidR="00736CFE" w:rsidRDefault="00920E95" w:rsidP="00611317">
      <w:pPr>
        <w:numPr>
          <w:ilvl w:val="0"/>
          <w:numId w:val="62"/>
        </w:numPr>
        <w:jc w:val="both"/>
        <w:rPr>
          <w:sz w:val="24"/>
          <w:szCs w:val="24"/>
        </w:rPr>
      </w:pPr>
      <w:r w:rsidRPr="00736CFE">
        <w:rPr>
          <w:sz w:val="24"/>
          <w:szCs w:val="24"/>
        </w:rPr>
        <w:t>Height position of light / fan fittings, distribution boards, switches, sockets etc., as shown in the drawing are all indicative.  If during execution the position, of any of these fittings needs to be changed, the same shall be carried out without any extra cost.</w:t>
      </w:r>
    </w:p>
    <w:p w:rsidR="00736CFE" w:rsidRDefault="00920E95" w:rsidP="00611317">
      <w:pPr>
        <w:numPr>
          <w:ilvl w:val="0"/>
          <w:numId w:val="62"/>
        </w:numPr>
        <w:jc w:val="both"/>
        <w:rPr>
          <w:sz w:val="24"/>
          <w:szCs w:val="24"/>
        </w:rPr>
      </w:pPr>
      <w:r w:rsidRPr="00736CFE">
        <w:rPr>
          <w:sz w:val="24"/>
          <w:szCs w:val="24"/>
        </w:rPr>
        <w:t>The contractor shall provide safety equipment as necessary and as required and insisted upon by the Electrical Inspectorate.  Wherever a separate item has been foreseen in the bill of quantities for the same, the contractor shall quote against this particular item otherwise, the rates quoted for other items shall absorb the cost towards safety equipment.</w:t>
      </w:r>
    </w:p>
    <w:p w:rsidR="00736CFE" w:rsidRDefault="00920E95" w:rsidP="00611317">
      <w:pPr>
        <w:numPr>
          <w:ilvl w:val="0"/>
          <w:numId w:val="62"/>
        </w:numPr>
        <w:jc w:val="both"/>
        <w:rPr>
          <w:sz w:val="24"/>
          <w:szCs w:val="24"/>
        </w:rPr>
      </w:pPr>
      <w:r w:rsidRPr="00736CFE">
        <w:rPr>
          <w:sz w:val="24"/>
          <w:szCs w:val="24"/>
        </w:rPr>
        <w:t>In case of light fittings suspended from the ceiling, the rates to be quoted shall include the cost of connecting standard wires also.</w:t>
      </w:r>
    </w:p>
    <w:p w:rsidR="00736CFE" w:rsidRDefault="00920E95" w:rsidP="00611317">
      <w:pPr>
        <w:numPr>
          <w:ilvl w:val="0"/>
          <w:numId w:val="62"/>
        </w:numPr>
        <w:jc w:val="both"/>
        <w:rPr>
          <w:sz w:val="24"/>
          <w:szCs w:val="24"/>
        </w:rPr>
      </w:pPr>
      <w:r w:rsidRPr="00736CFE">
        <w:rPr>
          <w:sz w:val="24"/>
          <w:szCs w:val="24"/>
        </w:rPr>
        <w:t>All light fixtures, ceiling fans, exhaust fans, the power supply should be tapped from the ceiling rose.</w:t>
      </w:r>
    </w:p>
    <w:p w:rsidR="00736CFE" w:rsidRDefault="00920E95" w:rsidP="00611317">
      <w:pPr>
        <w:numPr>
          <w:ilvl w:val="0"/>
          <w:numId w:val="62"/>
        </w:numPr>
        <w:jc w:val="both"/>
        <w:rPr>
          <w:sz w:val="24"/>
          <w:szCs w:val="24"/>
        </w:rPr>
      </w:pPr>
      <w:r w:rsidRPr="00736CFE">
        <w:rPr>
          <w:sz w:val="24"/>
          <w:szCs w:val="24"/>
        </w:rPr>
        <w:t>Wherever street lights fittings are to be mounted on street lighting poles, the street lighting poles shall be complete with MCB, terminal blocks for looping of armoured heavy duty cables, connecting wires from the terminal block to the fitting and necessary installation arrangements for fixing of pole in foundation.  The rate quoted shall include civil works for foundation.</w:t>
      </w:r>
    </w:p>
    <w:p w:rsidR="00736CFE" w:rsidRDefault="00920E95" w:rsidP="00611317">
      <w:pPr>
        <w:numPr>
          <w:ilvl w:val="0"/>
          <w:numId w:val="62"/>
        </w:numPr>
        <w:jc w:val="both"/>
        <w:rPr>
          <w:sz w:val="24"/>
          <w:szCs w:val="24"/>
        </w:rPr>
      </w:pPr>
      <w:r w:rsidRPr="00736CFE">
        <w:rPr>
          <w:sz w:val="24"/>
          <w:szCs w:val="24"/>
        </w:rPr>
        <w:t xml:space="preserve">The bill of quantities clearly stipulate the interconnection wiring between the distribution boards / metering boards to the control switch points which normally do not come in the purview of light point wiring.  It may be noted that only such </w:t>
      </w:r>
      <w:r w:rsidRPr="00736CFE">
        <w:rPr>
          <w:sz w:val="24"/>
          <w:szCs w:val="24"/>
        </w:rPr>
        <w:lastRenderedPageBreak/>
        <w:t>interconnection wirings shall be allowed for as specifically mentioned as a separate as a item in the bill of quantities.</w:t>
      </w:r>
    </w:p>
    <w:p w:rsidR="00736CFE" w:rsidRDefault="00920E95" w:rsidP="00611317">
      <w:pPr>
        <w:numPr>
          <w:ilvl w:val="0"/>
          <w:numId w:val="62"/>
        </w:numPr>
        <w:jc w:val="both"/>
        <w:rPr>
          <w:sz w:val="24"/>
          <w:szCs w:val="24"/>
        </w:rPr>
      </w:pPr>
      <w:r w:rsidRPr="00736CFE">
        <w:rPr>
          <w:sz w:val="24"/>
          <w:szCs w:val="24"/>
        </w:rPr>
        <w:t>In certain cases where fittings are located quite distant from the control points, the costs are reckoned on per meter basis for wiring.  The bill of quantities and the relevant drawings clearly state the items which are allowed for wiring meter basis.</w:t>
      </w:r>
    </w:p>
    <w:p w:rsidR="00736CFE" w:rsidRDefault="00920E95" w:rsidP="00611317">
      <w:pPr>
        <w:numPr>
          <w:ilvl w:val="0"/>
          <w:numId w:val="62"/>
        </w:numPr>
        <w:jc w:val="both"/>
        <w:rPr>
          <w:sz w:val="24"/>
          <w:szCs w:val="24"/>
        </w:rPr>
      </w:pPr>
      <w:r w:rsidRPr="00736CFE">
        <w:rPr>
          <w:sz w:val="24"/>
          <w:szCs w:val="24"/>
        </w:rPr>
        <w:t>All bill of quantities shall be read conjunction with the relevant drawings.</w:t>
      </w:r>
    </w:p>
    <w:p w:rsidR="00736CFE" w:rsidRDefault="00920E95" w:rsidP="00611317">
      <w:pPr>
        <w:numPr>
          <w:ilvl w:val="0"/>
          <w:numId w:val="62"/>
        </w:numPr>
        <w:jc w:val="both"/>
        <w:rPr>
          <w:sz w:val="24"/>
          <w:szCs w:val="24"/>
        </w:rPr>
      </w:pPr>
      <w:r w:rsidRPr="00736CFE">
        <w:rPr>
          <w:sz w:val="24"/>
          <w:szCs w:val="24"/>
        </w:rPr>
        <w:t>In certain cases, master control switches have been foreseen for lighting and power circuits.  These switches are to be mounted at the entrance of rooms in order to externally switch off power supply to the particular rooms whenever they are vacant.</w:t>
      </w:r>
    </w:p>
    <w:p w:rsidR="00736CFE" w:rsidRDefault="00920E95" w:rsidP="00611317">
      <w:pPr>
        <w:numPr>
          <w:ilvl w:val="0"/>
          <w:numId w:val="62"/>
        </w:numPr>
        <w:jc w:val="both"/>
        <w:rPr>
          <w:sz w:val="24"/>
          <w:szCs w:val="24"/>
        </w:rPr>
      </w:pPr>
      <w:r w:rsidRPr="00736CFE">
        <w:rPr>
          <w:sz w:val="24"/>
          <w:szCs w:val="24"/>
        </w:rPr>
        <w:t xml:space="preserve">Minor civil works required to complete the electrical scope of work deemed to be included. Such as making of groves/channels with the help of wall cutting machine to lay the concealed conduits, making holes in the walls to run the cables, PVC pipes, cable trays and as directed by the owner/engineer, making the floor cutting to lay the floor race ways below the finished floor level, laying of PVC conduits of required size in RCC structure as directed by the owner/engineer (i.e. Beams, Columns, Slabs) and make good to the original condition by engaging competent civil manpower. Caution should be taken to install GI chicken mesh over the PVC pipes which are laid in the groves on walls, and finish to the original condition with proper water curing, this is to </w:t>
      </w:r>
      <w:r w:rsidR="00736CFE">
        <w:rPr>
          <w:sz w:val="24"/>
          <w:szCs w:val="24"/>
        </w:rPr>
        <w:t>avoid the cracks on the walls.</w:t>
      </w:r>
    </w:p>
    <w:p w:rsidR="00920E95" w:rsidRPr="00736CFE" w:rsidRDefault="00920E95" w:rsidP="00611317">
      <w:pPr>
        <w:numPr>
          <w:ilvl w:val="0"/>
          <w:numId w:val="62"/>
        </w:numPr>
        <w:jc w:val="both"/>
        <w:rPr>
          <w:sz w:val="24"/>
          <w:szCs w:val="24"/>
        </w:rPr>
      </w:pPr>
      <w:r w:rsidRPr="00736CFE">
        <w:rPr>
          <w:sz w:val="24"/>
          <w:szCs w:val="24"/>
        </w:rPr>
        <w:t>The electrical / clean room contractor as to coordinate/co-operate with other contractors of the building to complete the work specified in the tender in integrated manner and the compl</w:t>
      </w:r>
      <w:r w:rsidR="009305F1">
        <w:rPr>
          <w:sz w:val="24"/>
          <w:szCs w:val="24"/>
        </w:rPr>
        <w:t xml:space="preserve">ete the work as per the owner </w:t>
      </w:r>
      <w:r w:rsidRPr="00736CFE">
        <w:rPr>
          <w:sz w:val="24"/>
          <w:szCs w:val="24"/>
        </w:rPr>
        <w:t xml:space="preserve">instructions. </w:t>
      </w:r>
    </w:p>
    <w:p w:rsidR="00920E95" w:rsidRPr="0033766C" w:rsidRDefault="00920E95" w:rsidP="00920E95">
      <w:pPr>
        <w:jc w:val="both"/>
        <w:rPr>
          <w:sz w:val="22"/>
          <w:szCs w:val="24"/>
        </w:rPr>
      </w:pPr>
    </w:p>
    <w:p w:rsidR="00920E95" w:rsidRPr="0033766C" w:rsidRDefault="00920E95" w:rsidP="00611317">
      <w:pPr>
        <w:numPr>
          <w:ilvl w:val="0"/>
          <w:numId w:val="40"/>
        </w:numPr>
        <w:jc w:val="both"/>
        <w:rPr>
          <w:sz w:val="22"/>
          <w:szCs w:val="24"/>
        </w:rPr>
      </w:pPr>
      <w:r w:rsidRPr="0033766C">
        <w:rPr>
          <w:b/>
          <w:sz w:val="22"/>
          <w:szCs w:val="24"/>
        </w:rPr>
        <w:t>LIGHT AND FAN FIXTURES</w:t>
      </w:r>
    </w:p>
    <w:p w:rsidR="00920E95" w:rsidRPr="0033766C" w:rsidRDefault="00920E95" w:rsidP="00920E95">
      <w:pPr>
        <w:jc w:val="both"/>
        <w:rPr>
          <w:sz w:val="24"/>
          <w:szCs w:val="24"/>
        </w:rPr>
      </w:pPr>
    </w:p>
    <w:p w:rsidR="00576976" w:rsidRDefault="00920E95" w:rsidP="00611317">
      <w:pPr>
        <w:numPr>
          <w:ilvl w:val="0"/>
          <w:numId w:val="63"/>
        </w:numPr>
        <w:jc w:val="both"/>
        <w:rPr>
          <w:sz w:val="24"/>
          <w:szCs w:val="24"/>
        </w:rPr>
      </w:pPr>
      <w:r w:rsidRPr="0033766C">
        <w:rPr>
          <w:sz w:val="24"/>
          <w:szCs w:val="24"/>
        </w:rPr>
        <w:t>All light and fan fixtures, call bell etc., shall be installed in locations, as shown in various drawings and as per the directions of the Engineer using necessary fixing materials such as SS chain, eyelid anchor fasteners and etc.</w:t>
      </w:r>
    </w:p>
    <w:p w:rsidR="00576976" w:rsidRDefault="00920E95" w:rsidP="00611317">
      <w:pPr>
        <w:numPr>
          <w:ilvl w:val="0"/>
          <w:numId w:val="63"/>
        </w:numPr>
        <w:jc w:val="both"/>
        <w:rPr>
          <w:sz w:val="24"/>
          <w:szCs w:val="24"/>
        </w:rPr>
      </w:pPr>
      <w:r w:rsidRPr="00576976">
        <w:rPr>
          <w:sz w:val="24"/>
          <w:szCs w:val="24"/>
        </w:rPr>
        <w:t>Unless other wise specified, all light fittings shown hanged / recessed mounted from ceiling.</w:t>
      </w:r>
    </w:p>
    <w:p w:rsidR="00576976" w:rsidRDefault="00920E95" w:rsidP="00611317">
      <w:pPr>
        <w:numPr>
          <w:ilvl w:val="0"/>
          <w:numId w:val="63"/>
        </w:numPr>
        <w:jc w:val="both"/>
        <w:rPr>
          <w:sz w:val="24"/>
          <w:szCs w:val="24"/>
        </w:rPr>
      </w:pPr>
      <w:r w:rsidRPr="00576976">
        <w:rPr>
          <w:sz w:val="24"/>
          <w:szCs w:val="24"/>
        </w:rPr>
        <w:t xml:space="preserve">In specific cases where the ceiling lights are to be suspended from the ceilings, the costs towards the suspension conducts joints, wires etc., </w:t>
      </w:r>
      <w:r w:rsidR="00576976">
        <w:rPr>
          <w:sz w:val="24"/>
          <w:szCs w:val="24"/>
        </w:rPr>
        <w:t>shall be included in the offer.</w:t>
      </w:r>
    </w:p>
    <w:p w:rsidR="00576976" w:rsidRDefault="00920E95" w:rsidP="00611317">
      <w:pPr>
        <w:numPr>
          <w:ilvl w:val="0"/>
          <w:numId w:val="63"/>
        </w:numPr>
        <w:jc w:val="both"/>
        <w:rPr>
          <w:sz w:val="24"/>
          <w:szCs w:val="24"/>
        </w:rPr>
      </w:pPr>
      <w:r w:rsidRPr="00576976">
        <w:rPr>
          <w:sz w:val="24"/>
          <w:szCs w:val="24"/>
        </w:rPr>
        <w:t>Building external lighting required accessories materials such as class “B” GI pipe of required dia, fabricated GI base plate cum clamps of required size, minimum 10 mm anchor bolts, required civil work,  and welding works are included and the work to be carried out as directed by the owner.</w:t>
      </w:r>
    </w:p>
    <w:p w:rsidR="00920E95" w:rsidRPr="00576976" w:rsidRDefault="00920E95" w:rsidP="00611317">
      <w:pPr>
        <w:numPr>
          <w:ilvl w:val="0"/>
          <w:numId w:val="63"/>
        </w:numPr>
        <w:jc w:val="both"/>
        <w:rPr>
          <w:sz w:val="24"/>
          <w:szCs w:val="24"/>
        </w:rPr>
      </w:pPr>
      <w:r w:rsidRPr="00576976">
        <w:rPr>
          <w:sz w:val="24"/>
          <w:szCs w:val="24"/>
        </w:rPr>
        <w:t>For Exhaust fans required accessories materials such as GI louvers of required size, fabricated GI base frame (minimum angle of frame should be 25x3 mm)cum clamps of required size, minimum 10 mm anchor bolts for grouting, required civil work,  and welding works are included and the work to be carried out as directed by the owner/engineer.</w:t>
      </w:r>
    </w:p>
    <w:p w:rsidR="00920E95" w:rsidRPr="0033766C" w:rsidRDefault="00920E95" w:rsidP="00920E95">
      <w:pPr>
        <w:ind w:left="720"/>
        <w:jc w:val="both"/>
        <w:rPr>
          <w:sz w:val="24"/>
          <w:szCs w:val="24"/>
        </w:rPr>
      </w:pPr>
    </w:p>
    <w:p w:rsidR="00920E95" w:rsidRPr="0033766C" w:rsidRDefault="00920E95" w:rsidP="00611317">
      <w:pPr>
        <w:numPr>
          <w:ilvl w:val="0"/>
          <w:numId w:val="40"/>
        </w:numPr>
        <w:jc w:val="both"/>
        <w:rPr>
          <w:b/>
          <w:sz w:val="22"/>
          <w:szCs w:val="24"/>
        </w:rPr>
      </w:pPr>
      <w:r w:rsidRPr="0033766C">
        <w:rPr>
          <w:b/>
          <w:sz w:val="22"/>
          <w:szCs w:val="24"/>
        </w:rPr>
        <w:t>CERTIFICATES</w:t>
      </w:r>
    </w:p>
    <w:p w:rsidR="00920E95" w:rsidRPr="0033766C" w:rsidRDefault="00920E95" w:rsidP="00920E95">
      <w:pPr>
        <w:ind w:left="720"/>
        <w:jc w:val="both"/>
        <w:rPr>
          <w:sz w:val="24"/>
          <w:szCs w:val="24"/>
        </w:rPr>
      </w:pPr>
    </w:p>
    <w:p w:rsidR="00576976" w:rsidRDefault="00920E95" w:rsidP="00611317">
      <w:pPr>
        <w:numPr>
          <w:ilvl w:val="0"/>
          <w:numId w:val="64"/>
        </w:numPr>
        <w:jc w:val="both"/>
        <w:rPr>
          <w:sz w:val="24"/>
          <w:szCs w:val="24"/>
        </w:rPr>
      </w:pPr>
      <w:r w:rsidRPr="0033766C">
        <w:rPr>
          <w:sz w:val="24"/>
          <w:szCs w:val="24"/>
        </w:rPr>
        <w:t>On completion of an electric installation a certificate for each type of block as per the proforma enclosed shall be furnished by the contractor counter signed by the qualified supervisor under whose direct supervision the installation was carr</w:t>
      </w:r>
      <w:r w:rsidR="00576976">
        <w:rPr>
          <w:sz w:val="24"/>
          <w:szCs w:val="24"/>
        </w:rPr>
        <w:t>ied out.</w:t>
      </w:r>
    </w:p>
    <w:p w:rsidR="00920E95" w:rsidRPr="00576976" w:rsidRDefault="00920E95" w:rsidP="00611317">
      <w:pPr>
        <w:numPr>
          <w:ilvl w:val="0"/>
          <w:numId w:val="64"/>
        </w:numPr>
        <w:jc w:val="both"/>
        <w:rPr>
          <w:sz w:val="24"/>
          <w:szCs w:val="24"/>
        </w:rPr>
      </w:pPr>
      <w:r w:rsidRPr="00576976">
        <w:rPr>
          <w:sz w:val="24"/>
          <w:szCs w:val="24"/>
        </w:rPr>
        <w:lastRenderedPageBreak/>
        <w:t>Should the above tests not comply with the limits laid down in the Indian electricity regulations, the contractor should rectify the faults until the required results are obtained.  The contractor shall be responsible for providing the necessary instruments and accessories for carrying out tests.</w:t>
      </w:r>
    </w:p>
    <w:p w:rsidR="00920E95" w:rsidRPr="0033766C" w:rsidRDefault="00920E95" w:rsidP="00920E95">
      <w:pPr>
        <w:pStyle w:val="Heading1"/>
        <w:rPr>
          <w:szCs w:val="24"/>
        </w:rPr>
      </w:pPr>
    </w:p>
    <w:p w:rsidR="00920E95" w:rsidRPr="0033766C" w:rsidRDefault="00920E95" w:rsidP="00611317">
      <w:pPr>
        <w:numPr>
          <w:ilvl w:val="0"/>
          <w:numId w:val="40"/>
        </w:numPr>
        <w:jc w:val="both"/>
        <w:rPr>
          <w:b/>
          <w:sz w:val="22"/>
          <w:szCs w:val="24"/>
        </w:rPr>
      </w:pPr>
      <w:r w:rsidRPr="0033766C">
        <w:rPr>
          <w:b/>
          <w:sz w:val="22"/>
          <w:szCs w:val="24"/>
        </w:rPr>
        <w:t>EARTHING:</w:t>
      </w:r>
    </w:p>
    <w:p w:rsidR="00920E95" w:rsidRPr="0033766C" w:rsidRDefault="00920E95" w:rsidP="00920E95">
      <w:pPr>
        <w:ind w:left="360"/>
        <w:jc w:val="both"/>
        <w:rPr>
          <w:b/>
          <w:sz w:val="22"/>
          <w:szCs w:val="24"/>
        </w:rPr>
      </w:pPr>
    </w:p>
    <w:p w:rsidR="00576976" w:rsidRDefault="00920E95" w:rsidP="00611317">
      <w:pPr>
        <w:numPr>
          <w:ilvl w:val="0"/>
          <w:numId w:val="65"/>
        </w:numPr>
        <w:jc w:val="both"/>
        <w:rPr>
          <w:sz w:val="24"/>
          <w:szCs w:val="24"/>
        </w:rPr>
      </w:pPr>
      <w:r w:rsidRPr="0033766C">
        <w:rPr>
          <w:sz w:val="24"/>
          <w:szCs w:val="24"/>
        </w:rPr>
        <w:t>All non-current carrying metal parts of electrical installations shall be earthed as per IS : 3043 – 1996.  All metal conduits, trunkings, cable sheaths, glands, switchgear, DB’s, light fixtures, fans switch outlets boxes and all other parts made of metal shall be bounded together and connected to the general earth.    PVC Insulated copper conductor earth wire shall be run for all the lightning / power circuits, inside the conduits. All the DB’s shall be earthed with two runs earth wire/strip as specified to the respective earth electrodes.  Earth electrodes shall be as per IS : 3043.</w:t>
      </w:r>
    </w:p>
    <w:p w:rsidR="00576976" w:rsidRDefault="00920E95" w:rsidP="00611317">
      <w:pPr>
        <w:numPr>
          <w:ilvl w:val="0"/>
          <w:numId w:val="65"/>
        </w:numPr>
        <w:jc w:val="both"/>
        <w:rPr>
          <w:sz w:val="24"/>
          <w:szCs w:val="24"/>
        </w:rPr>
      </w:pPr>
      <w:r w:rsidRPr="00576976">
        <w:rPr>
          <w:sz w:val="24"/>
          <w:szCs w:val="24"/>
        </w:rPr>
        <w:t>All civil, fabrication, minor works are included in the scope for erection of all the electrical items.  The erection should be discussed with the client and as per the proposed scheme should be carried out.</w:t>
      </w:r>
    </w:p>
    <w:p w:rsidR="00576976" w:rsidRDefault="00920E95" w:rsidP="00611317">
      <w:pPr>
        <w:numPr>
          <w:ilvl w:val="0"/>
          <w:numId w:val="65"/>
        </w:numPr>
        <w:jc w:val="both"/>
        <w:rPr>
          <w:sz w:val="24"/>
          <w:szCs w:val="24"/>
        </w:rPr>
      </w:pPr>
      <w:r w:rsidRPr="00576976">
        <w:rPr>
          <w:sz w:val="24"/>
          <w:szCs w:val="24"/>
        </w:rPr>
        <w:t xml:space="preserve">The earth electrodes shall be installed at least </w:t>
      </w:r>
      <w:smartTag w:uri="urn:schemas-microsoft-com:office:smarttags" w:element="metricconverter">
        <w:smartTagPr>
          <w:attr w:name="ProductID" w:val="3 meters"/>
        </w:smartTagPr>
        <w:r w:rsidRPr="00576976">
          <w:rPr>
            <w:sz w:val="24"/>
            <w:szCs w:val="24"/>
          </w:rPr>
          <w:t>3 meters</w:t>
        </w:r>
      </w:smartTag>
      <w:r w:rsidRPr="00576976">
        <w:rPr>
          <w:sz w:val="24"/>
          <w:szCs w:val="24"/>
        </w:rPr>
        <w:t xml:space="preserve"> away from the outer face of the wall.  The distance between the two earth electrodes shall not be less than </w:t>
      </w:r>
      <w:smartTag w:uri="urn:schemas-microsoft-com:office:smarttags" w:element="metricconverter">
        <w:smartTagPr>
          <w:attr w:name="ProductID" w:val="3 meters"/>
        </w:smartTagPr>
        <w:r w:rsidRPr="00576976">
          <w:rPr>
            <w:sz w:val="24"/>
            <w:szCs w:val="24"/>
          </w:rPr>
          <w:t>3 Meters</w:t>
        </w:r>
      </w:smartTag>
      <w:r w:rsidRPr="00576976">
        <w:rPr>
          <w:sz w:val="24"/>
          <w:szCs w:val="24"/>
        </w:rPr>
        <w:t>.</w:t>
      </w:r>
    </w:p>
    <w:p w:rsidR="00576976" w:rsidRDefault="00920E95" w:rsidP="00611317">
      <w:pPr>
        <w:numPr>
          <w:ilvl w:val="0"/>
          <w:numId w:val="65"/>
        </w:numPr>
        <w:jc w:val="both"/>
        <w:rPr>
          <w:sz w:val="24"/>
          <w:szCs w:val="24"/>
        </w:rPr>
      </w:pPr>
      <w:r w:rsidRPr="00576976">
        <w:rPr>
          <w:sz w:val="24"/>
          <w:szCs w:val="24"/>
        </w:rPr>
        <w:t>Joints between any two earth wires shall not be permitted. All earth wires shall be continuous.  The earth pits shall be filled with salt, charcoal and sand in the presence of the owner.</w:t>
      </w:r>
    </w:p>
    <w:p w:rsidR="00576976" w:rsidRDefault="00920E95" w:rsidP="00611317">
      <w:pPr>
        <w:numPr>
          <w:ilvl w:val="0"/>
          <w:numId w:val="65"/>
        </w:numPr>
        <w:jc w:val="both"/>
        <w:rPr>
          <w:sz w:val="24"/>
          <w:szCs w:val="24"/>
        </w:rPr>
      </w:pPr>
      <w:r w:rsidRPr="00576976">
        <w:rPr>
          <w:sz w:val="24"/>
          <w:szCs w:val="24"/>
        </w:rPr>
        <w:t>Earth pit resistance test will be conducted with earth tester equipment and the resistance values should be recorded in the presence of the owner. The earth resistance tester equipment within the calibration due date.</w:t>
      </w:r>
    </w:p>
    <w:p w:rsidR="00576976" w:rsidRDefault="00920E95" w:rsidP="00611317">
      <w:pPr>
        <w:numPr>
          <w:ilvl w:val="0"/>
          <w:numId w:val="65"/>
        </w:numPr>
        <w:jc w:val="both"/>
        <w:rPr>
          <w:sz w:val="24"/>
          <w:szCs w:val="24"/>
        </w:rPr>
      </w:pPr>
      <w:r w:rsidRPr="00576976">
        <w:rPr>
          <w:sz w:val="24"/>
          <w:szCs w:val="24"/>
        </w:rPr>
        <w:t>The insulation resistance shall be measured by applying between earth end the whole system of conductors or any section there of with all fuses in place and all switches closed and expect in earthed concentric wiring, all lamps in position or both poles of the installation otherwise electrically connected together, a D.C voltage of not less than twice the working voltage provided that it does not exceed 500 volts for medium of voltage circuits.  Where the supply is derived from the three wire or a poly phase system, the neutral pole of which is connected to earth either direct or through added resistance, the working pressure shall be deemed to be that which is maintained between the outer or phase conductor and the neutral.</w:t>
      </w:r>
    </w:p>
    <w:p w:rsidR="00576976" w:rsidRDefault="00920E95" w:rsidP="00611317">
      <w:pPr>
        <w:numPr>
          <w:ilvl w:val="0"/>
          <w:numId w:val="65"/>
        </w:numPr>
        <w:jc w:val="both"/>
        <w:rPr>
          <w:sz w:val="24"/>
          <w:szCs w:val="24"/>
        </w:rPr>
      </w:pPr>
      <w:r w:rsidRPr="00576976">
        <w:rPr>
          <w:sz w:val="24"/>
          <w:szCs w:val="24"/>
        </w:rPr>
        <w:t>The insulation resistance for whole section or any section thereof measured as above shall not be less than 50 mega ohms divided by the number of points and shall confirm to relevant clause of IS: 732</w:t>
      </w:r>
    </w:p>
    <w:p w:rsidR="00576976" w:rsidRDefault="00920E95" w:rsidP="00611317">
      <w:pPr>
        <w:numPr>
          <w:ilvl w:val="0"/>
          <w:numId w:val="65"/>
        </w:numPr>
        <w:jc w:val="both"/>
        <w:rPr>
          <w:sz w:val="24"/>
          <w:szCs w:val="24"/>
        </w:rPr>
      </w:pPr>
      <w:r w:rsidRPr="00576976">
        <w:rPr>
          <w:sz w:val="24"/>
          <w:szCs w:val="24"/>
        </w:rPr>
        <w:t>The insulation resistance shall also be measured between all conductors connected to one pole or phase conductor of the supply and all the conductors connected to the middle wire of the neutral or to the other pole or phase conductors of the supply and its value shall to be less than that specified in sub Para (d)</w:t>
      </w:r>
    </w:p>
    <w:p w:rsidR="00920E95" w:rsidRPr="00576976" w:rsidRDefault="00920E95" w:rsidP="00611317">
      <w:pPr>
        <w:numPr>
          <w:ilvl w:val="0"/>
          <w:numId w:val="65"/>
        </w:numPr>
        <w:jc w:val="both"/>
        <w:rPr>
          <w:sz w:val="24"/>
          <w:szCs w:val="24"/>
        </w:rPr>
      </w:pPr>
      <w:r w:rsidRPr="00576976">
        <w:rPr>
          <w:sz w:val="24"/>
          <w:szCs w:val="24"/>
        </w:rPr>
        <w:t>The earth continuity conductor including metal conduits and metallic envelops of cables in all cases shall be tested for electrical continuity and the electrical resistance of the same along with the earthing lead in the completed installation shall not exceed one ohm.</w:t>
      </w:r>
    </w:p>
    <w:p w:rsidR="00920E95" w:rsidRPr="0033766C" w:rsidRDefault="00920E95" w:rsidP="00920E95">
      <w:pPr>
        <w:ind w:left="360"/>
        <w:jc w:val="both"/>
        <w:rPr>
          <w:b/>
          <w:sz w:val="22"/>
          <w:szCs w:val="24"/>
        </w:rPr>
      </w:pPr>
    </w:p>
    <w:p w:rsidR="00254CBC" w:rsidRDefault="00254CBC" w:rsidP="00254CBC">
      <w:pPr>
        <w:rPr>
          <w:sz w:val="24"/>
          <w:szCs w:val="24"/>
        </w:rPr>
      </w:pPr>
    </w:p>
    <w:p w:rsidR="00721160" w:rsidRPr="0033766C" w:rsidRDefault="00721160" w:rsidP="00254CBC">
      <w:pPr>
        <w:rPr>
          <w:sz w:val="24"/>
          <w:szCs w:val="24"/>
        </w:rPr>
      </w:pPr>
    </w:p>
    <w:p w:rsidR="00620000" w:rsidRDefault="00620000" w:rsidP="005638F2">
      <w:pPr>
        <w:spacing w:after="200" w:line="276" w:lineRule="auto"/>
        <w:jc w:val="center"/>
        <w:rPr>
          <w:b/>
          <w:sz w:val="28"/>
          <w:szCs w:val="28"/>
        </w:rPr>
      </w:pPr>
    </w:p>
    <w:p w:rsidR="005638F2" w:rsidRPr="0033766C" w:rsidRDefault="005638F2" w:rsidP="005638F2">
      <w:pPr>
        <w:spacing w:after="200" w:line="276" w:lineRule="auto"/>
        <w:jc w:val="center"/>
        <w:rPr>
          <w:b/>
          <w:sz w:val="28"/>
          <w:szCs w:val="28"/>
        </w:rPr>
      </w:pPr>
      <w:r w:rsidRPr="0033766C">
        <w:rPr>
          <w:b/>
          <w:sz w:val="28"/>
          <w:szCs w:val="28"/>
        </w:rPr>
        <w:t>LIST OF I.S.</w:t>
      </w:r>
      <w:r w:rsidR="004B37F3" w:rsidRPr="0033766C">
        <w:rPr>
          <w:b/>
          <w:sz w:val="28"/>
          <w:szCs w:val="28"/>
        </w:rPr>
        <w:t xml:space="preserve"> </w:t>
      </w:r>
      <w:r w:rsidRPr="0033766C">
        <w:rPr>
          <w:b/>
          <w:sz w:val="28"/>
          <w:szCs w:val="28"/>
        </w:rPr>
        <w:t>CODES FOR ELECTRICAL INSTALLATIONS</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Electrical wiring installations (system voltage not exceeding 650V)</w:t>
      </w:r>
      <w:r w:rsidRPr="0033766C">
        <w:rPr>
          <w:sz w:val="24"/>
          <w:szCs w:val="24"/>
        </w:rPr>
        <w:tab/>
        <w:t xml:space="preserve"> IS 732 – 1989</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 xml:space="preserve">Graphical symbols used in </w:t>
      </w:r>
      <w:r w:rsidR="00B92BB1" w:rsidRPr="0033766C">
        <w:rPr>
          <w:sz w:val="24"/>
          <w:szCs w:val="24"/>
        </w:rPr>
        <w:t>electrical-technology</w:t>
      </w:r>
      <w:r w:rsidR="00B92BB1" w:rsidRPr="0033766C">
        <w:rPr>
          <w:sz w:val="24"/>
          <w:szCs w:val="24"/>
        </w:rPr>
        <w:tab/>
      </w:r>
    </w:p>
    <w:p w:rsidR="00B92BB1" w:rsidRPr="0033766C" w:rsidRDefault="005638F2" w:rsidP="00B92BB1">
      <w:pPr>
        <w:spacing w:after="200" w:line="276" w:lineRule="auto"/>
        <w:ind w:left="360"/>
        <w:contextualSpacing/>
        <w:rPr>
          <w:sz w:val="24"/>
          <w:szCs w:val="24"/>
        </w:rPr>
      </w:pPr>
      <w:r w:rsidRPr="0033766C">
        <w:rPr>
          <w:sz w:val="24"/>
          <w:szCs w:val="24"/>
        </w:rPr>
        <w:t>Art-XI-Electrical installation buildings</w:t>
      </w:r>
      <w:r w:rsidR="00B92BB1" w:rsidRPr="0033766C">
        <w:rPr>
          <w:sz w:val="24"/>
          <w:szCs w:val="24"/>
        </w:rPr>
        <w:t xml:space="preserve"> </w:t>
      </w:r>
      <w:r w:rsidR="00B92BB1" w:rsidRPr="0033766C">
        <w:rPr>
          <w:sz w:val="24"/>
          <w:szCs w:val="24"/>
        </w:rPr>
        <w:tab/>
      </w:r>
      <w:r w:rsidR="00B92BB1" w:rsidRPr="0033766C">
        <w:rPr>
          <w:sz w:val="24"/>
          <w:szCs w:val="24"/>
        </w:rPr>
        <w:tab/>
      </w:r>
      <w:r w:rsidR="00B92BB1" w:rsidRPr="0033766C">
        <w:rPr>
          <w:sz w:val="24"/>
          <w:szCs w:val="24"/>
        </w:rPr>
        <w:tab/>
      </w:r>
      <w:r w:rsidR="00B92BB1" w:rsidRPr="0033766C">
        <w:rPr>
          <w:sz w:val="24"/>
          <w:szCs w:val="24"/>
        </w:rPr>
        <w:tab/>
        <w:t xml:space="preserve">           IS 2032 – 1969</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Fire safety of buildings (General) Electrification Installation</w:t>
      </w:r>
      <w:r w:rsidRPr="0033766C">
        <w:rPr>
          <w:sz w:val="24"/>
          <w:szCs w:val="24"/>
        </w:rPr>
        <w:tab/>
        <w:t xml:space="preserve">         </w:t>
      </w:r>
      <w:r w:rsidR="00B92BB1" w:rsidRPr="0033766C">
        <w:rPr>
          <w:sz w:val="24"/>
          <w:szCs w:val="24"/>
        </w:rPr>
        <w:t xml:space="preserve">    </w:t>
      </w:r>
      <w:r w:rsidRPr="0033766C">
        <w:rPr>
          <w:sz w:val="24"/>
          <w:szCs w:val="24"/>
        </w:rPr>
        <w:t xml:space="preserve"> IS 1646-1997</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PVC insulated cables</w:t>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t xml:space="preserve">         </w:t>
      </w:r>
      <w:r w:rsidR="00B92BB1" w:rsidRPr="0033766C">
        <w:rPr>
          <w:sz w:val="24"/>
          <w:szCs w:val="24"/>
        </w:rPr>
        <w:t xml:space="preserve">      </w:t>
      </w:r>
      <w:r w:rsidRPr="0033766C">
        <w:rPr>
          <w:sz w:val="24"/>
          <w:szCs w:val="24"/>
        </w:rPr>
        <w:t xml:space="preserve"> IS 694-1990</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XLPE Insulated cables</w:t>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t xml:space="preserve">         </w:t>
      </w:r>
      <w:r w:rsidR="00B92BB1" w:rsidRPr="0033766C">
        <w:rPr>
          <w:sz w:val="24"/>
          <w:szCs w:val="24"/>
        </w:rPr>
        <w:t xml:space="preserve">      </w:t>
      </w:r>
      <w:r w:rsidRPr="0033766C">
        <w:rPr>
          <w:sz w:val="24"/>
          <w:szCs w:val="24"/>
        </w:rPr>
        <w:t xml:space="preserve"> IS 7098/part 1/1988</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5 / 15 A Modular</w:t>
      </w:r>
      <w:r w:rsidR="00B92BB1" w:rsidRPr="0033766C">
        <w:rPr>
          <w:sz w:val="24"/>
          <w:szCs w:val="24"/>
        </w:rPr>
        <w:t xml:space="preserve"> switches</w:t>
      </w:r>
      <w:r w:rsidR="00B92BB1" w:rsidRPr="0033766C">
        <w:rPr>
          <w:sz w:val="24"/>
          <w:szCs w:val="24"/>
        </w:rPr>
        <w:tab/>
      </w:r>
      <w:r w:rsidR="00B92BB1" w:rsidRPr="0033766C">
        <w:rPr>
          <w:sz w:val="24"/>
          <w:szCs w:val="24"/>
        </w:rPr>
        <w:tab/>
      </w:r>
      <w:r w:rsidR="00B92BB1" w:rsidRPr="0033766C">
        <w:rPr>
          <w:sz w:val="24"/>
          <w:szCs w:val="24"/>
        </w:rPr>
        <w:tab/>
      </w:r>
      <w:r w:rsidRPr="0033766C">
        <w:rPr>
          <w:sz w:val="24"/>
          <w:szCs w:val="24"/>
        </w:rPr>
        <w:t xml:space="preserve">  </w:t>
      </w:r>
      <w:r w:rsidR="00B92BB1" w:rsidRPr="0033766C">
        <w:rPr>
          <w:sz w:val="24"/>
          <w:szCs w:val="24"/>
        </w:rPr>
        <w:t xml:space="preserve">                                 </w:t>
      </w:r>
      <w:r w:rsidRPr="0033766C">
        <w:rPr>
          <w:sz w:val="24"/>
          <w:szCs w:val="24"/>
        </w:rPr>
        <w:t xml:space="preserve">IS 3854 </w:t>
      </w:r>
      <w:r w:rsidR="00B92BB1" w:rsidRPr="0033766C">
        <w:rPr>
          <w:sz w:val="24"/>
          <w:szCs w:val="24"/>
        </w:rPr>
        <w:t>–</w:t>
      </w:r>
      <w:r w:rsidRPr="0033766C">
        <w:rPr>
          <w:sz w:val="24"/>
          <w:szCs w:val="24"/>
        </w:rPr>
        <w:t xml:space="preserve"> 1997</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3 / 5 -pin plugs and sockets</w:t>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t xml:space="preserve">          </w:t>
      </w:r>
      <w:r w:rsidR="00B92BB1" w:rsidRPr="0033766C">
        <w:rPr>
          <w:sz w:val="24"/>
          <w:szCs w:val="24"/>
        </w:rPr>
        <w:t xml:space="preserve"> </w:t>
      </w:r>
      <w:r w:rsidRPr="0033766C">
        <w:rPr>
          <w:sz w:val="24"/>
          <w:szCs w:val="24"/>
        </w:rPr>
        <w:t xml:space="preserve">IS 1293 </w:t>
      </w:r>
      <w:r w:rsidR="00B92BB1" w:rsidRPr="0033766C">
        <w:rPr>
          <w:sz w:val="24"/>
          <w:szCs w:val="24"/>
        </w:rPr>
        <w:t>–</w:t>
      </w:r>
      <w:r w:rsidRPr="0033766C">
        <w:rPr>
          <w:sz w:val="24"/>
          <w:szCs w:val="24"/>
        </w:rPr>
        <w:t xml:space="preserve"> 1988</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Earthing</w:t>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t xml:space="preserve">        </w:t>
      </w:r>
      <w:r w:rsidR="00B92BB1" w:rsidRPr="0033766C">
        <w:rPr>
          <w:sz w:val="24"/>
          <w:szCs w:val="24"/>
        </w:rPr>
        <w:t xml:space="preserve">     </w:t>
      </w:r>
      <w:r w:rsidRPr="0033766C">
        <w:rPr>
          <w:sz w:val="24"/>
          <w:szCs w:val="24"/>
        </w:rPr>
        <w:t xml:space="preserve"> IS 3043-1966</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LED Fittings</w:t>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t xml:space="preserve">         </w:t>
      </w:r>
      <w:r w:rsidRPr="0033766C">
        <w:rPr>
          <w:sz w:val="24"/>
          <w:szCs w:val="24"/>
        </w:rPr>
        <w:tab/>
      </w:r>
      <w:r w:rsidR="00B92BB1" w:rsidRPr="0033766C">
        <w:rPr>
          <w:sz w:val="24"/>
          <w:szCs w:val="24"/>
        </w:rPr>
        <w:t xml:space="preserve">     </w:t>
      </w:r>
      <w:r w:rsidRPr="0033766C">
        <w:rPr>
          <w:sz w:val="24"/>
          <w:szCs w:val="24"/>
        </w:rPr>
        <w:t>IS 10322 part 5/sec 1 1987</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Distribution Boards</w:t>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00B92BB1" w:rsidRPr="0033766C">
        <w:rPr>
          <w:sz w:val="24"/>
          <w:szCs w:val="24"/>
        </w:rPr>
        <w:t xml:space="preserve">           </w:t>
      </w:r>
      <w:r w:rsidRPr="0033766C">
        <w:rPr>
          <w:sz w:val="24"/>
          <w:szCs w:val="24"/>
        </w:rPr>
        <w:t>IS 8623</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Energy meters</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MCCB</w:t>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t xml:space="preserve">       </w:t>
      </w:r>
      <w:r w:rsidR="00B92BB1" w:rsidRPr="0033766C">
        <w:rPr>
          <w:sz w:val="24"/>
          <w:szCs w:val="24"/>
        </w:rPr>
        <w:t xml:space="preserve">   </w:t>
      </w:r>
      <w:r w:rsidRPr="0033766C">
        <w:rPr>
          <w:sz w:val="24"/>
          <w:szCs w:val="24"/>
        </w:rPr>
        <w:t xml:space="preserve"> IS/IEC 60947-2</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MCB</w:t>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00B92BB1" w:rsidRPr="0033766C">
        <w:rPr>
          <w:sz w:val="24"/>
          <w:szCs w:val="24"/>
        </w:rPr>
        <w:t xml:space="preserve">  </w:t>
      </w:r>
      <w:r w:rsidRPr="0033766C">
        <w:rPr>
          <w:sz w:val="24"/>
          <w:szCs w:val="24"/>
        </w:rPr>
        <w:t>IS/IEC 60898</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Current Transformer</w:t>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t xml:space="preserve">        </w:t>
      </w:r>
      <w:r w:rsidR="00B92BB1" w:rsidRPr="0033766C">
        <w:rPr>
          <w:sz w:val="24"/>
          <w:szCs w:val="24"/>
        </w:rPr>
        <w:t xml:space="preserve">  </w:t>
      </w:r>
      <w:r w:rsidRPr="0033766C">
        <w:rPr>
          <w:sz w:val="24"/>
          <w:szCs w:val="24"/>
        </w:rPr>
        <w:t xml:space="preserve"> IS 2705</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Voltage Transformer</w:t>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t xml:space="preserve">         </w:t>
      </w:r>
      <w:r w:rsidR="00B92BB1" w:rsidRPr="0033766C">
        <w:rPr>
          <w:sz w:val="24"/>
          <w:szCs w:val="24"/>
        </w:rPr>
        <w:t xml:space="preserve">  </w:t>
      </w:r>
      <w:r w:rsidRPr="0033766C">
        <w:rPr>
          <w:sz w:val="24"/>
          <w:szCs w:val="24"/>
        </w:rPr>
        <w:t>IS 3156</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Indicating Instruments</w:t>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t xml:space="preserve">        </w:t>
      </w:r>
      <w:r w:rsidR="00B92BB1" w:rsidRPr="0033766C">
        <w:rPr>
          <w:sz w:val="24"/>
          <w:szCs w:val="24"/>
        </w:rPr>
        <w:t xml:space="preserve">               </w:t>
      </w:r>
      <w:r w:rsidRPr="0033766C">
        <w:rPr>
          <w:sz w:val="24"/>
          <w:szCs w:val="24"/>
        </w:rPr>
        <w:t>IS 1248</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Auxillary switches and push buttons</w:t>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t xml:space="preserve">         </w:t>
      </w:r>
      <w:r w:rsidR="00B92BB1" w:rsidRPr="0033766C">
        <w:rPr>
          <w:sz w:val="24"/>
          <w:szCs w:val="24"/>
        </w:rPr>
        <w:t xml:space="preserve">  </w:t>
      </w:r>
      <w:r w:rsidRPr="0033766C">
        <w:rPr>
          <w:sz w:val="24"/>
          <w:szCs w:val="24"/>
        </w:rPr>
        <w:t>IS 6875</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Enclosed distribution fuse board and cutouts for voltage 100V</w:t>
      </w:r>
      <w:r w:rsidRPr="0033766C">
        <w:rPr>
          <w:sz w:val="24"/>
          <w:szCs w:val="24"/>
        </w:rPr>
        <w:tab/>
        <w:t xml:space="preserve">         </w:t>
      </w:r>
      <w:r w:rsidR="00B92BB1" w:rsidRPr="0033766C">
        <w:rPr>
          <w:sz w:val="24"/>
          <w:szCs w:val="24"/>
        </w:rPr>
        <w:t xml:space="preserve">     </w:t>
      </w:r>
      <w:r w:rsidRPr="0033766C">
        <w:rPr>
          <w:sz w:val="24"/>
          <w:szCs w:val="24"/>
        </w:rPr>
        <w:t>IS 2675-1964</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General and safety requirements for electric lighting fittings                    IS 1913-1969</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Lighting public thorough fares</w:t>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t xml:space="preserve">        </w:t>
      </w:r>
      <w:r w:rsidR="00B92BB1" w:rsidRPr="0033766C">
        <w:rPr>
          <w:sz w:val="24"/>
          <w:szCs w:val="24"/>
        </w:rPr>
        <w:t xml:space="preserve">     </w:t>
      </w:r>
      <w:r w:rsidRPr="0033766C">
        <w:rPr>
          <w:sz w:val="24"/>
          <w:szCs w:val="24"/>
        </w:rPr>
        <w:t xml:space="preserve"> IS 1944-1970</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Water proof electric lighting fittings</w:t>
      </w:r>
      <w:r w:rsidRPr="0033766C">
        <w:rPr>
          <w:sz w:val="24"/>
          <w:szCs w:val="24"/>
        </w:rPr>
        <w:tab/>
      </w:r>
      <w:r w:rsidRPr="0033766C">
        <w:rPr>
          <w:sz w:val="24"/>
          <w:szCs w:val="24"/>
        </w:rPr>
        <w:tab/>
      </w:r>
      <w:r w:rsidRPr="0033766C">
        <w:rPr>
          <w:sz w:val="24"/>
          <w:szCs w:val="24"/>
        </w:rPr>
        <w:tab/>
      </w:r>
      <w:r w:rsidRPr="0033766C">
        <w:rPr>
          <w:sz w:val="24"/>
          <w:szCs w:val="24"/>
        </w:rPr>
        <w:tab/>
        <w:t xml:space="preserve">         </w:t>
      </w:r>
      <w:r w:rsidR="00B92BB1" w:rsidRPr="0033766C">
        <w:rPr>
          <w:sz w:val="24"/>
          <w:szCs w:val="24"/>
        </w:rPr>
        <w:t xml:space="preserve">     </w:t>
      </w:r>
      <w:r w:rsidRPr="0033766C">
        <w:rPr>
          <w:sz w:val="24"/>
          <w:szCs w:val="24"/>
        </w:rPr>
        <w:t>IS 3528-1966</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Water tight electric lighting fittings</w:t>
      </w:r>
      <w:r w:rsidRPr="0033766C">
        <w:rPr>
          <w:sz w:val="24"/>
          <w:szCs w:val="24"/>
        </w:rPr>
        <w:tab/>
      </w:r>
      <w:r w:rsidRPr="0033766C">
        <w:rPr>
          <w:sz w:val="24"/>
          <w:szCs w:val="24"/>
        </w:rPr>
        <w:tab/>
      </w:r>
      <w:r w:rsidRPr="0033766C">
        <w:rPr>
          <w:sz w:val="24"/>
          <w:szCs w:val="24"/>
        </w:rPr>
        <w:tab/>
      </w:r>
      <w:r w:rsidRPr="0033766C">
        <w:rPr>
          <w:sz w:val="24"/>
          <w:szCs w:val="24"/>
        </w:rPr>
        <w:tab/>
        <w:t xml:space="preserve">          </w:t>
      </w:r>
      <w:r w:rsidR="00B92BB1" w:rsidRPr="0033766C">
        <w:rPr>
          <w:sz w:val="24"/>
          <w:szCs w:val="24"/>
        </w:rPr>
        <w:t xml:space="preserve">  </w:t>
      </w:r>
      <w:r w:rsidRPr="0033766C">
        <w:rPr>
          <w:sz w:val="24"/>
          <w:szCs w:val="24"/>
        </w:rPr>
        <w:t>IS 35553-1966</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Luminaries for street lighting</w:t>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t xml:space="preserve">        </w:t>
      </w:r>
      <w:r w:rsidR="00B92BB1" w:rsidRPr="0033766C">
        <w:rPr>
          <w:sz w:val="24"/>
          <w:szCs w:val="24"/>
        </w:rPr>
        <w:t xml:space="preserve">    </w:t>
      </w:r>
      <w:r w:rsidRPr="0033766C">
        <w:rPr>
          <w:sz w:val="24"/>
          <w:szCs w:val="24"/>
        </w:rPr>
        <w:t xml:space="preserve">  IS 2149-1970</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Mild steel tubulars and other wrought steel pipe fittings</w:t>
      </w:r>
      <w:r w:rsidRPr="0033766C">
        <w:rPr>
          <w:sz w:val="24"/>
          <w:szCs w:val="24"/>
        </w:rPr>
        <w:tab/>
      </w:r>
      <w:r w:rsidRPr="0033766C">
        <w:rPr>
          <w:sz w:val="24"/>
          <w:szCs w:val="24"/>
        </w:rPr>
        <w:tab/>
        <w:t xml:space="preserve">          </w:t>
      </w:r>
      <w:r w:rsidR="00B92BB1" w:rsidRPr="0033766C">
        <w:rPr>
          <w:sz w:val="24"/>
          <w:szCs w:val="24"/>
        </w:rPr>
        <w:t xml:space="preserve">    </w:t>
      </w:r>
      <w:r w:rsidRPr="0033766C">
        <w:rPr>
          <w:sz w:val="24"/>
          <w:szCs w:val="24"/>
        </w:rPr>
        <w:t>IS 1239-1968</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Ceiling fans</w:t>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t xml:space="preserve">          </w:t>
      </w:r>
      <w:r w:rsidR="00B92BB1" w:rsidRPr="0033766C">
        <w:rPr>
          <w:sz w:val="24"/>
          <w:szCs w:val="24"/>
        </w:rPr>
        <w:t xml:space="preserve">     </w:t>
      </w:r>
      <w:r w:rsidRPr="0033766C">
        <w:rPr>
          <w:sz w:val="24"/>
          <w:szCs w:val="24"/>
        </w:rPr>
        <w:t xml:space="preserve"> IS 374-1951</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Protecting of buildings and allied structures against lighting</w:t>
      </w:r>
      <w:r w:rsidRPr="0033766C">
        <w:rPr>
          <w:sz w:val="24"/>
          <w:szCs w:val="24"/>
        </w:rPr>
        <w:tab/>
        <w:t xml:space="preserve">           </w:t>
      </w:r>
      <w:r w:rsidR="00B92BB1" w:rsidRPr="0033766C">
        <w:rPr>
          <w:sz w:val="24"/>
          <w:szCs w:val="24"/>
        </w:rPr>
        <w:t xml:space="preserve">   </w:t>
      </w:r>
      <w:r w:rsidRPr="0033766C">
        <w:rPr>
          <w:sz w:val="24"/>
          <w:szCs w:val="24"/>
        </w:rPr>
        <w:t>IS 2309-1967</w:t>
      </w:r>
    </w:p>
    <w:p w:rsidR="00B92BB1" w:rsidRPr="0033766C" w:rsidRDefault="005638F2" w:rsidP="00611317">
      <w:pPr>
        <w:numPr>
          <w:ilvl w:val="0"/>
          <w:numId w:val="50"/>
        </w:numPr>
        <w:spacing w:after="200" w:line="276" w:lineRule="auto"/>
        <w:ind w:left="360"/>
        <w:contextualSpacing/>
        <w:rPr>
          <w:sz w:val="24"/>
          <w:szCs w:val="24"/>
        </w:rPr>
      </w:pPr>
      <w:r w:rsidRPr="0033766C">
        <w:rPr>
          <w:sz w:val="24"/>
          <w:szCs w:val="24"/>
        </w:rPr>
        <w:t>Interior illumination</w:t>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r>
      <w:r w:rsidRPr="0033766C">
        <w:rPr>
          <w:sz w:val="24"/>
          <w:szCs w:val="24"/>
        </w:rPr>
        <w:tab/>
        <w:t xml:space="preserve">         </w:t>
      </w:r>
      <w:r w:rsidR="00B92BB1" w:rsidRPr="0033766C">
        <w:rPr>
          <w:sz w:val="24"/>
          <w:szCs w:val="24"/>
        </w:rPr>
        <w:t xml:space="preserve">   </w:t>
      </w:r>
      <w:r w:rsidRPr="0033766C">
        <w:rPr>
          <w:sz w:val="24"/>
          <w:szCs w:val="24"/>
        </w:rPr>
        <w:t xml:space="preserve">  IS 3636-1966</w:t>
      </w:r>
    </w:p>
    <w:p w:rsidR="005638F2" w:rsidRPr="0033766C" w:rsidRDefault="005638F2" w:rsidP="00611317">
      <w:pPr>
        <w:numPr>
          <w:ilvl w:val="0"/>
          <w:numId w:val="50"/>
        </w:numPr>
        <w:spacing w:after="200" w:line="276" w:lineRule="auto"/>
        <w:ind w:left="360"/>
        <w:contextualSpacing/>
        <w:rPr>
          <w:sz w:val="24"/>
          <w:szCs w:val="24"/>
        </w:rPr>
      </w:pPr>
      <w:r w:rsidRPr="0033766C">
        <w:rPr>
          <w:sz w:val="24"/>
          <w:szCs w:val="24"/>
        </w:rPr>
        <w:t xml:space="preserve">Degree of protection provided by enclosing for low voltages switchgear     </w:t>
      </w:r>
      <w:r w:rsidR="00B92BB1" w:rsidRPr="0033766C">
        <w:rPr>
          <w:sz w:val="24"/>
          <w:szCs w:val="24"/>
        </w:rPr>
        <w:t xml:space="preserve">     </w:t>
      </w:r>
      <w:r w:rsidRPr="0033766C">
        <w:rPr>
          <w:sz w:val="24"/>
          <w:szCs w:val="24"/>
        </w:rPr>
        <w:t>IS 2147</w:t>
      </w:r>
    </w:p>
    <w:p w:rsidR="005638F2" w:rsidRPr="0033766C" w:rsidRDefault="005638F2" w:rsidP="005638F2">
      <w:pPr>
        <w:spacing w:after="200" w:line="276" w:lineRule="auto"/>
        <w:ind w:left="720"/>
        <w:contextualSpacing/>
        <w:rPr>
          <w:sz w:val="24"/>
          <w:szCs w:val="24"/>
        </w:rPr>
      </w:pPr>
    </w:p>
    <w:p w:rsidR="00DD4A37" w:rsidRPr="0033766C" w:rsidRDefault="004B37F3" w:rsidP="00254CBC">
      <w:pPr>
        <w:jc w:val="both"/>
        <w:rPr>
          <w:sz w:val="24"/>
          <w:szCs w:val="24"/>
        </w:rPr>
      </w:pPr>
      <w:r w:rsidRPr="0033766C">
        <w:rPr>
          <w:sz w:val="24"/>
          <w:szCs w:val="24"/>
        </w:rPr>
        <w:br w:type="page"/>
      </w:r>
    </w:p>
    <w:p w:rsidR="00DD4A37" w:rsidRPr="0033766C" w:rsidRDefault="00DD4A37" w:rsidP="00254CBC">
      <w:pPr>
        <w:jc w:val="both"/>
        <w:rPr>
          <w:sz w:val="24"/>
          <w:szCs w:val="24"/>
        </w:rPr>
      </w:pPr>
    </w:p>
    <w:p w:rsidR="00DD4A37" w:rsidRPr="0033766C" w:rsidRDefault="00DD4A37" w:rsidP="00254CBC">
      <w:pPr>
        <w:jc w:val="both"/>
        <w:rPr>
          <w:sz w:val="24"/>
          <w:szCs w:val="24"/>
        </w:rPr>
      </w:pPr>
    </w:p>
    <w:p w:rsidR="00DD4A37" w:rsidRPr="0033766C" w:rsidRDefault="00DD4A37" w:rsidP="00254CBC">
      <w:pPr>
        <w:jc w:val="both"/>
        <w:rPr>
          <w:sz w:val="24"/>
          <w:szCs w:val="24"/>
        </w:rPr>
      </w:pPr>
    </w:p>
    <w:p w:rsidR="00DD4A37" w:rsidRPr="0033766C" w:rsidRDefault="00DD4A37" w:rsidP="00254CBC">
      <w:pPr>
        <w:jc w:val="both"/>
        <w:rPr>
          <w:sz w:val="24"/>
          <w:szCs w:val="24"/>
        </w:rPr>
      </w:pPr>
    </w:p>
    <w:p w:rsidR="00102A68" w:rsidRPr="0033766C" w:rsidRDefault="00102A68" w:rsidP="00102A68">
      <w:pPr>
        <w:jc w:val="center"/>
        <w:rPr>
          <w:b/>
          <w:bCs/>
          <w:sz w:val="56"/>
          <w:szCs w:val="56"/>
        </w:rPr>
      </w:pPr>
      <w:r w:rsidRPr="0033766C">
        <w:rPr>
          <w:b/>
          <w:bCs/>
          <w:sz w:val="56"/>
          <w:szCs w:val="56"/>
        </w:rPr>
        <w:t>VOL-IV</w:t>
      </w:r>
    </w:p>
    <w:p w:rsidR="00102A68" w:rsidRPr="0033766C" w:rsidRDefault="00102A68" w:rsidP="00102A68">
      <w:pPr>
        <w:jc w:val="center"/>
        <w:rPr>
          <w:b/>
          <w:bCs/>
          <w:sz w:val="56"/>
          <w:szCs w:val="56"/>
        </w:rPr>
      </w:pPr>
    </w:p>
    <w:p w:rsidR="00C967EB" w:rsidRPr="0033766C" w:rsidRDefault="00102A68" w:rsidP="00C967EB">
      <w:pPr>
        <w:jc w:val="center"/>
        <w:rPr>
          <w:sz w:val="24"/>
          <w:szCs w:val="24"/>
        </w:rPr>
        <w:sectPr w:rsidR="00C967EB" w:rsidRPr="0033766C" w:rsidSect="006C65FE">
          <w:footerReference w:type="default" r:id="rId11"/>
          <w:footerReference w:type="first" r:id="rId12"/>
          <w:pgSz w:w="11909" w:h="16834" w:code="9"/>
          <w:pgMar w:top="1440" w:right="1440" w:bottom="1440" w:left="1800" w:header="720" w:footer="86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20"/>
          <w:titlePg/>
          <w:docGrid w:linePitch="360"/>
        </w:sectPr>
      </w:pPr>
      <w:r w:rsidRPr="0033766C">
        <w:rPr>
          <w:b/>
          <w:bCs/>
          <w:sz w:val="56"/>
          <w:szCs w:val="56"/>
        </w:rPr>
        <w:t xml:space="preserve">Bill of </w:t>
      </w:r>
      <w:r w:rsidR="005106A0">
        <w:rPr>
          <w:b/>
          <w:bCs/>
          <w:sz w:val="56"/>
          <w:szCs w:val="56"/>
        </w:rPr>
        <w:t>Items</w:t>
      </w:r>
      <w:r w:rsidRPr="0033766C">
        <w:rPr>
          <w:b/>
          <w:bCs/>
          <w:sz w:val="56"/>
          <w:szCs w:val="56"/>
        </w:rPr>
        <w:t xml:space="preserve"> with Detailed Description of the works for </w:t>
      </w:r>
      <w:r w:rsidRPr="0033766C">
        <w:rPr>
          <w:b/>
          <w:sz w:val="56"/>
          <w:szCs w:val="56"/>
        </w:rPr>
        <w:t>Supply of Electrical Items and Work Execution</w:t>
      </w:r>
    </w:p>
    <w:p w:rsidR="00C967EB" w:rsidRPr="0033766C" w:rsidRDefault="00C967EB" w:rsidP="00C967EB">
      <w:pPr>
        <w:jc w:val="center"/>
        <w:rPr>
          <w:b/>
          <w:bCs/>
        </w:rPr>
      </w:pPr>
      <w:r w:rsidRPr="0033766C">
        <w:rPr>
          <w:b/>
          <w:bCs/>
        </w:rPr>
        <w:lastRenderedPageBreak/>
        <w:t xml:space="preserve">BILL OF </w:t>
      </w:r>
      <w:r w:rsidR="005D290D">
        <w:rPr>
          <w:b/>
          <w:bCs/>
        </w:rPr>
        <w:t>ITEMS</w:t>
      </w:r>
      <w:r w:rsidRPr="0033766C">
        <w:rPr>
          <w:b/>
          <w:bCs/>
        </w:rPr>
        <w:t xml:space="preserve"> WITH TECHNICAL SPECIFICATIONS</w:t>
      </w:r>
    </w:p>
    <w:p w:rsidR="00C967EB" w:rsidRPr="0033766C" w:rsidRDefault="00C967EB" w:rsidP="00C967EB">
      <w:pPr>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276"/>
        <w:gridCol w:w="7796"/>
      </w:tblGrid>
      <w:tr w:rsidR="008E12D5" w:rsidRPr="0033766C" w:rsidTr="008E12D5">
        <w:trPr>
          <w:trHeight w:val="818"/>
        </w:trPr>
        <w:tc>
          <w:tcPr>
            <w:tcW w:w="817" w:type="dxa"/>
            <w:vAlign w:val="center"/>
          </w:tcPr>
          <w:p w:rsidR="008E12D5" w:rsidRPr="0033766C" w:rsidRDefault="008E12D5" w:rsidP="00A77C65">
            <w:pPr>
              <w:jc w:val="center"/>
              <w:rPr>
                <w:b/>
                <w:bCs/>
                <w:sz w:val="26"/>
                <w:szCs w:val="26"/>
              </w:rPr>
            </w:pPr>
            <w:r w:rsidRPr="0033766C">
              <w:rPr>
                <w:b/>
                <w:bCs/>
                <w:sz w:val="26"/>
                <w:szCs w:val="26"/>
              </w:rPr>
              <w:t>Sl.No</w:t>
            </w:r>
          </w:p>
          <w:p w:rsidR="008E12D5" w:rsidRPr="0033766C" w:rsidRDefault="008E12D5" w:rsidP="00A77C65">
            <w:pPr>
              <w:pStyle w:val="BodyTextIndent2"/>
              <w:ind w:left="0"/>
              <w:jc w:val="center"/>
              <w:rPr>
                <w:sz w:val="26"/>
                <w:szCs w:val="26"/>
              </w:rPr>
            </w:pPr>
          </w:p>
        </w:tc>
        <w:tc>
          <w:tcPr>
            <w:tcW w:w="1276" w:type="dxa"/>
            <w:vAlign w:val="center"/>
          </w:tcPr>
          <w:p w:rsidR="008E12D5" w:rsidRPr="0033766C" w:rsidRDefault="008E12D5" w:rsidP="00A77C65">
            <w:pPr>
              <w:jc w:val="center"/>
              <w:rPr>
                <w:b/>
                <w:bCs/>
                <w:sz w:val="26"/>
                <w:szCs w:val="26"/>
              </w:rPr>
            </w:pPr>
            <w:r w:rsidRPr="0033766C">
              <w:rPr>
                <w:b/>
                <w:bCs/>
                <w:sz w:val="26"/>
                <w:szCs w:val="26"/>
              </w:rPr>
              <w:t>Item code</w:t>
            </w:r>
          </w:p>
          <w:p w:rsidR="008E12D5" w:rsidRPr="0033766C" w:rsidRDefault="008E12D5" w:rsidP="00A77C65">
            <w:pPr>
              <w:pStyle w:val="BodyTextIndent2"/>
              <w:ind w:left="0"/>
              <w:jc w:val="center"/>
              <w:rPr>
                <w:sz w:val="26"/>
                <w:szCs w:val="26"/>
              </w:rPr>
            </w:pPr>
          </w:p>
        </w:tc>
        <w:tc>
          <w:tcPr>
            <w:tcW w:w="7796" w:type="dxa"/>
            <w:vAlign w:val="center"/>
          </w:tcPr>
          <w:p w:rsidR="008E12D5" w:rsidRPr="0033766C" w:rsidRDefault="008E12D5" w:rsidP="00A77C65">
            <w:pPr>
              <w:jc w:val="center"/>
              <w:rPr>
                <w:b/>
                <w:bCs/>
                <w:sz w:val="26"/>
                <w:szCs w:val="26"/>
              </w:rPr>
            </w:pPr>
            <w:r w:rsidRPr="0033766C">
              <w:rPr>
                <w:b/>
                <w:bCs/>
                <w:sz w:val="26"/>
                <w:szCs w:val="26"/>
              </w:rPr>
              <w:t>Technical Specification</w:t>
            </w:r>
          </w:p>
          <w:p w:rsidR="008E12D5" w:rsidRPr="0033766C" w:rsidRDefault="008E12D5" w:rsidP="00A77C65">
            <w:pPr>
              <w:pStyle w:val="BodyTextIndent2"/>
              <w:ind w:left="0"/>
              <w:jc w:val="center"/>
              <w:rPr>
                <w:sz w:val="26"/>
                <w:szCs w:val="26"/>
              </w:rPr>
            </w:pPr>
          </w:p>
        </w:tc>
      </w:tr>
      <w:tr w:rsidR="008E12D5" w:rsidRPr="0033766C" w:rsidTr="00E07831">
        <w:trPr>
          <w:trHeight w:val="4525"/>
        </w:trPr>
        <w:tc>
          <w:tcPr>
            <w:tcW w:w="817" w:type="dxa"/>
          </w:tcPr>
          <w:p w:rsidR="008E12D5" w:rsidRPr="0033766C" w:rsidRDefault="008E12D5" w:rsidP="00A77C65">
            <w:pPr>
              <w:jc w:val="center"/>
            </w:pPr>
            <w:r w:rsidRPr="0033766C">
              <w:t>1</w:t>
            </w:r>
          </w:p>
        </w:tc>
        <w:tc>
          <w:tcPr>
            <w:tcW w:w="1276" w:type="dxa"/>
          </w:tcPr>
          <w:p w:rsidR="008E12D5" w:rsidRPr="0033766C" w:rsidRDefault="008E12D5" w:rsidP="00A77C65">
            <w:pPr>
              <w:jc w:val="center"/>
            </w:pPr>
            <w:r w:rsidRPr="0033766C">
              <w:t>304005020</w:t>
            </w:r>
          </w:p>
        </w:tc>
        <w:tc>
          <w:tcPr>
            <w:tcW w:w="7796" w:type="dxa"/>
          </w:tcPr>
          <w:p w:rsidR="008E12D5" w:rsidRPr="007B7892" w:rsidRDefault="008E12D5" w:rsidP="00A77C65">
            <w:pPr>
              <w:rPr>
                <w:b/>
                <w:sz w:val="24"/>
                <w:szCs w:val="24"/>
              </w:rPr>
            </w:pPr>
            <w:r w:rsidRPr="007B7892">
              <w:rPr>
                <w:b/>
                <w:sz w:val="24"/>
                <w:szCs w:val="24"/>
              </w:rPr>
              <w:t>1sqmm copper wiring - FRLS :</w:t>
            </w:r>
          </w:p>
          <w:p w:rsidR="008E12D5" w:rsidRPr="0033766C" w:rsidRDefault="008E12D5" w:rsidP="005B5376">
            <w:pPr>
              <w:jc w:val="both"/>
            </w:pPr>
            <w:r w:rsidRPr="0033766C">
              <w:t>Supply installation testing and commissioning of point wiring to be drawn from switch board to ceiling rose. 3runs of 1sqmm PVC insulated copper conductor flexible multistrand wires to be drawn separately from sub DB to first ceiling rose and from second ceiling rose neutral and earth wire to be looped near from first ceiling rose, but 1 separate 1run phase wire should be drawn separately from SB to second ceiling rose. Similarly all neutral and earth wires should be looped near ceiling roses for that SB and all ceiling roses should get 1run 1sqmm wire for phase directly from SB</w:t>
            </w:r>
          </w:p>
          <w:p w:rsidR="008E12D5" w:rsidRPr="0033766C" w:rsidRDefault="008E12D5" w:rsidP="005B5376">
            <w:pPr>
              <w:jc w:val="both"/>
            </w:pPr>
            <w:r w:rsidRPr="0033766C">
              <w:t xml:space="preserve">PI Note:     </w:t>
            </w:r>
          </w:p>
          <w:p w:rsidR="00633C85" w:rsidRDefault="008E12D5" w:rsidP="005B5376">
            <w:pPr>
              <w:jc w:val="both"/>
            </w:pPr>
            <w:r w:rsidRPr="0033766C">
              <w:t xml:space="preserve">1. Maximum 9nos of 1sqmm size wires are allowed in a single 25mm </w:t>
            </w:r>
            <w:r w:rsidR="00633C85">
              <w:t>dia pvc pipe</w:t>
            </w:r>
            <w:r w:rsidRPr="0033766C">
              <w:t>, if more</w:t>
            </w:r>
          </w:p>
          <w:p w:rsidR="008E12D5" w:rsidRPr="0033766C" w:rsidRDefault="008E12D5" w:rsidP="005B5376">
            <w:pPr>
              <w:jc w:val="both"/>
            </w:pPr>
            <w:r w:rsidRPr="0033766C">
              <w:t xml:space="preserve"> than 9nos of wires are required to run one more 25mm dia pvc pipe should be laid.</w:t>
            </w:r>
          </w:p>
          <w:p w:rsidR="008E12D5" w:rsidRPr="0033766C" w:rsidRDefault="008E12D5" w:rsidP="005B5376">
            <w:pPr>
              <w:jc w:val="both"/>
            </w:pPr>
            <w:r w:rsidRPr="0033766C">
              <w:t xml:space="preserve">2. Measurements will be taken per meters as per site installation per run of three wire i.e. phase, neutral &amp; earth wires each one meter. </w:t>
            </w:r>
          </w:p>
          <w:p w:rsidR="008E12D5" w:rsidRPr="0033766C" w:rsidRDefault="008E12D5" w:rsidP="005B5376">
            <w:pPr>
              <w:jc w:val="both"/>
            </w:pPr>
            <w:r w:rsidRPr="0033766C">
              <w:t>3. Finolex/Anchor/L&amp;T make fire retardant low smoke type wires are only accepted.</w:t>
            </w:r>
          </w:p>
          <w:p w:rsidR="008E12D5" w:rsidRPr="0033766C" w:rsidRDefault="008E12D5" w:rsidP="005B5376">
            <w:pPr>
              <w:jc w:val="both"/>
            </w:pPr>
            <w:r w:rsidRPr="0033766C">
              <w:t>4. Neutral and earth wire should be looped for maximum of six fittings.</w:t>
            </w:r>
          </w:p>
          <w:p w:rsidR="008E12D5" w:rsidRPr="0033766C" w:rsidRDefault="008E12D5" w:rsidP="005B5376">
            <w:pPr>
              <w:jc w:val="both"/>
            </w:pPr>
            <w:r w:rsidRPr="0033766C">
              <w:t>5. Color code shall be as per IS only.</w:t>
            </w:r>
          </w:p>
          <w:p w:rsidR="008E12D5" w:rsidRPr="0033766C" w:rsidRDefault="008E12D5" w:rsidP="005B5376">
            <w:pPr>
              <w:jc w:val="both"/>
            </w:pPr>
            <w:r w:rsidRPr="0033766C">
              <w:t xml:space="preserve">6. Erection should be carried out as per technical specifications and as directed by ARCI officials.                                   </w:t>
            </w:r>
          </w:p>
          <w:p w:rsidR="008E12D5" w:rsidRPr="0033766C" w:rsidRDefault="008E12D5" w:rsidP="00A77C65">
            <w:pPr>
              <w:pStyle w:val="BodyTextIndent2"/>
              <w:ind w:left="0"/>
              <w:jc w:val="center"/>
              <w:rPr>
                <w:sz w:val="26"/>
                <w:szCs w:val="26"/>
              </w:rPr>
            </w:pPr>
          </w:p>
        </w:tc>
      </w:tr>
      <w:tr w:rsidR="008E12D5" w:rsidRPr="0033766C" w:rsidTr="008E12D5">
        <w:trPr>
          <w:trHeight w:val="339"/>
        </w:trPr>
        <w:tc>
          <w:tcPr>
            <w:tcW w:w="817" w:type="dxa"/>
          </w:tcPr>
          <w:p w:rsidR="008E12D5" w:rsidRPr="0033766C" w:rsidRDefault="008E12D5" w:rsidP="00A77C65">
            <w:pPr>
              <w:jc w:val="center"/>
            </w:pPr>
            <w:r w:rsidRPr="0033766C">
              <w:t>2</w:t>
            </w:r>
          </w:p>
        </w:tc>
        <w:tc>
          <w:tcPr>
            <w:tcW w:w="1276" w:type="dxa"/>
          </w:tcPr>
          <w:p w:rsidR="008E12D5" w:rsidRPr="0033766C" w:rsidRDefault="008E12D5" w:rsidP="00A77C65">
            <w:pPr>
              <w:jc w:val="center"/>
            </w:pPr>
            <w:r w:rsidRPr="0033766C">
              <w:t>304005021</w:t>
            </w:r>
          </w:p>
        </w:tc>
        <w:tc>
          <w:tcPr>
            <w:tcW w:w="7796" w:type="dxa"/>
          </w:tcPr>
          <w:p w:rsidR="008E12D5" w:rsidRPr="00A224EA" w:rsidRDefault="008E12D5" w:rsidP="00A77C65">
            <w:r w:rsidRPr="00A224EA">
              <w:rPr>
                <w:b/>
                <w:sz w:val="24"/>
                <w:szCs w:val="24"/>
              </w:rPr>
              <w:t xml:space="preserve">1.5sqmm copper wiring </w:t>
            </w:r>
            <w:r>
              <w:rPr>
                <w:b/>
                <w:sz w:val="24"/>
                <w:szCs w:val="24"/>
              </w:rPr>
              <w:t>–</w:t>
            </w:r>
            <w:r w:rsidRPr="00A224EA">
              <w:rPr>
                <w:b/>
                <w:sz w:val="24"/>
                <w:szCs w:val="24"/>
              </w:rPr>
              <w:t xml:space="preserve"> FRLS</w:t>
            </w:r>
            <w:r>
              <w:rPr>
                <w:b/>
                <w:sz w:val="24"/>
                <w:szCs w:val="24"/>
              </w:rPr>
              <w:t>:</w:t>
            </w:r>
            <w:r w:rsidRPr="00A224EA">
              <w:rPr>
                <w:b/>
                <w:sz w:val="24"/>
                <w:szCs w:val="24"/>
              </w:rPr>
              <w:t xml:space="preserve"> </w:t>
            </w:r>
            <w:r w:rsidRPr="00A224EA">
              <w:rPr>
                <w:b/>
                <w:bCs/>
                <w:sz w:val="24"/>
                <w:szCs w:val="24"/>
              </w:rPr>
              <w:t xml:space="preserve">     </w:t>
            </w:r>
            <w:r w:rsidRPr="00A224EA">
              <w:t xml:space="preserve">                                             </w:t>
            </w:r>
          </w:p>
          <w:p w:rsidR="008E12D5" w:rsidRPr="0033766C" w:rsidRDefault="008E12D5" w:rsidP="005B5376">
            <w:pPr>
              <w:jc w:val="both"/>
            </w:pPr>
            <w:r w:rsidRPr="0033766C">
              <w:t>POINT WIRING: Supply installation testing and commissioning of point wiring to be drawn from switch board to ceiling rose. 3runs of 1.5sqmm PVC insulated copper conductor flexible multistrand wires to be drawn separately from sub DB to first ceiling rose and from second ceiling rose neutral and earth wire to be looped near from first ceiling rose, but 1 separate 1run phase wire should be drawn separately from SB to second ceiling rose. Similarly all neutral and earth wires should be looped near ceiling roses for that SB and all ceiling roses should get 1run 1sqmm wire for phase directly from SB</w:t>
            </w:r>
          </w:p>
          <w:p w:rsidR="008E12D5" w:rsidRPr="0033766C" w:rsidRDefault="008E12D5" w:rsidP="005B5376">
            <w:pPr>
              <w:jc w:val="both"/>
              <w:rPr>
                <w:b/>
                <w:bCs/>
              </w:rPr>
            </w:pPr>
            <w:r w:rsidRPr="0033766C">
              <w:rPr>
                <w:b/>
                <w:bCs/>
              </w:rPr>
              <w:t xml:space="preserve">PI Note:     </w:t>
            </w:r>
          </w:p>
          <w:p w:rsidR="008E12D5" w:rsidRPr="0033766C" w:rsidRDefault="008E12D5" w:rsidP="005B5376">
            <w:pPr>
              <w:jc w:val="both"/>
            </w:pPr>
            <w:r w:rsidRPr="0033766C">
              <w:t xml:space="preserve">1. Maximum 9nos of 1.5sqmm size wires are allowed in a single 25mm </w:t>
            </w:r>
            <w:r w:rsidR="00633C85">
              <w:t>dia pvc pipe</w:t>
            </w:r>
            <w:r w:rsidRPr="0033766C">
              <w:t>, if more than 9nos of wires are required to run one more 25mm dia pvc pipe should be laid.</w:t>
            </w:r>
          </w:p>
          <w:p w:rsidR="008E12D5" w:rsidRPr="0033766C" w:rsidRDefault="008E12D5" w:rsidP="005B5376">
            <w:pPr>
              <w:jc w:val="both"/>
            </w:pPr>
            <w:r w:rsidRPr="0033766C">
              <w:t xml:space="preserve">2. Measurements will be taken per meters as per site installation per run of three wire i.e. phase, neutral &amp; earth wires each one meter. </w:t>
            </w:r>
          </w:p>
          <w:p w:rsidR="008E12D5" w:rsidRPr="0033766C" w:rsidRDefault="008E12D5" w:rsidP="005B5376">
            <w:pPr>
              <w:jc w:val="both"/>
            </w:pPr>
            <w:r w:rsidRPr="0033766C">
              <w:t>3. Finolex/Anchor/L&amp;T make fire retardant low smoke type wires are only accepted.</w:t>
            </w:r>
          </w:p>
          <w:p w:rsidR="008E12D5" w:rsidRPr="0033766C" w:rsidRDefault="008E12D5" w:rsidP="005B5376">
            <w:pPr>
              <w:jc w:val="both"/>
            </w:pPr>
            <w:r w:rsidRPr="0033766C">
              <w:t>4. Neutral and earth wire should be looped for maximum of six fittings.</w:t>
            </w:r>
          </w:p>
          <w:p w:rsidR="008E12D5" w:rsidRPr="0033766C" w:rsidRDefault="008E12D5" w:rsidP="005B5376">
            <w:pPr>
              <w:jc w:val="both"/>
            </w:pPr>
            <w:r w:rsidRPr="0033766C">
              <w:t>5. Color code shall be as per IS only.</w:t>
            </w:r>
          </w:p>
          <w:p w:rsidR="008E12D5" w:rsidRPr="0033766C" w:rsidRDefault="008E12D5" w:rsidP="005B5376">
            <w:pPr>
              <w:jc w:val="both"/>
            </w:pPr>
            <w:r w:rsidRPr="0033766C">
              <w:t xml:space="preserve">6. Erection should be carried out as per technical specifications and as directed by ARCI officials.                                               </w:t>
            </w:r>
          </w:p>
          <w:p w:rsidR="008E12D5" w:rsidRPr="0033766C" w:rsidRDefault="008E12D5" w:rsidP="00A77C65">
            <w:pPr>
              <w:rPr>
                <w:b/>
                <w:bCs/>
                <w:sz w:val="26"/>
                <w:szCs w:val="26"/>
              </w:rPr>
            </w:pPr>
          </w:p>
        </w:tc>
      </w:tr>
      <w:tr w:rsidR="008E12D5" w:rsidRPr="0033766C" w:rsidTr="008E12D5">
        <w:trPr>
          <w:trHeight w:val="339"/>
        </w:trPr>
        <w:tc>
          <w:tcPr>
            <w:tcW w:w="817" w:type="dxa"/>
          </w:tcPr>
          <w:p w:rsidR="008E12D5" w:rsidRPr="0033766C" w:rsidRDefault="008E12D5" w:rsidP="00A77C65">
            <w:pPr>
              <w:jc w:val="center"/>
            </w:pPr>
            <w:r w:rsidRPr="0033766C">
              <w:t>3</w:t>
            </w:r>
          </w:p>
        </w:tc>
        <w:tc>
          <w:tcPr>
            <w:tcW w:w="1276" w:type="dxa"/>
          </w:tcPr>
          <w:p w:rsidR="008E12D5" w:rsidRPr="0033766C" w:rsidRDefault="008E12D5" w:rsidP="00A77C65">
            <w:pPr>
              <w:jc w:val="center"/>
            </w:pPr>
            <w:r w:rsidRPr="0033766C">
              <w:t>304005022</w:t>
            </w:r>
          </w:p>
        </w:tc>
        <w:tc>
          <w:tcPr>
            <w:tcW w:w="7796" w:type="dxa"/>
          </w:tcPr>
          <w:p w:rsidR="008E12D5" w:rsidRPr="00BF1EF6" w:rsidRDefault="008E12D5" w:rsidP="005B5376">
            <w:pPr>
              <w:jc w:val="both"/>
              <w:rPr>
                <w:b/>
                <w:sz w:val="24"/>
                <w:szCs w:val="24"/>
              </w:rPr>
            </w:pPr>
            <w:r w:rsidRPr="00BF1EF6">
              <w:rPr>
                <w:b/>
                <w:sz w:val="24"/>
                <w:szCs w:val="24"/>
              </w:rPr>
              <w:t xml:space="preserve">2.5sqmm copper wiring </w:t>
            </w:r>
            <w:r>
              <w:rPr>
                <w:b/>
                <w:sz w:val="24"/>
                <w:szCs w:val="24"/>
              </w:rPr>
              <w:t>–</w:t>
            </w:r>
            <w:r w:rsidRPr="00BF1EF6">
              <w:rPr>
                <w:b/>
                <w:sz w:val="24"/>
                <w:szCs w:val="24"/>
              </w:rPr>
              <w:t xml:space="preserve"> FRLS</w:t>
            </w:r>
            <w:r>
              <w:rPr>
                <w:b/>
                <w:sz w:val="24"/>
                <w:szCs w:val="24"/>
              </w:rPr>
              <w:t>:</w:t>
            </w:r>
          </w:p>
          <w:p w:rsidR="008E12D5" w:rsidRPr="0033766C" w:rsidRDefault="008E12D5" w:rsidP="005B5376">
            <w:pPr>
              <w:jc w:val="both"/>
            </w:pPr>
            <w:r w:rsidRPr="0033766C">
              <w:t xml:space="preserve">POINT WIRING: Supply installation testing and commissioning of circuit wiring to be drawn from lighting distribution board to first switch board (SB) of the circuit - 3runs of 2.5sqmm PVC insulated copper conductor flexible  (FRLS) wires to be drawn separately from Main LDB to sub DB for Phase neutral and earthing. </w:t>
            </w:r>
          </w:p>
          <w:p w:rsidR="008E12D5" w:rsidRPr="0033766C" w:rsidRDefault="008E12D5" w:rsidP="005B5376">
            <w:pPr>
              <w:jc w:val="both"/>
              <w:rPr>
                <w:b/>
                <w:bCs/>
              </w:rPr>
            </w:pPr>
            <w:r w:rsidRPr="0033766C">
              <w:rPr>
                <w:b/>
                <w:bCs/>
              </w:rPr>
              <w:t xml:space="preserve">PI Note:    </w:t>
            </w:r>
          </w:p>
          <w:p w:rsidR="008E12D5" w:rsidRPr="0033766C" w:rsidRDefault="008E12D5" w:rsidP="005B5376">
            <w:pPr>
              <w:jc w:val="both"/>
            </w:pPr>
            <w:r w:rsidRPr="0033766C">
              <w:t xml:space="preserve">  1. Maximum 8nos of 2.5sqmm size wires are allowed in a single 25mm dia pvc pi</w:t>
            </w:r>
            <w:r w:rsidR="00633C85">
              <w:t>pe</w:t>
            </w:r>
            <w:r w:rsidRPr="0033766C">
              <w:t>, if more than 8nos of wires are required to run one more 25mm dia pvc pipe should be laid.</w:t>
            </w:r>
          </w:p>
          <w:p w:rsidR="008E12D5" w:rsidRPr="0033766C" w:rsidRDefault="008E12D5" w:rsidP="005B5376">
            <w:pPr>
              <w:jc w:val="both"/>
            </w:pPr>
            <w:r w:rsidRPr="0033766C">
              <w:t>2. Measurements will be taken per meters as per site installation per run of three wire i.e. phase, neutral &amp; earth wires each one meter.</w:t>
            </w:r>
          </w:p>
          <w:p w:rsidR="008E12D5" w:rsidRPr="0033766C" w:rsidRDefault="008E12D5" w:rsidP="005B5376">
            <w:pPr>
              <w:jc w:val="both"/>
            </w:pPr>
            <w:r w:rsidRPr="0033766C">
              <w:t>3. Finolex/Anchor/L&amp;T make fire retardant low smoke type wires are only accepted.</w:t>
            </w:r>
          </w:p>
          <w:p w:rsidR="008E12D5" w:rsidRPr="0033766C" w:rsidRDefault="008E12D5" w:rsidP="005B5376">
            <w:pPr>
              <w:jc w:val="both"/>
            </w:pPr>
            <w:r w:rsidRPr="0033766C">
              <w:t>4. Neutral and earth wire should be looped for maximum of six fittings.</w:t>
            </w:r>
          </w:p>
          <w:p w:rsidR="008E12D5" w:rsidRPr="0033766C" w:rsidRDefault="008E12D5" w:rsidP="005B5376">
            <w:pPr>
              <w:jc w:val="both"/>
            </w:pPr>
            <w:r w:rsidRPr="0033766C">
              <w:t xml:space="preserve">5. Color code shall be as per IS only. </w:t>
            </w:r>
          </w:p>
          <w:p w:rsidR="008E12D5" w:rsidRPr="0033766C" w:rsidRDefault="008E12D5" w:rsidP="005B5376">
            <w:pPr>
              <w:jc w:val="both"/>
            </w:pPr>
            <w:r w:rsidRPr="0033766C">
              <w:t xml:space="preserve">6. Erection should be carried out as per technical specifications and as directed by ARCI officials.                                                   </w:t>
            </w:r>
          </w:p>
          <w:p w:rsidR="008E12D5" w:rsidRPr="0033766C" w:rsidRDefault="008E12D5" w:rsidP="005B5376">
            <w:pPr>
              <w:jc w:val="both"/>
              <w:rPr>
                <w:b/>
                <w:bCs/>
              </w:rPr>
            </w:pPr>
          </w:p>
        </w:tc>
      </w:tr>
      <w:tr w:rsidR="00422648" w:rsidRPr="0033766C" w:rsidTr="00422648">
        <w:tblPrEx>
          <w:tblLook w:val="04A0"/>
        </w:tblPrEx>
        <w:trPr>
          <w:trHeight w:val="3986"/>
        </w:trPr>
        <w:tc>
          <w:tcPr>
            <w:tcW w:w="817" w:type="dxa"/>
          </w:tcPr>
          <w:p w:rsidR="00422648" w:rsidRPr="0033766C" w:rsidRDefault="00422648" w:rsidP="00A77C65">
            <w:pPr>
              <w:jc w:val="center"/>
            </w:pPr>
            <w:r w:rsidRPr="0033766C">
              <w:lastRenderedPageBreak/>
              <w:t>4</w:t>
            </w:r>
          </w:p>
        </w:tc>
        <w:tc>
          <w:tcPr>
            <w:tcW w:w="1276" w:type="dxa"/>
          </w:tcPr>
          <w:p w:rsidR="00422648" w:rsidRPr="0033766C" w:rsidRDefault="00422648" w:rsidP="00A77C65">
            <w:pPr>
              <w:jc w:val="center"/>
            </w:pPr>
            <w:r w:rsidRPr="0033766C">
              <w:t>304005023</w:t>
            </w:r>
          </w:p>
        </w:tc>
        <w:tc>
          <w:tcPr>
            <w:tcW w:w="7796" w:type="dxa"/>
          </w:tcPr>
          <w:p w:rsidR="00422648" w:rsidRDefault="00422648" w:rsidP="005B5376">
            <w:pPr>
              <w:jc w:val="both"/>
              <w:rPr>
                <w:b/>
                <w:sz w:val="24"/>
                <w:szCs w:val="24"/>
              </w:rPr>
            </w:pPr>
            <w:r w:rsidRPr="00C316F7">
              <w:rPr>
                <w:b/>
                <w:sz w:val="24"/>
                <w:szCs w:val="24"/>
              </w:rPr>
              <w:t xml:space="preserve">4sqmm copper wiring </w:t>
            </w:r>
            <w:r>
              <w:rPr>
                <w:b/>
                <w:sz w:val="24"/>
                <w:szCs w:val="24"/>
              </w:rPr>
              <w:t>–</w:t>
            </w:r>
            <w:r w:rsidRPr="00C316F7">
              <w:rPr>
                <w:b/>
                <w:sz w:val="24"/>
                <w:szCs w:val="24"/>
              </w:rPr>
              <w:t xml:space="preserve"> FRLS</w:t>
            </w:r>
          </w:p>
          <w:p w:rsidR="00422648" w:rsidRDefault="00422648" w:rsidP="005B5376">
            <w:pPr>
              <w:jc w:val="both"/>
            </w:pPr>
            <w:r w:rsidRPr="0033766C">
              <w:t xml:space="preserve">Point wiring: Supply installation testing and commissioning of circuit wiring to be drawn from power distribution board to power point - 3runs of 4sqmm PVC insulated copper conductor flexible  (FRLS) wires to be drawn separately from Main DB to power point for Phase neutral and earthing.    </w:t>
            </w:r>
          </w:p>
          <w:p w:rsidR="00422648" w:rsidRDefault="00422648" w:rsidP="005B5376">
            <w:pPr>
              <w:jc w:val="both"/>
            </w:pPr>
            <w:r w:rsidRPr="0033766C">
              <w:rPr>
                <w:b/>
                <w:bCs/>
              </w:rPr>
              <w:t xml:space="preserve">PI Note:   </w:t>
            </w:r>
          </w:p>
          <w:p w:rsidR="00422648" w:rsidRDefault="00422648" w:rsidP="005B5376">
            <w:pPr>
              <w:jc w:val="both"/>
            </w:pPr>
            <w:r w:rsidRPr="0033766C">
              <w:t xml:space="preserve">1. Maximum 6nos of 4sqmm size wires are allowed </w:t>
            </w:r>
            <w:r w:rsidR="00633C85">
              <w:t xml:space="preserve">in a single 25mm dia pvc pipe </w:t>
            </w:r>
            <w:r w:rsidRPr="0033766C">
              <w:t>, if more than 6nos of wires are required to run one more 25mm dia pvc pipe should be laid.</w:t>
            </w:r>
          </w:p>
          <w:p w:rsidR="00422648" w:rsidRDefault="00422648" w:rsidP="005B5376">
            <w:pPr>
              <w:jc w:val="both"/>
            </w:pPr>
            <w:r w:rsidRPr="0033766C">
              <w:t>2. Measurements will be taken per meters as per site installation per run of three wire i.e. phase, neutral &amp; earth wires each one meter.</w:t>
            </w:r>
          </w:p>
          <w:p w:rsidR="00422648" w:rsidRDefault="00422648" w:rsidP="005B5376">
            <w:pPr>
              <w:jc w:val="both"/>
            </w:pPr>
            <w:r w:rsidRPr="0033766C">
              <w:t>3. Finolex/Anchor/L&amp;T make fire retardant low smoke type wires are only accepted.</w:t>
            </w:r>
          </w:p>
          <w:p w:rsidR="00422648" w:rsidRDefault="00422648" w:rsidP="005B5376">
            <w:pPr>
              <w:jc w:val="both"/>
            </w:pPr>
            <w:r w:rsidRPr="0033766C">
              <w:t>4. Neutral and earth wire should be looped for maximum of six fittings.</w:t>
            </w:r>
          </w:p>
          <w:p w:rsidR="00422648" w:rsidRDefault="00422648" w:rsidP="005B5376">
            <w:pPr>
              <w:jc w:val="both"/>
            </w:pPr>
            <w:r>
              <w:t>5. Color code shall be as per IS only</w:t>
            </w:r>
          </w:p>
          <w:p w:rsidR="00422648" w:rsidRPr="00C316F7" w:rsidRDefault="00422648" w:rsidP="005B5376">
            <w:pPr>
              <w:jc w:val="both"/>
              <w:rPr>
                <w:b/>
                <w:bCs/>
                <w:sz w:val="24"/>
                <w:szCs w:val="24"/>
              </w:rPr>
            </w:pPr>
            <w:r>
              <w:t>6. Erection should be carried out as per technical specification and as directed by ARCI offcials.</w:t>
            </w:r>
            <w:r w:rsidRPr="0033766C">
              <w:t xml:space="preserve">                                               </w:t>
            </w:r>
          </w:p>
        </w:tc>
      </w:tr>
      <w:tr w:rsidR="008E12D5" w:rsidRPr="0033766C" w:rsidTr="008E12D5">
        <w:tblPrEx>
          <w:tblLook w:val="04A0"/>
        </w:tblPrEx>
        <w:trPr>
          <w:trHeight w:val="510"/>
        </w:trPr>
        <w:tc>
          <w:tcPr>
            <w:tcW w:w="817" w:type="dxa"/>
          </w:tcPr>
          <w:p w:rsidR="008E12D5" w:rsidRPr="0033766C" w:rsidRDefault="008E12D5" w:rsidP="008E12D5">
            <w:pPr>
              <w:jc w:val="center"/>
            </w:pPr>
            <w:r w:rsidRPr="0033766C">
              <w:t>5</w:t>
            </w:r>
          </w:p>
          <w:p w:rsidR="008E12D5" w:rsidRPr="0033766C" w:rsidRDefault="008E12D5" w:rsidP="008E12D5">
            <w:pPr>
              <w:jc w:val="center"/>
            </w:pPr>
          </w:p>
        </w:tc>
        <w:tc>
          <w:tcPr>
            <w:tcW w:w="1276" w:type="dxa"/>
          </w:tcPr>
          <w:p w:rsidR="008E12D5" w:rsidRPr="0033766C" w:rsidRDefault="008E12D5" w:rsidP="008E12D5">
            <w:r w:rsidRPr="0033766C">
              <w:t xml:space="preserve">   304005024</w:t>
            </w:r>
          </w:p>
          <w:p w:rsidR="008E12D5" w:rsidRPr="0033766C" w:rsidRDefault="008E12D5" w:rsidP="008E12D5"/>
        </w:tc>
        <w:tc>
          <w:tcPr>
            <w:tcW w:w="7796" w:type="dxa"/>
          </w:tcPr>
          <w:p w:rsidR="008E12D5" w:rsidRPr="00E27FE7" w:rsidRDefault="008E12D5" w:rsidP="005B5376">
            <w:pPr>
              <w:jc w:val="both"/>
              <w:rPr>
                <w:b/>
                <w:sz w:val="24"/>
                <w:szCs w:val="24"/>
              </w:rPr>
            </w:pPr>
            <w:r w:rsidRPr="00E27FE7">
              <w:rPr>
                <w:b/>
                <w:sz w:val="24"/>
                <w:szCs w:val="24"/>
              </w:rPr>
              <w:t>25mm Dia 2.0mm PVC conduit surface:</w:t>
            </w:r>
          </w:p>
          <w:p w:rsidR="008E12D5" w:rsidRPr="0033766C" w:rsidRDefault="008E12D5" w:rsidP="005B5376">
            <w:pPr>
              <w:jc w:val="both"/>
            </w:pPr>
            <w:r w:rsidRPr="0033766C">
              <w:t>Conduit: Supply laying installation of 25mm dia 2.0mm thick rigid PVC conduit pipe with all required accessories such as long bends, junction boxes, GI base saddles (One base saddle at every 500mm) to draw the circuit wiring and point wiring (wires are not in scope) separately in different conduits. the complete scope in clues minor civil works such as entry of 25mmpvc pipe surface through walls and finishing the wall to the original condition after laying the pipe includes painting. all other accessories materials should be included in the item rate such as GI base saddles, junction boxes, long bends, T-bends fischer make nylon grip gutti (imported make) SS screws length shall be 1" to 1.5, Thermacoal, insulation tapes  to be used and Erection should be carried out as per technical specification and as directed by ARCI officials (Make: PRECISION / AVONPLAST-BLACK COLOR)</w:t>
            </w:r>
          </w:p>
        </w:tc>
      </w:tr>
      <w:tr w:rsidR="00422648" w:rsidRPr="0033766C" w:rsidTr="00422648">
        <w:tblPrEx>
          <w:tblLook w:val="04A0"/>
        </w:tblPrEx>
        <w:trPr>
          <w:trHeight w:val="2804"/>
        </w:trPr>
        <w:tc>
          <w:tcPr>
            <w:tcW w:w="817" w:type="dxa"/>
          </w:tcPr>
          <w:p w:rsidR="00422648" w:rsidRPr="0033766C" w:rsidRDefault="00422648" w:rsidP="008E12D5">
            <w:pPr>
              <w:jc w:val="center"/>
            </w:pPr>
            <w:r w:rsidRPr="0033766C">
              <w:t>6</w:t>
            </w:r>
          </w:p>
        </w:tc>
        <w:tc>
          <w:tcPr>
            <w:tcW w:w="1276" w:type="dxa"/>
          </w:tcPr>
          <w:p w:rsidR="00422648" w:rsidRPr="0033766C" w:rsidRDefault="00422648" w:rsidP="008E12D5">
            <w:pPr>
              <w:jc w:val="center"/>
            </w:pPr>
            <w:r w:rsidRPr="0033766C">
              <w:t>304005025</w:t>
            </w:r>
          </w:p>
        </w:tc>
        <w:tc>
          <w:tcPr>
            <w:tcW w:w="7796" w:type="dxa"/>
          </w:tcPr>
          <w:p w:rsidR="00422648" w:rsidRDefault="00422648" w:rsidP="005B5376">
            <w:pPr>
              <w:jc w:val="both"/>
            </w:pPr>
            <w:r w:rsidRPr="00E27FE7">
              <w:rPr>
                <w:b/>
                <w:bCs/>
                <w:sz w:val="24"/>
                <w:szCs w:val="24"/>
              </w:rPr>
              <w:t xml:space="preserve">20mm Dia 2.0mm PVC Conduit Surface :                        </w:t>
            </w:r>
            <w:r w:rsidRPr="00E27FE7">
              <w:rPr>
                <w:sz w:val="24"/>
                <w:szCs w:val="24"/>
              </w:rPr>
              <w:t xml:space="preserve">          </w:t>
            </w:r>
          </w:p>
          <w:p w:rsidR="00422648" w:rsidRPr="00E27FE7" w:rsidRDefault="00422648" w:rsidP="005B5376">
            <w:pPr>
              <w:jc w:val="both"/>
              <w:rPr>
                <w:b/>
                <w:bCs/>
                <w:sz w:val="24"/>
                <w:szCs w:val="24"/>
              </w:rPr>
            </w:pPr>
            <w:r w:rsidRPr="0033766C">
              <w:t>Conduit: Supply laying installation of 20mm dia 2.0mm thick rigid PVC conduit pipe with all required accessories such as long bends, junction boxes, GI base saddles (One base saddle at every 500mm) to draw the circuit wiring and point wiring (wires are not in scope) separately in different conduits. the complete scope in clues minor civil works such as entry of 20mmpvc pipe surface through walls and finishing the wall to the original condition after laying the pipe includes painting. all other accessories materials should be included in the item rate such as GI base saddles, junction boxes, long bends, T-bends fischer make nylon grip gutti (imported make) SS screws length shall be 1" to 1.5, Thermacoal, insulation tapes  to be used and Erection should be carried out as per technical specification and as directed by ARCI officials (Make: PRECISION / AVONPLAST-BLACK COLOR)</w:t>
            </w:r>
          </w:p>
        </w:tc>
      </w:tr>
      <w:tr w:rsidR="00422648" w:rsidRPr="0033766C" w:rsidTr="00F85B67">
        <w:tblPrEx>
          <w:tblLook w:val="04A0"/>
        </w:tblPrEx>
        <w:trPr>
          <w:trHeight w:val="2977"/>
        </w:trPr>
        <w:tc>
          <w:tcPr>
            <w:tcW w:w="817" w:type="dxa"/>
          </w:tcPr>
          <w:p w:rsidR="00422648" w:rsidRPr="0033766C" w:rsidRDefault="00422648" w:rsidP="008E12D5">
            <w:pPr>
              <w:jc w:val="center"/>
            </w:pPr>
            <w:r w:rsidRPr="0033766C">
              <w:t>7</w:t>
            </w:r>
          </w:p>
        </w:tc>
        <w:tc>
          <w:tcPr>
            <w:tcW w:w="1276" w:type="dxa"/>
          </w:tcPr>
          <w:p w:rsidR="00422648" w:rsidRPr="0033766C" w:rsidRDefault="00422648" w:rsidP="008E12D5">
            <w:pPr>
              <w:jc w:val="center"/>
            </w:pPr>
            <w:r w:rsidRPr="0033766C">
              <w:t>304005026</w:t>
            </w:r>
          </w:p>
        </w:tc>
        <w:tc>
          <w:tcPr>
            <w:tcW w:w="7796" w:type="dxa"/>
          </w:tcPr>
          <w:p w:rsidR="00422648" w:rsidRPr="00422648" w:rsidRDefault="00422648" w:rsidP="005B5376">
            <w:pPr>
              <w:jc w:val="both"/>
              <w:rPr>
                <w:b/>
                <w:sz w:val="24"/>
                <w:szCs w:val="24"/>
              </w:rPr>
            </w:pPr>
            <w:r w:rsidRPr="00422648">
              <w:rPr>
                <w:b/>
                <w:sz w:val="24"/>
                <w:szCs w:val="24"/>
              </w:rPr>
              <w:t>25mm Dia 2.0mm PVC Conduit Concealed:</w:t>
            </w:r>
          </w:p>
          <w:p w:rsidR="00422648" w:rsidRPr="00E27FE7" w:rsidRDefault="00422648" w:rsidP="005B5376">
            <w:pPr>
              <w:jc w:val="both"/>
              <w:rPr>
                <w:b/>
                <w:bCs/>
                <w:sz w:val="24"/>
                <w:szCs w:val="24"/>
              </w:rPr>
            </w:pPr>
            <w:r w:rsidRPr="0033766C">
              <w:t xml:space="preserve"> CONDUIT: Supply laying installation of 25mm dia 2.0mm thick rigid PVC conduit pipe with all required accessories such as long bends, junction boxes, to draw the circuit wiring and point wiring (wires are not in scope) separately in different conduits. The complete scope in clues minor civil works such as entry of 25mmpvc pipe, shall be layed in wall (concealed type) after laying the pipe includes chicken mesh, civil plastering painting and make good as original condition. All other accessories materials should be included in the item rate such as junction boxes, long bends, T-bends, joints with sealant, fischer make nylon grip gatti (imported make) SS screws length shall be 1" to 1.5, Thermacoal, insulation tapes  to be used every area and Erection should be carried out as per technical specification and as directed by ARCI officials (Make: PRECISION / AVONPLAST-BLACK COLOR)</w:t>
            </w:r>
          </w:p>
        </w:tc>
      </w:tr>
      <w:tr w:rsidR="00422648" w:rsidRPr="0033766C" w:rsidTr="00422648">
        <w:tblPrEx>
          <w:tblLook w:val="04A0"/>
        </w:tblPrEx>
        <w:trPr>
          <w:trHeight w:val="2832"/>
        </w:trPr>
        <w:tc>
          <w:tcPr>
            <w:tcW w:w="817" w:type="dxa"/>
          </w:tcPr>
          <w:p w:rsidR="00422648" w:rsidRPr="0033766C" w:rsidRDefault="00422648" w:rsidP="00422648">
            <w:pPr>
              <w:jc w:val="center"/>
            </w:pPr>
            <w:r w:rsidRPr="0033766C">
              <w:lastRenderedPageBreak/>
              <w:t>8</w:t>
            </w:r>
          </w:p>
        </w:tc>
        <w:tc>
          <w:tcPr>
            <w:tcW w:w="1276" w:type="dxa"/>
          </w:tcPr>
          <w:p w:rsidR="00422648" w:rsidRPr="0033766C" w:rsidRDefault="00422648" w:rsidP="00422648">
            <w:pPr>
              <w:jc w:val="center"/>
            </w:pPr>
            <w:r w:rsidRPr="0033766C">
              <w:t>304005027</w:t>
            </w:r>
          </w:p>
        </w:tc>
        <w:tc>
          <w:tcPr>
            <w:tcW w:w="7796" w:type="dxa"/>
          </w:tcPr>
          <w:p w:rsidR="00422648" w:rsidRPr="00422648" w:rsidRDefault="00422648" w:rsidP="005B5376">
            <w:pPr>
              <w:jc w:val="both"/>
              <w:rPr>
                <w:b/>
                <w:sz w:val="24"/>
                <w:szCs w:val="24"/>
              </w:rPr>
            </w:pPr>
            <w:r w:rsidRPr="0033766C">
              <w:t xml:space="preserve"> </w:t>
            </w:r>
            <w:r w:rsidRPr="00422648">
              <w:rPr>
                <w:b/>
                <w:sz w:val="24"/>
                <w:szCs w:val="24"/>
              </w:rPr>
              <w:t>20mm Dia 2.0mm PVC Conduit Concealed:</w:t>
            </w:r>
          </w:p>
          <w:p w:rsidR="00422648" w:rsidRPr="00E27FE7" w:rsidRDefault="00422648" w:rsidP="005B5376">
            <w:pPr>
              <w:jc w:val="both"/>
              <w:rPr>
                <w:b/>
                <w:bCs/>
                <w:sz w:val="24"/>
                <w:szCs w:val="24"/>
              </w:rPr>
            </w:pPr>
            <w:r w:rsidRPr="0033766C">
              <w:t>CONDUIT: Supply laying installation of 20mm dia 2.0mm thick rigid PVC conduit pipe with all required accessories such as long bends, junction boxes, to draw the circuit wiring and point wiring (wires are not in scope) separately in different conduits. The complete scope includes minor civil works such as entry of 20mmpvc pipe, shall be layed in wall (concealed type) after laying the pipe includes chicken mesh, civil plastering painting and make good as original condition. All other accessories materials should be included in the item rate such as junction boxes, long bends, T-bends, joints with sealant, Fischer make nylon grip gatti (imported make) SS screws length shall be 1" to 1.5, Thermacoal, insulation tapes to be used every area and Erection should be carried out as per technical specification and as directed by ARCI officials (Make: PRECISION / AVONPLAST-BLACK COLOR)</w:t>
            </w:r>
          </w:p>
        </w:tc>
      </w:tr>
      <w:tr w:rsidR="00422648" w:rsidRPr="0033766C" w:rsidTr="00422648">
        <w:tblPrEx>
          <w:tblLook w:val="04A0"/>
        </w:tblPrEx>
        <w:trPr>
          <w:trHeight w:val="2688"/>
        </w:trPr>
        <w:tc>
          <w:tcPr>
            <w:tcW w:w="817" w:type="dxa"/>
          </w:tcPr>
          <w:p w:rsidR="00422648" w:rsidRPr="0033766C" w:rsidRDefault="00422648" w:rsidP="00422648">
            <w:pPr>
              <w:jc w:val="center"/>
            </w:pPr>
            <w:r w:rsidRPr="0033766C">
              <w:t>9</w:t>
            </w:r>
          </w:p>
        </w:tc>
        <w:tc>
          <w:tcPr>
            <w:tcW w:w="1276" w:type="dxa"/>
          </w:tcPr>
          <w:p w:rsidR="00422648" w:rsidRPr="0033766C" w:rsidRDefault="00422648" w:rsidP="00422648">
            <w:pPr>
              <w:jc w:val="center"/>
            </w:pPr>
            <w:r w:rsidRPr="0033766C">
              <w:t>304005028</w:t>
            </w:r>
          </w:p>
        </w:tc>
        <w:tc>
          <w:tcPr>
            <w:tcW w:w="7796" w:type="dxa"/>
          </w:tcPr>
          <w:p w:rsidR="00422648" w:rsidRDefault="00422648" w:rsidP="005B5376">
            <w:pPr>
              <w:jc w:val="both"/>
            </w:pPr>
            <w:r w:rsidRPr="00E27FE7">
              <w:rPr>
                <w:b/>
                <w:bCs/>
                <w:sz w:val="24"/>
                <w:szCs w:val="24"/>
              </w:rPr>
              <w:t xml:space="preserve">Earthing (GI Pipe):    </w:t>
            </w:r>
          </w:p>
          <w:p w:rsidR="00422648" w:rsidRPr="00E27FE7" w:rsidRDefault="00422648" w:rsidP="005B5376">
            <w:pPr>
              <w:jc w:val="both"/>
              <w:rPr>
                <w:b/>
                <w:bCs/>
                <w:sz w:val="24"/>
                <w:szCs w:val="24"/>
              </w:rPr>
            </w:pPr>
            <w:r w:rsidRPr="0033766C">
              <w:t>Supply installation, testing and commissioning and providing independent earthing with 100mm. Dia 'B' Class 3.0 meter long GI pipe and covered with mesh of suitable size funnel enclosed in cement chamber of  RR masonry internal size of 600x600x600mm. With suitable RCC precast cover with lifting arrangements. The GI pipe required to be provided with staggered holes of 16nos of 12mm. dia to the earth electrode, filling with 200mm layers height of salt and charcoal around dia. 400mm (keeping GI pipe in center) and from the bottom of the pipe to the bottom of the CC chamber. The connection from the electrode will be through 50x10mm. GI strip provided at the top with 12mm holes (4nos) of the GI pipe along with GI (10mm) nut bolts and washers complete as directed by ARCI officials and technical specifications (as per IS 3043).</w:t>
            </w:r>
          </w:p>
        </w:tc>
      </w:tr>
      <w:tr w:rsidR="00422648" w:rsidRPr="0033766C" w:rsidTr="00F85B67">
        <w:tblPrEx>
          <w:tblLook w:val="04A0"/>
        </w:tblPrEx>
        <w:trPr>
          <w:trHeight w:val="8354"/>
        </w:trPr>
        <w:tc>
          <w:tcPr>
            <w:tcW w:w="817" w:type="dxa"/>
          </w:tcPr>
          <w:p w:rsidR="00422648" w:rsidRPr="0033766C" w:rsidRDefault="00422648" w:rsidP="00422648">
            <w:pPr>
              <w:jc w:val="center"/>
            </w:pPr>
            <w:r w:rsidRPr="0033766C">
              <w:t>10</w:t>
            </w:r>
          </w:p>
        </w:tc>
        <w:tc>
          <w:tcPr>
            <w:tcW w:w="1276" w:type="dxa"/>
          </w:tcPr>
          <w:p w:rsidR="00422648" w:rsidRPr="0033766C" w:rsidRDefault="00422648" w:rsidP="00422648">
            <w:pPr>
              <w:jc w:val="center"/>
            </w:pPr>
            <w:r w:rsidRPr="0033766C">
              <w:t>304005029</w:t>
            </w:r>
          </w:p>
        </w:tc>
        <w:tc>
          <w:tcPr>
            <w:tcW w:w="7796" w:type="dxa"/>
          </w:tcPr>
          <w:p w:rsidR="00422648" w:rsidRDefault="00422648" w:rsidP="005B5376">
            <w:pPr>
              <w:jc w:val="both"/>
            </w:pPr>
            <w:r w:rsidRPr="00E27FE7">
              <w:rPr>
                <w:b/>
                <w:bCs/>
                <w:sz w:val="24"/>
                <w:szCs w:val="24"/>
              </w:rPr>
              <w:t xml:space="preserve">Copper Plate earthing :                         </w:t>
            </w:r>
            <w:r w:rsidRPr="00E27FE7">
              <w:rPr>
                <w:sz w:val="24"/>
                <w:szCs w:val="24"/>
              </w:rPr>
              <w:t xml:space="preserve">                    </w:t>
            </w:r>
          </w:p>
          <w:p w:rsidR="00422648" w:rsidRPr="00E27FE7" w:rsidRDefault="00422648" w:rsidP="005B5376">
            <w:pPr>
              <w:jc w:val="both"/>
              <w:rPr>
                <w:b/>
                <w:bCs/>
                <w:sz w:val="24"/>
                <w:szCs w:val="24"/>
              </w:rPr>
            </w:pPr>
            <w:r w:rsidRPr="0033766C">
              <w:t>Supply installation, testing and commissioning and providing independent earthing with 100mm. Dia 'B' Class 3.0 metre long GI pipe and covered with mesh of suitable size funnel enclosed in cement RR masonry internal size of chamber of 750x750x450(depth)mm. With suitable RCC precast cover with lifting arrangements. The GI pipe  required to be provided with staggered holes of 16nos of 12mm. dia to earth electrode, filling with 200mm layers height of salt and charcoal around dia 400mm (keeping gi pipe in center) and from the bottom of the pipe to the bottom of the CC chamber. the connection from the electrode will be through 50x10(thick)x700 length mm copper strip provided at the top with 12mm holes (4nos) of the GI pipe along with cadmium coated (12mm) nut bolts and washer, 600x600x6mm copper plate, 2nosx50x6(thick)x3000mm copper strip should be connected to Gi pipe with cadmium coated (12mm) nut bolts and washers as directed by ARCI officials.</w:t>
            </w:r>
          </w:p>
        </w:tc>
      </w:tr>
      <w:tr w:rsidR="00422648" w:rsidRPr="0033766C" w:rsidTr="00E07831">
        <w:tblPrEx>
          <w:tblLook w:val="04A0"/>
        </w:tblPrEx>
        <w:trPr>
          <w:trHeight w:val="1266"/>
        </w:trPr>
        <w:tc>
          <w:tcPr>
            <w:tcW w:w="817" w:type="dxa"/>
          </w:tcPr>
          <w:p w:rsidR="00422648" w:rsidRPr="0033766C" w:rsidRDefault="00422648" w:rsidP="00422648">
            <w:pPr>
              <w:jc w:val="center"/>
            </w:pPr>
            <w:r w:rsidRPr="0033766C">
              <w:lastRenderedPageBreak/>
              <w:t>11</w:t>
            </w:r>
          </w:p>
        </w:tc>
        <w:tc>
          <w:tcPr>
            <w:tcW w:w="1276" w:type="dxa"/>
          </w:tcPr>
          <w:p w:rsidR="00422648" w:rsidRPr="0033766C" w:rsidRDefault="00422648" w:rsidP="00422648">
            <w:pPr>
              <w:jc w:val="center"/>
            </w:pPr>
            <w:r w:rsidRPr="0033766C">
              <w:t>304005030</w:t>
            </w:r>
          </w:p>
        </w:tc>
        <w:tc>
          <w:tcPr>
            <w:tcW w:w="7796" w:type="dxa"/>
          </w:tcPr>
          <w:p w:rsidR="00422648" w:rsidRDefault="00422648" w:rsidP="005B5376">
            <w:pPr>
              <w:jc w:val="both"/>
            </w:pPr>
            <w:r w:rsidRPr="0033766C">
              <w:t xml:space="preserve"> </w:t>
            </w:r>
            <w:r w:rsidRPr="00E27FE7">
              <w:rPr>
                <w:b/>
                <w:bCs/>
                <w:sz w:val="24"/>
                <w:szCs w:val="24"/>
              </w:rPr>
              <w:t>50x6mm GI strip:</w:t>
            </w:r>
            <w:r w:rsidRPr="00E27FE7">
              <w:rPr>
                <w:sz w:val="24"/>
                <w:szCs w:val="24"/>
              </w:rPr>
              <w:t xml:space="preserve">                                                                   </w:t>
            </w:r>
          </w:p>
          <w:p w:rsidR="00422648" w:rsidRPr="00E27FE7" w:rsidRDefault="00422648" w:rsidP="005B5376">
            <w:pPr>
              <w:jc w:val="both"/>
              <w:rPr>
                <w:b/>
                <w:bCs/>
                <w:sz w:val="24"/>
                <w:szCs w:val="24"/>
              </w:rPr>
            </w:pPr>
            <w:r w:rsidRPr="0033766C">
              <w:t>Earthing: Supply, fixing, laying, commissioning and testing of 50x6mm GI strip as earthing conductor from equipment / LDBs / PDBs, earth bus to earth pit run in earth / Trench for outside building (trench excavation not in scope) and on walls inside the building complete with required materials such as GI nutbolts, anchor bolts for fixing and terminations and erection should be as directed by ARCI staff.</w:t>
            </w:r>
          </w:p>
        </w:tc>
      </w:tr>
      <w:tr w:rsidR="00422648" w:rsidRPr="0033766C" w:rsidTr="00422648">
        <w:tblPrEx>
          <w:tblLook w:val="04A0"/>
        </w:tblPrEx>
        <w:trPr>
          <w:trHeight w:val="1550"/>
        </w:trPr>
        <w:tc>
          <w:tcPr>
            <w:tcW w:w="817" w:type="dxa"/>
          </w:tcPr>
          <w:p w:rsidR="00422648" w:rsidRPr="0033766C" w:rsidRDefault="00422648" w:rsidP="00422648">
            <w:pPr>
              <w:jc w:val="center"/>
            </w:pPr>
            <w:r w:rsidRPr="0033766C">
              <w:t>12</w:t>
            </w:r>
          </w:p>
        </w:tc>
        <w:tc>
          <w:tcPr>
            <w:tcW w:w="1276" w:type="dxa"/>
          </w:tcPr>
          <w:p w:rsidR="00422648" w:rsidRPr="0033766C" w:rsidRDefault="00422648" w:rsidP="00422648">
            <w:pPr>
              <w:jc w:val="center"/>
            </w:pPr>
            <w:r w:rsidRPr="0033766C">
              <w:t>304005031</w:t>
            </w:r>
          </w:p>
        </w:tc>
        <w:tc>
          <w:tcPr>
            <w:tcW w:w="7796" w:type="dxa"/>
          </w:tcPr>
          <w:p w:rsidR="00422648" w:rsidRDefault="00422648" w:rsidP="005B5376">
            <w:pPr>
              <w:jc w:val="both"/>
            </w:pPr>
            <w:r w:rsidRPr="0033766C">
              <w:t xml:space="preserve"> </w:t>
            </w:r>
            <w:r w:rsidRPr="00E27FE7">
              <w:rPr>
                <w:b/>
                <w:bCs/>
                <w:sz w:val="24"/>
                <w:szCs w:val="24"/>
              </w:rPr>
              <w:t>25x3mm GI strip:</w:t>
            </w:r>
            <w:r w:rsidRPr="00E27FE7">
              <w:rPr>
                <w:sz w:val="24"/>
                <w:szCs w:val="24"/>
              </w:rPr>
              <w:t xml:space="preserve">                                                                                   </w:t>
            </w:r>
          </w:p>
          <w:p w:rsidR="00422648" w:rsidRPr="00E27FE7" w:rsidRDefault="00422648" w:rsidP="005B5376">
            <w:pPr>
              <w:jc w:val="both"/>
              <w:rPr>
                <w:b/>
                <w:bCs/>
                <w:sz w:val="24"/>
                <w:szCs w:val="24"/>
              </w:rPr>
            </w:pPr>
            <w:r w:rsidRPr="0033766C">
              <w:t>Earthing: Supply, fixing, laying, commissioning and testing of 25x3mm GI strip as earthing conductor from equipment / LDBs / PDBs, earth bus to earth pit run in earth / Trench for outside building (trench excavation not in scope) and on walls inside the building complete with required materials such as GI nutbolts, anchor bolts for fixing and terminations and erection should be as directed by ARCI staff.</w:t>
            </w:r>
          </w:p>
        </w:tc>
      </w:tr>
      <w:tr w:rsidR="00422648" w:rsidRPr="0033766C" w:rsidTr="00422648">
        <w:tblPrEx>
          <w:tblLook w:val="04A0"/>
        </w:tblPrEx>
        <w:trPr>
          <w:trHeight w:val="1544"/>
        </w:trPr>
        <w:tc>
          <w:tcPr>
            <w:tcW w:w="817" w:type="dxa"/>
          </w:tcPr>
          <w:p w:rsidR="00422648" w:rsidRPr="0033766C" w:rsidRDefault="00422648" w:rsidP="00422648">
            <w:pPr>
              <w:jc w:val="center"/>
            </w:pPr>
            <w:r w:rsidRPr="0033766C">
              <w:t>13</w:t>
            </w:r>
          </w:p>
        </w:tc>
        <w:tc>
          <w:tcPr>
            <w:tcW w:w="1276" w:type="dxa"/>
          </w:tcPr>
          <w:p w:rsidR="00422648" w:rsidRPr="0033766C" w:rsidRDefault="00422648" w:rsidP="00422648">
            <w:pPr>
              <w:jc w:val="center"/>
            </w:pPr>
            <w:r w:rsidRPr="0033766C">
              <w:t>304005032</w:t>
            </w:r>
          </w:p>
        </w:tc>
        <w:tc>
          <w:tcPr>
            <w:tcW w:w="7796" w:type="dxa"/>
          </w:tcPr>
          <w:p w:rsidR="00422648" w:rsidRPr="00422648" w:rsidRDefault="00422648" w:rsidP="005B5376">
            <w:pPr>
              <w:jc w:val="both"/>
              <w:rPr>
                <w:b/>
                <w:sz w:val="24"/>
                <w:szCs w:val="24"/>
              </w:rPr>
            </w:pPr>
            <w:r w:rsidRPr="00422648">
              <w:rPr>
                <w:b/>
                <w:sz w:val="24"/>
                <w:szCs w:val="24"/>
              </w:rPr>
              <w:t>8 SWG GI wire:</w:t>
            </w:r>
          </w:p>
          <w:p w:rsidR="00422648" w:rsidRPr="00E27FE7" w:rsidRDefault="00422648" w:rsidP="005B5376">
            <w:pPr>
              <w:jc w:val="both"/>
              <w:rPr>
                <w:b/>
                <w:bCs/>
                <w:sz w:val="24"/>
                <w:szCs w:val="24"/>
              </w:rPr>
            </w:pPr>
            <w:r w:rsidRPr="0033766C">
              <w:t>Supply , fixing, laying, commissioning and testing of the 8 SWG GI wire as earthing conductor/bus from equipment to distribution boards in a room complete with required material for fixing at every 2mtrs and fixing GI wire to wall /beam/angles with required materials and bolt &amp; nut for terminations at height decided by ARCI officials in a work shop/room/ building.</w:t>
            </w:r>
          </w:p>
        </w:tc>
      </w:tr>
      <w:tr w:rsidR="00422648" w:rsidRPr="0033766C" w:rsidTr="00422648">
        <w:tblPrEx>
          <w:tblLook w:val="04A0"/>
        </w:tblPrEx>
        <w:trPr>
          <w:trHeight w:val="1268"/>
        </w:trPr>
        <w:tc>
          <w:tcPr>
            <w:tcW w:w="817" w:type="dxa"/>
          </w:tcPr>
          <w:p w:rsidR="00422648" w:rsidRPr="0033766C" w:rsidRDefault="00422648" w:rsidP="00422648">
            <w:pPr>
              <w:jc w:val="center"/>
            </w:pPr>
            <w:r w:rsidRPr="0033766C">
              <w:t>14</w:t>
            </w:r>
          </w:p>
        </w:tc>
        <w:tc>
          <w:tcPr>
            <w:tcW w:w="1276" w:type="dxa"/>
          </w:tcPr>
          <w:p w:rsidR="00422648" w:rsidRPr="0033766C" w:rsidRDefault="00422648" w:rsidP="00422648">
            <w:pPr>
              <w:jc w:val="center"/>
            </w:pPr>
            <w:r w:rsidRPr="0033766C">
              <w:t>304005033</w:t>
            </w:r>
          </w:p>
        </w:tc>
        <w:tc>
          <w:tcPr>
            <w:tcW w:w="7796" w:type="dxa"/>
          </w:tcPr>
          <w:p w:rsidR="00422648" w:rsidRDefault="00422648" w:rsidP="005B5376">
            <w:pPr>
              <w:jc w:val="both"/>
            </w:pPr>
            <w:r w:rsidRPr="00E27FE7">
              <w:rPr>
                <w:b/>
                <w:bCs/>
                <w:sz w:val="24"/>
                <w:szCs w:val="24"/>
              </w:rPr>
              <w:t>50mm dia GI pipe:</w:t>
            </w:r>
            <w:r w:rsidRPr="00E27FE7">
              <w:rPr>
                <w:sz w:val="24"/>
                <w:szCs w:val="24"/>
              </w:rPr>
              <w:t xml:space="preserve">                                                                                   </w:t>
            </w:r>
          </w:p>
          <w:p w:rsidR="00422648" w:rsidRPr="00E27FE7" w:rsidRDefault="00422648" w:rsidP="005B5376">
            <w:pPr>
              <w:jc w:val="both"/>
              <w:rPr>
                <w:b/>
                <w:bCs/>
                <w:sz w:val="24"/>
                <w:szCs w:val="24"/>
              </w:rPr>
            </w:pPr>
            <w:r w:rsidRPr="0033766C">
              <w:t xml:space="preserve"> Supply, fitting and laying GI pipes of medium quality ('B class) of Zenith / Tata / Jindal with all necessary fittings such as bends, tees, elbows, reducers, unions, nipples, plugs, clamps, fixtures, etc. including necessary earthwork, backfilling, complete as per specification as directed by ARCI officials.</w:t>
            </w:r>
          </w:p>
        </w:tc>
      </w:tr>
      <w:tr w:rsidR="00422648" w:rsidRPr="0033766C" w:rsidTr="00422648">
        <w:tblPrEx>
          <w:tblLook w:val="04A0"/>
        </w:tblPrEx>
        <w:trPr>
          <w:trHeight w:val="1259"/>
        </w:trPr>
        <w:tc>
          <w:tcPr>
            <w:tcW w:w="817" w:type="dxa"/>
          </w:tcPr>
          <w:p w:rsidR="00422648" w:rsidRPr="0033766C" w:rsidRDefault="00422648" w:rsidP="00422648">
            <w:pPr>
              <w:jc w:val="center"/>
            </w:pPr>
            <w:r w:rsidRPr="0033766C">
              <w:t>15</w:t>
            </w:r>
          </w:p>
        </w:tc>
        <w:tc>
          <w:tcPr>
            <w:tcW w:w="1276" w:type="dxa"/>
          </w:tcPr>
          <w:p w:rsidR="00422648" w:rsidRPr="0033766C" w:rsidRDefault="00422648" w:rsidP="00422648">
            <w:pPr>
              <w:jc w:val="center"/>
            </w:pPr>
            <w:r w:rsidRPr="0033766C">
              <w:t>304005034</w:t>
            </w:r>
          </w:p>
        </w:tc>
        <w:tc>
          <w:tcPr>
            <w:tcW w:w="7796" w:type="dxa"/>
          </w:tcPr>
          <w:p w:rsidR="00422648" w:rsidRPr="00422648" w:rsidRDefault="00422648" w:rsidP="005B5376">
            <w:pPr>
              <w:jc w:val="both"/>
              <w:rPr>
                <w:b/>
                <w:bCs/>
                <w:sz w:val="24"/>
                <w:szCs w:val="24"/>
              </w:rPr>
            </w:pPr>
            <w:r w:rsidRPr="00422648">
              <w:rPr>
                <w:b/>
                <w:sz w:val="24"/>
                <w:szCs w:val="24"/>
              </w:rPr>
              <w:t>100mm dia GI pipe:</w:t>
            </w:r>
          </w:p>
          <w:p w:rsidR="00422648" w:rsidRPr="00E27FE7" w:rsidRDefault="00422648" w:rsidP="005B5376">
            <w:pPr>
              <w:jc w:val="both"/>
              <w:rPr>
                <w:b/>
                <w:bCs/>
                <w:sz w:val="24"/>
                <w:szCs w:val="24"/>
              </w:rPr>
            </w:pPr>
            <w:r w:rsidRPr="0033766C">
              <w:t>Supply, fitting and laying GI pipes of medium quality ('B class) of Zenith / Tata / Jindal with all necessary fittings such as bends, tees, elbows, reducers, unions, nipples, plugs, clamps, fixtures, etc. including necessary earthwork, backfilling,  complete as per specification as directed by ARCI officials.</w:t>
            </w:r>
          </w:p>
        </w:tc>
      </w:tr>
      <w:tr w:rsidR="00422648" w:rsidRPr="0033766C" w:rsidTr="00EE0786">
        <w:tblPrEx>
          <w:tblLook w:val="04A0"/>
        </w:tblPrEx>
        <w:trPr>
          <w:trHeight w:val="837"/>
        </w:trPr>
        <w:tc>
          <w:tcPr>
            <w:tcW w:w="817" w:type="dxa"/>
          </w:tcPr>
          <w:p w:rsidR="00422648" w:rsidRPr="0033766C" w:rsidRDefault="00422648" w:rsidP="00422648">
            <w:pPr>
              <w:jc w:val="center"/>
            </w:pPr>
            <w:r w:rsidRPr="0033766C">
              <w:t>16</w:t>
            </w:r>
          </w:p>
        </w:tc>
        <w:tc>
          <w:tcPr>
            <w:tcW w:w="1276" w:type="dxa"/>
          </w:tcPr>
          <w:p w:rsidR="00422648" w:rsidRPr="0033766C" w:rsidRDefault="00422648" w:rsidP="00422648">
            <w:pPr>
              <w:jc w:val="center"/>
            </w:pPr>
            <w:r w:rsidRPr="0033766C">
              <w:t>304005035</w:t>
            </w:r>
          </w:p>
        </w:tc>
        <w:tc>
          <w:tcPr>
            <w:tcW w:w="7796" w:type="dxa"/>
          </w:tcPr>
          <w:p w:rsidR="00422648" w:rsidRPr="00422648" w:rsidRDefault="00422648" w:rsidP="005B5376">
            <w:pPr>
              <w:jc w:val="both"/>
              <w:rPr>
                <w:b/>
                <w:sz w:val="24"/>
                <w:szCs w:val="24"/>
              </w:rPr>
            </w:pPr>
            <w:r w:rsidRPr="00422648">
              <w:rPr>
                <w:b/>
                <w:sz w:val="24"/>
                <w:szCs w:val="24"/>
              </w:rPr>
              <w:t>Hume pipe 200mm (reinforced tor steel):</w:t>
            </w:r>
          </w:p>
          <w:p w:rsidR="00422648" w:rsidRPr="00E27FE7" w:rsidRDefault="00422648" w:rsidP="005B5376">
            <w:pPr>
              <w:jc w:val="both"/>
              <w:rPr>
                <w:b/>
                <w:sz w:val="24"/>
                <w:szCs w:val="24"/>
              </w:rPr>
            </w:pPr>
            <w:r w:rsidRPr="0033766C">
              <w:t>Supply &amp; laying of reinforced concrete made hume pipe including caller to join two pipes with cement as per site requirement make: Hindustan</w:t>
            </w:r>
          </w:p>
        </w:tc>
      </w:tr>
      <w:tr w:rsidR="001507BF" w:rsidRPr="0033766C" w:rsidTr="001507BF">
        <w:tblPrEx>
          <w:tblLook w:val="04A0"/>
        </w:tblPrEx>
        <w:trPr>
          <w:trHeight w:val="849"/>
        </w:trPr>
        <w:tc>
          <w:tcPr>
            <w:tcW w:w="817" w:type="dxa"/>
          </w:tcPr>
          <w:p w:rsidR="001507BF" w:rsidRPr="0033766C" w:rsidRDefault="001507BF" w:rsidP="00422648">
            <w:pPr>
              <w:jc w:val="center"/>
            </w:pPr>
            <w:r w:rsidRPr="0033766C">
              <w:t>17</w:t>
            </w:r>
          </w:p>
        </w:tc>
        <w:tc>
          <w:tcPr>
            <w:tcW w:w="1276" w:type="dxa"/>
          </w:tcPr>
          <w:p w:rsidR="001507BF" w:rsidRPr="0033766C" w:rsidRDefault="001507BF" w:rsidP="00422648">
            <w:pPr>
              <w:jc w:val="center"/>
            </w:pPr>
            <w:r w:rsidRPr="0033766C">
              <w:t>304005036</w:t>
            </w:r>
          </w:p>
        </w:tc>
        <w:tc>
          <w:tcPr>
            <w:tcW w:w="7796" w:type="dxa"/>
          </w:tcPr>
          <w:p w:rsidR="001507BF" w:rsidRPr="001507BF" w:rsidRDefault="001507BF" w:rsidP="005B5376">
            <w:pPr>
              <w:jc w:val="both"/>
              <w:rPr>
                <w:b/>
                <w:sz w:val="24"/>
                <w:szCs w:val="24"/>
              </w:rPr>
            </w:pPr>
            <w:r w:rsidRPr="001507BF">
              <w:rPr>
                <w:b/>
                <w:sz w:val="24"/>
                <w:szCs w:val="24"/>
              </w:rPr>
              <w:t>Hume pipe 300mm (reinforced tor steel)</w:t>
            </w:r>
          </w:p>
          <w:p w:rsidR="001507BF" w:rsidRPr="00E27FE7" w:rsidRDefault="001507BF" w:rsidP="005B5376">
            <w:pPr>
              <w:jc w:val="both"/>
              <w:rPr>
                <w:b/>
                <w:sz w:val="24"/>
                <w:szCs w:val="24"/>
              </w:rPr>
            </w:pPr>
            <w:r w:rsidRPr="0033766C">
              <w:t>Supply &amp; laying of reinforced concrete made hume pipe including caller to join two pipes with cement as per site requirement make: Hindustan</w:t>
            </w:r>
          </w:p>
        </w:tc>
      </w:tr>
      <w:tr w:rsidR="001507BF" w:rsidRPr="0033766C" w:rsidTr="001507BF">
        <w:tblPrEx>
          <w:tblLook w:val="04A0"/>
        </w:tblPrEx>
        <w:trPr>
          <w:trHeight w:val="1400"/>
        </w:trPr>
        <w:tc>
          <w:tcPr>
            <w:tcW w:w="817" w:type="dxa"/>
          </w:tcPr>
          <w:p w:rsidR="001507BF" w:rsidRPr="0033766C" w:rsidRDefault="001507BF" w:rsidP="00422648">
            <w:pPr>
              <w:jc w:val="center"/>
            </w:pPr>
            <w:r w:rsidRPr="0033766C">
              <w:t>18</w:t>
            </w:r>
          </w:p>
        </w:tc>
        <w:tc>
          <w:tcPr>
            <w:tcW w:w="1276" w:type="dxa"/>
          </w:tcPr>
          <w:p w:rsidR="001507BF" w:rsidRPr="0033766C" w:rsidRDefault="001507BF" w:rsidP="00422648">
            <w:pPr>
              <w:jc w:val="center"/>
            </w:pPr>
            <w:r w:rsidRPr="0033766C">
              <w:t>304005037</w:t>
            </w:r>
          </w:p>
        </w:tc>
        <w:tc>
          <w:tcPr>
            <w:tcW w:w="7796" w:type="dxa"/>
          </w:tcPr>
          <w:p w:rsidR="001507BF" w:rsidRPr="001507BF" w:rsidRDefault="001507BF" w:rsidP="005B5376">
            <w:pPr>
              <w:jc w:val="both"/>
              <w:rPr>
                <w:b/>
                <w:sz w:val="24"/>
                <w:szCs w:val="24"/>
              </w:rPr>
            </w:pPr>
            <w:r w:rsidRPr="001507BF">
              <w:rPr>
                <w:b/>
                <w:sz w:val="24"/>
                <w:szCs w:val="24"/>
              </w:rPr>
              <w:t>LT Cable Markers:</w:t>
            </w:r>
          </w:p>
          <w:p w:rsidR="001507BF" w:rsidRPr="00E27FE7" w:rsidRDefault="001507BF" w:rsidP="005B5376">
            <w:pPr>
              <w:jc w:val="both"/>
              <w:rPr>
                <w:b/>
                <w:bCs/>
                <w:sz w:val="24"/>
                <w:szCs w:val="24"/>
              </w:rPr>
            </w:pPr>
            <w:r w:rsidRPr="0033766C">
              <w:t>Supply installation testing and commissioning of Cast Iron LT cable markers duly showing the direction of cable route. The markers are required to be fixed on GI angle of size 35x35x6mm of length 700mm and grouted in PCC of size 200x200x200mm at every interval of 15 to 20 metres length as DIRECTED BY ARCI OFFICIALLS</w:t>
            </w:r>
          </w:p>
        </w:tc>
      </w:tr>
      <w:tr w:rsidR="001507BF" w:rsidRPr="0033766C" w:rsidTr="00F85B67">
        <w:tblPrEx>
          <w:tblLook w:val="04A0"/>
        </w:tblPrEx>
        <w:trPr>
          <w:trHeight w:val="3070"/>
        </w:trPr>
        <w:tc>
          <w:tcPr>
            <w:tcW w:w="817" w:type="dxa"/>
          </w:tcPr>
          <w:p w:rsidR="001507BF" w:rsidRPr="0033766C" w:rsidRDefault="001507BF" w:rsidP="00422648">
            <w:pPr>
              <w:jc w:val="center"/>
            </w:pPr>
            <w:r w:rsidRPr="0033766C">
              <w:t>19</w:t>
            </w:r>
          </w:p>
        </w:tc>
        <w:tc>
          <w:tcPr>
            <w:tcW w:w="1276" w:type="dxa"/>
          </w:tcPr>
          <w:p w:rsidR="001507BF" w:rsidRPr="0033766C" w:rsidRDefault="001507BF" w:rsidP="00422648">
            <w:pPr>
              <w:jc w:val="center"/>
            </w:pPr>
            <w:r w:rsidRPr="0033766C">
              <w:t>304005038</w:t>
            </w:r>
          </w:p>
        </w:tc>
        <w:tc>
          <w:tcPr>
            <w:tcW w:w="7796" w:type="dxa"/>
          </w:tcPr>
          <w:p w:rsidR="001507BF" w:rsidRPr="001507BF" w:rsidRDefault="001507BF" w:rsidP="005B5376">
            <w:pPr>
              <w:jc w:val="both"/>
              <w:rPr>
                <w:b/>
                <w:sz w:val="24"/>
                <w:szCs w:val="24"/>
              </w:rPr>
            </w:pPr>
            <w:r w:rsidRPr="001507BF">
              <w:rPr>
                <w:b/>
                <w:sz w:val="24"/>
                <w:szCs w:val="24"/>
              </w:rPr>
              <w:t>Cable termination, extension box 300 x 300 x 200mm:</w:t>
            </w:r>
          </w:p>
          <w:p w:rsidR="001507BF" w:rsidRPr="00E27FE7" w:rsidRDefault="001507BF" w:rsidP="005B5376">
            <w:pPr>
              <w:jc w:val="both"/>
              <w:rPr>
                <w:b/>
                <w:bCs/>
                <w:sz w:val="24"/>
                <w:szCs w:val="24"/>
              </w:rPr>
            </w:pPr>
            <w:r w:rsidRPr="0033766C">
              <w:t>Supply fixing testing &amp; commissioning of size 300 x300 x 200mm cable termination extension box made up of 14 gauge MS sheet, supported on angular frame structure made from 25mm x 25mm x 3mm thick angle good smooth finish, painted to maching SFU / Bus Bar unit / Panel board existing in site  to be fixed to SFU /Bus Bar Unit / Panel board existing in site with cadmium coated bolts &amp; nuts as per site condition making circular hole for cable entry as per site condition. (cable termination not in scope).</w:t>
            </w:r>
          </w:p>
        </w:tc>
      </w:tr>
      <w:tr w:rsidR="001507BF" w:rsidRPr="0033766C" w:rsidTr="001507BF">
        <w:tblPrEx>
          <w:tblLook w:val="04A0"/>
        </w:tblPrEx>
        <w:trPr>
          <w:trHeight w:val="1840"/>
        </w:trPr>
        <w:tc>
          <w:tcPr>
            <w:tcW w:w="817" w:type="dxa"/>
          </w:tcPr>
          <w:p w:rsidR="001507BF" w:rsidRPr="0033766C" w:rsidRDefault="001507BF" w:rsidP="00422648">
            <w:pPr>
              <w:jc w:val="center"/>
            </w:pPr>
            <w:r w:rsidRPr="0033766C">
              <w:lastRenderedPageBreak/>
              <w:t>20</w:t>
            </w:r>
          </w:p>
        </w:tc>
        <w:tc>
          <w:tcPr>
            <w:tcW w:w="1276" w:type="dxa"/>
          </w:tcPr>
          <w:p w:rsidR="001507BF" w:rsidRPr="0033766C" w:rsidRDefault="001507BF" w:rsidP="00422648">
            <w:pPr>
              <w:jc w:val="center"/>
            </w:pPr>
            <w:r w:rsidRPr="0033766C">
              <w:t>304005039</w:t>
            </w:r>
          </w:p>
        </w:tc>
        <w:tc>
          <w:tcPr>
            <w:tcW w:w="7796" w:type="dxa"/>
          </w:tcPr>
          <w:p w:rsidR="001507BF" w:rsidRDefault="001507BF" w:rsidP="005B5376">
            <w:pPr>
              <w:jc w:val="both"/>
            </w:pPr>
            <w:r w:rsidRPr="00E27FE7">
              <w:rPr>
                <w:b/>
                <w:bCs/>
                <w:sz w:val="24"/>
                <w:szCs w:val="24"/>
              </w:rPr>
              <w:t>Cable termination, extension box 200x200x150mm:</w:t>
            </w:r>
            <w:r w:rsidRPr="00E27FE7">
              <w:rPr>
                <w:sz w:val="24"/>
                <w:szCs w:val="24"/>
              </w:rPr>
              <w:t xml:space="preserve">                                                                                   </w:t>
            </w:r>
          </w:p>
          <w:p w:rsidR="001507BF" w:rsidRPr="00E27FE7" w:rsidRDefault="001507BF" w:rsidP="005B5376">
            <w:pPr>
              <w:jc w:val="both"/>
              <w:rPr>
                <w:b/>
                <w:bCs/>
                <w:sz w:val="24"/>
                <w:szCs w:val="24"/>
              </w:rPr>
            </w:pPr>
            <w:r w:rsidRPr="0033766C">
              <w:t>Supply fixing testing &amp; commissioning of size up to 200 x200 x 150mm cable termination extension box made up of 14 gauge MS sheet, supported on angular frame structure made from 25mm x 25mm x 3mm thick angle good smooth finish, painted to maching SFU / Bus Bar unit / Panel board existing in site to be fixed to SFU /Bus Bar Unit / Panel board existing in site with cadmium coated bolts &amp; nuts as per site condition making circular hole for cable entry as per site condition.(cable termination not in scope).</w:t>
            </w:r>
          </w:p>
        </w:tc>
      </w:tr>
      <w:tr w:rsidR="001507BF" w:rsidRPr="0033766C" w:rsidTr="001507BF">
        <w:tblPrEx>
          <w:tblLook w:val="04A0"/>
        </w:tblPrEx>
        <w:trPr>
          <w:trHeight w:val="1979"/>
        </w:trPr>
        <w:tc>
          <w:tcPr>
            <w:tcW w:w="817" w:type="dxa"/>
          </w:tcPr>
          <w:p w:rsidR="001507BF" w:rsidRPr="0033766C" w:rsidRDefault="001507BF" w:rsidP="00422648">
            <w:pPr>
              <w:jc w:val="center"/>
            </w:pPr>
            <w:r w:rsidRPr="0033766C">
              <w:t>21</w:t>
            </w:r>
          </w:p>
        </w:tc>
        <w:tc>
          <w:tcPr>
            <w:tcW w:w="1276" w:type="dxa"/>
          </w:tcPr>
          <w:p w:rsidR="001507BF" w:rsidRPr="0033766C" w:rsidRDefault="001507BF" w:rsidP="00422648">
            <w:pPr>
              <w:jc w:val="center"/>
            </w:pPr>
            <w:r w:rsidRPr="0033766C">
              <w:t>304005040</w:t>
            </w:r>
          </w:p>
        </w:tc>
        <w:tc>
          <w:tcPr>
            <w:tcW w:w="7796" w:type="dxa"/>
          </w:tcPr>
          <w:p w:rsidR="001507BF" w:rsidRPr="001507BF" w:rsidRDefault="001507BF" w:rsidP="005B5376">
            <w:pPr>
              <w:jc w:val="both"/>
              <w:rPr>
                <w:b/>
                <w:sz w:val="24"/>
                <w:szCs w:val="24"/>
              </w:rPr>
            </w:pPr>
            <w:r w:rsidRPr="001507BF">
              <w:rPr>
                <w:b/>
                <w:sz w:val="24"/>
                <w:szCs w:val="24"/>
              </w:rPr>
              <w:t>MS Box 6” x 6”:</w:t>
            </w:r>
          </w:p>
          <w:p w:rsidR="001507BF" w:rsidRPr="00E27FE7" w:rsidRDefault="001507BF" w:rsidP="005B5376">
            <w:pPr>
              <w:jc w:val="both"/>
              <w:rPr>
                <w:b/>
                <w:bCs/>
                <w:sz w:val="24"/>
                <w:szCs w:val="24"/>
              </w:rPr>
            </w:pPr>
            <w:r w:rsidRPr="0033766C">
              <w:t>Supply installation &amp; commissioning of MS box of 14 gauge size 6"x 6"x 2" depth with 3.5mm heylam sheet cover cutted to required shape to mount / fixing no of switches / sockets as required by site / ARCI officials. Painting initially two coats of red oxide finally one coat of required colour enamiel paint to be mounted on walls / RCC beams / MS structures / concealed as directed by ARCI staff provision should be made to enter the 25mm dia no of PVC pipes as per site requirement earthing provision for the box to be made inside. (switches &amp; sockets are not in scope).</w:t>
            </w:r>
          </w:p>
        </w:tc>
      </w:tr>
      <w:tr w:rsidR="001507BF" w:rsidRPr="0033766C" w:rsidTr="001507BF">
        <w:tblPrEx>
          <w:tblLook w:val="04A0"/>
        </w:tblPrEx>
        <w:trPr>
          <w:trHeight w:val="1965"/>
        </w:trPr>
        <w:tc>
          <w:tcPr>
            <w:tcW w:w="817" w:type="dxa"/>
          </w:tcPr>
          <w:p w:rsidR="001507BF" w:rsidRPr="0033766C" w:rsidRDefault="001507BF" w:rsidP="00422648">
            <w:pPr>
              <w:jc w:val="center"/>
            </w:pPr>
            <w:r w:rsidRPr="0033766C">
              <w:t>22</w:t>
            </w:r>
          </w:p>
        </w:tc>
        <w:tc>
          <w:tcPr>
            <w:tcW w:w="1276" w:type="dxa"/>
          </w:tcPr>
          <w:p w:rsidR="001507BF" w:rsidRPr="0033766C" w:rsidRDefault="001507BF" w:rsidP="00422648">
            <w:pPr>
              <w:jc w:val="center"/>
            </w:pPr>
            <w:r w:rsidRPr="0033766C">
              <w:t>304005041</w:t>
            </w:r>
          </w:p>
        </w:tc>
        <w:tc>
          <w:tcPr>
            <w:tcW w:w="7796" w:type="dxa"/>
          </w:tcPr>
          <w:p w:rsidR="001507BF" w:rsidRPr="001507BF" w:rsidRDefault="001507BF" w:rsidP="005B5376">
            <w:pPr>
              <w:jc w:val="both"/>
              <w:rPr>
                <w:b/>
                <w:sz w:val="24"/>
                <w:szCs w:val="24"/>
              </w:rPr>
            </w:pPr>
            <w:r w:rsidRPr="001507BF">
              <w:rPr>
                <w:b/>
                <w:sz w:val="24"/>
                <w:szCs w:val="24"/>
              </w:rPr>
              <w:t>MS Box 8” x 6”</w:t>
            </w:r>
            <w:r>
              <w:rPr>
                <w:b/>
                <w:sz w:val="24"/>
                <w:szCs w:val="24"/>
              </w:rPr>
              <w:t>:</w:t>
            </w:r>
          </w:p>
          <w:p w:rsidR="001507BF" w:rsidRPr="00E27FE7" w:rsidRDefault="001507BF" w:rsidP="005B5376">
            <w:pPr>
              <w:jc w:val="both"/>
              <w:rPr>
                <w:b/>
                <w:bCs/>
                <w:sz w:val="24"/>
                <w:szCs w:val="24"/>
              </w:rPr>
            </w:pPr>
            <w:r w:rsidRPr="0033766C">
              <w:t>Supply installation &amp; commissioning of MS box of 14 gauge size 8"x 6"x 2" depth with 3.5mm hylam sheet cover cutted to required shape to mount / fixing no of switches / sockets as required by site / ARCI officials. Painting initially two coats of red oxide finally one coat of required colour enamiel paint to be mounted on walls / RCC beams / MS structures / concealed as directed by ARCI staff provision should be made to enter the 25mm dia no of PVC pipes as per site requirement earthing provision for the box to be made inside.  (switches &amp; sockets are not in scope).</w:t>
            </w:r>
          </w:p>
        </w:tc>
      </w:tr>
      <w:tr w:rsidR="001507BF" w:rsidRPr="0033766C" w:rsidTr="001507BF">
        <w:tblPrEx>
          <w:tblLook w:val="04A0"/>
        </w:tblPrEx>
        <w:trPr>
          <w:trHeight w:val="2107"/>
        </w:trPr>
        <w:tc>
          <w:tcPr>
            <w:tcW w:w="817" w:type="dxa"/>
          </w:tcPr>
          <w:p w:rsidR="001507BF" w:rsidRPr="0033766C" w:rsidRDefault="001507BF" w:rsidP="00422648">
            <w:pPr>
              <w:jc w:val="center"/>
            </w:pPr>
            <w:r w:rsidRPr="0033766C">
              <w:t>23</w:t>
            </w:r>
          </w:p>
        </w:tc>
        <w:tc>
          <w:tcPr>
            <w:tcW w:w="1276" w:type="dxa"/>
          </w:tcPr>
          <w:p w:rsidR="001507BF" w:rsidRPr="0033766C" w:rsidRDefault="001507BF" w:rsidP="00422648">
            <w:pPr>
              <w:jc w:val="center"/>
            </w:pPr>
            <w:r w:rsidRPr="0033766C">
              <w:t>304005042</w:t>
            </w:r>
          </w:p>
        </w:tc>
        <w:tc>
          <w:tcPr>
            <w:tcW w:w="7796" w:type="dxa"/>
          </w:tcPr>
          <w:p w:rsidR="001507BF" w:rsidRPr="001507BF" w:rsidRDefault="001507BF" w:rsidP="005B5376">
            <w:pPr>
              <w:jc w:val="both"/>
              <w:rPr>
                <w:b/>
                <w:sz w:val="24"/>
                <w:szCs w:val="24"/>
              </w:rPr>
            </w:pPr>
            <w:r w:rsidRPr="001507BF">
              <w:rPr>
                <w:b/>
                <w:sz w:val="24"/>
                <w:szCs w:val="24"/>
              </w:rPr>
              <w:t>MS Box 10”x8”:</w:t>
            </w:r>
          </w:p>
          <w:p w:rsidR="001507BF" w:rsidRPr="00E27FE7" w:rsidRDefault="001507BF" w:rsidP="005B5376">
            <w:pPr>
              <w:jc w:val="both"/>
              <w:rPr>
                <w:b/>
                <w:bCs/>
                <w:sz w:val="24"/>
                <w:szCs w:val="24"/>
              </w:rPr>
            </w:pPr>
            <w:r w:rsidRPr="0033766C">
              <w:t>Supply installation &amp; commissioning of MS box of 14 gauge size 10"x 8"x 2" depth with 3.5mm hylam sheet cover cutted to required shape to mount / fixing no of switches / sockets as required by site / ARCI officials. Painting initially two coats of red oxide finally one coat of required colour enamiel paint to be mounted on walls / RCC beams / MS structures / concealed as directed by ARCI staff provision should be made to enter the 25mm dia no of PVC pipes as per site requirement earthing provision for the box to be made inside.  (switches &amp; sockets are not in scope).</w:t>
            </w:r>
          </w:p>
        </w:tc>
      </w:tr>
      <w:tr w:rsidR="001507BF" w:rsidRPr="0033766C" w:rsidTr="006269C3">
        <w:tblPrEx>
          <w:tblLook w:val="04A0"/>
        </w:tblPrEx>
        <w:trPr>
          <w:trHeight w:val="1981"/>
        </w:trPr>
        <w:tc>
          <w:tcPr>
            <w:tcW w:w="817" w:type="dxa"/>
          </w:tcPr>
          <w:p w:rsidR="001507BF" w:rsidRPr="0033766C" w:rsidRDefault="001507BF" w:rsidP="00422648">
            <w:pPr>
              <w:jc w:val="center"/>
            </w:pPr>
            <w:r w:rsidRPr="0033766C">
              <w:t>24</w:t>
            </w:r>
          </w:p>
        </w:tc>
        <w:tc>
          <w:tcPr>
            <w:tcW w:w="1276" w:type="dxa"/>
          </w:tcPr>
          <w:p w:rsidR="001507BF" w:rsidRPr="0033766C" w:rsidRDefault="001507BF" w:rsidP="00422648">
            <w:pPr>
              <w:jc w:val="center"/>
            </w:pPr>
            <w:r w:rsidRPr="0033766C">
              <w:t>304005043</w:t>
            </w:r>
          </w:p>
        </w:tc>
        <w:tc>
          <w:tcPr>
            <w:tcW w:w="7796" w:type="dxa"/>
          </w:tcPr>
          <w:p w:rsidR="001507BF" w:rsidRPr="001507BF" w:rsidRDefault="001507BF" w:rsidP="005B5376">
            <w:pPr>
              <w:jc w:val="both"/>
              <w:rPr>
                <w:b/>
                <w:sz w:val="24"/>
                <w:szCs w:val="24"/>
              </w:rPr>
            </w:pPr>
            <w:r w:rsidRPr="001507BF">
              <w:rPr>
                <w:b/>
                <w:sz w:val="24"/>
                <w:szCs w:val="24"/>
              </w:rPr>
              <w:t>MS Box 12”x 10”:</w:t>
            </w:r>
          </w:p>
          <w:p w:rsidR="001507BF" w:rsidRPr="00E27FE7" w:rsidRDefault="001507BF" w:rsidP="005B5376">
            <w:pPr>
              <w:jc w:val="both"/>
              <w:rPr>
                <w:b/>
                <w:bCs/>
                <w:sz w:val="24"/>
                <w:szCs w:val="24"/>
              </w:rPr>
            </w:pPr>
            <w:r w:rsidRPr="0033766C">
              <w:t>Supply installation &amp; commissioning of MS box of 14 gauge size 12"x 10"x 2" depth with 3.5mm heylam sheet cover cutted to required shape to mount / fixing no of switches / sockets as required by site / ARCI officials. Painting initially two coats of red oxide finally one coat of required colour enamiel paint to be mounted on walls / RCC beams / MS structures / concealed as directed by ARCI staff provision should be made to enter the 25mm dia no of PVC pipes as per site requirement earthing provision for the box to be made inside.  (switches &amp; sockets are not in scope).</w:t>
            </w:r>
          </w:p>
        </w:tc>
      </w:tr>
      <w:tr w:rsidR="006269C3" w:rsidRPr="0033766C" w:rsidTr="006269C3">
        <w:tblPrEx>
          <w:tblLook w:val="04A0"/>
        </w:tblPrEx>
        <w:trPr>
          <w:trHeight w:val="1698"/>
        </w:trPr>
        <w:tc>
          <w:tcPr>
            <w:tcW w:w="817" w:type="dxa"/>
          </w:tcPr>
          <w:p w:rsidR="006269C3" w:rsidRPr="0033766C" w:rsidRDefault="006269C3" w:rsidP="00422648">
            <w:pPr>
              <w:jc w:val="center"/>
            </w:pPr>
            <w:r w:rsidRPr="0033766C">
              <w:t>25</w:t>
            </w:r>
          </w:p>
        </w:tc>
        <w:tc>
          <w:tcPr>
            <w:tcW w:w="1276" w:type="dxa"/>
          </w:tcPr>
          <w:p w:rsidR="006269C3" w:rsidRPr="0033766C" w:rsidRDefault="006269C3" w:rsidP="00422648">
            <w:pPr>
              <w:jc w:val="center"/>
            </w:pPr>
            <w:r w:rsidRPr="0033766C">
              <w:t>304005044</w:t>
            </w:r>
          </w:p>
        </w:tc>
        <w:tc>
          <w:tcPr>
            <w:tcW w:w="7796" w:type="dxa"/>
          </w:tcPr>
          <w:p w:rsidR="006269C3" w:rsidRPr="006269C3" w:rsidRDefault="006269C3" w:rsidP="005B5376">
            <w:pPr>
              <w:jc w:val="both"/>
              <w:rPr>
                <w:b/>
                <w:sz w:val="24"/>
                <w:szCs w:val="24"/>
              </w:rPr>
            </w:pPr>
            <w:r w:rsidRPr="006269C3">
              <w:rPr>
                <w:b/>
                <w:sz w:val="24"/>
                <w:szCs w:val="24"/>
              </w:rPr>
              <w:t>Cable Trench 300 x 750mm:</w:t>
            </w:r>
          </w:p>
          <w:p w:rsidR="006269C3" w:rsidRPr="00E27FE7" w:rsidRDefault="006269C3" w:rsidP="005B5376">
            <w:pPr>
              <w:jc w:val="both"/>
              <w:rPr>
                <w:b/>
                <w:bCs/>
                <w:sz w:val="24"/>
                <w:szCs w:val="24"/>
              </w:rPr>
            </w:pPr>
            <w:r w:rsidRPr="0033766C">
              <w:t>Excavation of cable trench of size 300mm x 750mm depth in wet, dry &amp; rocky conditions of the soil for cable laying on a fine sand (with out sharp edges) bed of 150mm in the excavated trench after cable laying again cover the cable by 150mm sand cover all sides with red bricks and back filling. Stacking of removed earth from all along the trench on either side after back filling and reinstatement. the excavate / removed excess sand should be transported to designated place as per ARCI official.</w:t>
            </w:r>
          </w:p>
        </w:tc>
      </w:tr>
      <w:tr w:rsidR="006269C3" w:rsidRPr="0033766C" w:rsidTr="006269C3">
        <w:tblPrEx>
          <w:tblLook w:val="04A0"/>
        </w:tblPrEx>
        <w:trPr>
          <w:trHeight w:val="1415"/>
        </w:trPr>
        <w:tc>
          <w:tcPr>
            <w:tcW w:w="817" w:type="dxa"/>
          </w:tcPr>
          <w:p w:rsidR="006269C3" w:rsidRPr="0033766C" w:rsidRDefault="006269C3" w:rsidP="00422648">
            <w:pPr>
              <w:jc w:val="center"/>
            </w:pPr>
            <w:r w:rsidRPr="0033766C">
              <w:t>26</w:t>
            </w:r>
          </w:p>
        </w:tc>
        <w:tc>
          <w:tcPr>
            <w:tcW w:w="1276" w:type="dxa"/>
          </w:tcPr>
          <w:p w:rsidR="006269C3" w:rsidRPr="0033766C" w:rsidRDefault="006269C3" w:rsidP="00422648">
            <w:pPr>
              <w:jc w:val="center"/>
            </w:pPr>
            <w:r w:rsidRPr="0033766C">
              <w:t>304005045</w:t>
            </w:r>
          </w:p>
        </w:tc>
        <w:tc>
          <w:tcPr>
            <w:tcW w:w="7796" w:type="dxa"/>
          </w:tcPr>
          <w:p w:rsidR="006269C3" w:rsidRPr="006269C3" w:rsidRDefault="006269C3" w:rsidP="005B5376">
            <w:pPr>
              <w:jc w:val="both"/>
              <w:rPr>
                <w:b/>
                <w:sz w:val="24"/>
                <w:szCs w:val="24"/>
              </w:rPr>
            </w:pPr>
            <w:r w:rsidRPr="006269C3">
              <w:rPr>
                <w:b/>
                <w:sz w:val="24"/>
                <w:szCs w:val="24"/>
              </w:rPr>
              <w:t>Cable Trench 600 x 750mm:</w:t>
            </w:r>
          </w:p>
          <w:p w:rsidR="006269C3" w:rsidRPr="00E27FE7" w:rsidRDefault="006269C3" w:rsidP="005B5376">
            <w:pPr>
              <w:jc w:val="both"/>
              <w:rPr>
                <w:b/>
                <w:bCs/>
                <w:sz w:val="24"/>
                <w:szCs w:val="24"/>
              </w:rPr>
            </w:pPr>
            <w:r w:rsidRPr="0033766C">
              <w:t>Excavation of cable trench of size 600mm x 750mm depth in wet, dry &amp; rocky conditions of the soil for cable laying on a fine sand (with out sharp edges) bed of 150mm in the excavated trench after cable laying again cover the cable by 150mm sand cover all sides with red bricks and back filling. Stacking of removed earth from all along the trench on either side after back filling and reinstatement. the excavate / removed excess sand should be transported to designated place as per ARCI official.</w:t>
            </w:r>
          </w:p>
        </w:tc>
      </w:tr>
      <w:tr w:rsidR="00422648" w:rsidRPr="0033766C" w:rsidTr="008E12D5">
        <w:tblPrEx>
          <w:tblLook w:val="04A0"/>
        </w:tblPrEx>
        <w:trPr>
          <w:trHeight w:val="255"/>
        </w:trPr>
        <w:tc>
          <w:tcPr>
            <w:tcW w:w="817" w:type="dxa"/>
            <w:vMerge w:val="restart"/>
          </w:tcPr>
          <w:p w:rsidR="00422648" w:rsidRPr="0033766C" w:rsidRDefault="00422648" w:rsidP="00422648">
            <w:pPr>
              <w:jc w:val="center"/>
            </w:pPr>
            <w:r w:rsidRPr="0033766C">
              <w:t>27</w:t>
            </w:r>
          </w:p>
        </w:tc>
        <w:tc>
          <w:tcPr>
            <w:tcW w:w="1276" w:type="dxa"/>
            <w:vMerge w:val="restart"/>
          </w:tcPr>
          <w:p w:rsidR="00422648" w:rsidRPr="0033766C" w:rsidRDefault="00422648" w:rsidP="00422648">
            <w:pPr>
              <w:jc w:val="center"/>
            </w:pPr>
            <w:r w:rsidRPr="0033766C">
              <w:t>304005046</w:t>
            </w:r>
          </w:p>
        </w:tc>
        <w:tc>
          <w:tcPr>
            <w:tcW w:w="7796" w:type="dxa"/>
          </w:tcPr>
          <w:p w:rsidR="00422648" w:rsidRPr="00BE284C" w:rsidRDefault="00422648" w:rsidP="005B5376">
            <w:pPr>
              <w:jc w:val="both"/>
              <w:rPr>
                <w:b/>
                <w:bCs/>
                <w:sz w:val="24"/>
                <w:szCs w:val="24"/>
              </w:rPr>
            </w:pPr>
            <w:r w:rsidRPr="00BE284C">
              <w:rPr>
                <w:b/>
                <w:bCs/>
                <w:sz w:val="24"/>
                <w:szCs w:val="24"/>
              </w:rPr>
              <w:t xml:space="preserve">Faulty Cable Trench Excavation:                                </w:t>
            </w:r>
          </w:p>
        </w:tc>
      </w:tr>
      <w:tr w:rsidR="00422648" w:rsidRPr="0033766C" w:rsidTr="006269C3">
        <w:tblPrEx>
          <w:tblLook w:val="04A0"/>
        </w:tblPrEx>
        <w:trPr>
          <w:trHeight w:val="1557"/>
        </w:trPr>
        <w:tc>
          <w:tcPr>
            <w:tcW w:w="817" w:type="dxa"/>
            <w:vMerge/>
          </w:tcPr>
          <w:p w:rsidR="00422648" w:rsidRPr="0033766C" w:rsidRDefault="00422648" w:rsidP="00422648"/>
        </w:tc>
        <w:tc>
          <w:tcPr>
            <w:tcW w:w="1276" w:type="dxa"/>
            <w:vMerge/>
          </w:tcPr>
          <w:p w:rsidR="00422648" w:rsidRPr="0033766C" w:rsidRDefault="00422648" w:rsidP="00422648"/>
        </w:tc>
        <w:tc>
          <w:tcPr>
            <w:tcW w:w="7796" w:type="dxa"/>
          </w:tcPr>
          <w:p w:rsidR="00422648" w:rsidRPr="0033766C" w:rsidRDefault="00422648" w:rsidP="005B5376">
            <w:pPr>
              <w:jc w:val="both"/>
            </w:pPr>
            <w:r w:rsidRPr="0033766C">
              <w:t xml:space="preserve"> Fault cable trench excavation &amp; removing the damaged cable to surface (From GI pipes/Hume pipes) for repair / Rectification and putting back the repaired / rectified cable in the trench (Including in GI pipes / Hume pipes) should use new minimum 50mm thick sand layer should layed before laying the repaired cable and cover the cable by 50mm sand and place old brick on the cable and fill with removed earth to original condition as directed by ARCI officials.</w:t>
            </w:r>
          </w:p>
        </w:tc>
      </w:tr>
      <w:tr w:rsidR="006269C3" w:rsidRPr="0033766C" w:rsidTr="006269C3">
        <w:tblPrEx>
          <w:tblLook w:val="04A0"/>
        </w:tblPrEx>
        <w:trPr>
          <w:trHeight w:val="1692"/>
        </w:trPr>
        <w:tc>
          <w:tcPr>
            <w:tcW w:w="817" w:type="dxa"/>
          </w:tcPr>
          <w:p w:rsidR="006269C3" w:rsidRPr="0033766C" w:rsidRDefault="006269C3" w:rsidP="00422648">
            <w:pPr>
              <w:jc w:val="center"/>
            </w:pPr>
            <w:r w:rsidRPr="0033766C">
              <w:t>28</w:t>
            </w:r>
          </w:p>
        </w:tc>
        <w:tc>
          <w:tcPr>
            <w:tcW w:w="1276" w:type="dxa"/>
          </w:tcPr>
          <w:p w:rsidR="006269C3" w:rsidRPr="0033766C" w:rsidRDefault="006269C3" w:rsidP="00422648">
            <w:pPr>
              <w:jc w:val="center"/>
            </w:pPr>
            <w:r w:rsidRPr="0033766C">
              <w:t>304005047</w:t>
            </w:r>
          </w:p>
        </w:tc>
        <w:tc>
          <w:tcPr>
            <w:tcW w:w="7796" w:type="dxa"/>
          </w:tcPr>
          <w:p w:rsidR="006269C3" w:rsidRPr="006269C3" w:rsidRDefault="006269C3" w:rsidP="005B5376">
            <w:pPr>
              <w:jc w:val="both"/>
              <w:rPr>
                <w:b/>
                <w:sz w:val="24"/>
                <w:szCs w:val="24"/>
              </w:rPr>
            </w:pPr>
            <w:r w:rsidRPr="006269C3">
              <w:rPr>
                <w:b/>
                <w:sz w:val="24"/>
                <w:szCs w:val="24"/>
              </w:rPr>
              <w:t>Road cutting 300 x 750mm:</w:t>
            </w:r>
          </w:p>
          <w:p w:rsidR="006269C3" w:rsidRPr="00BE284C" w:rsidRDefault="006269C3" w:rsidP="005B5376">
            <w:pPr>
              <w:jc w:val="both"/>
              <w:rPr>
                <w:b/>
                <w:bCs/>
                <w:sz w:val="24"/>
                <w:szCs w:val="24"/>
              </w:rPr>
            </w:pPr>
            <w:r w:rsidRPr="0033766C">
              <w:t>Cutting the tar road or cement road/couble stone road along with culverts either side of the road to make cable trench of size 300mm wide x 750mm depth, laying of 100mm dia,50mm dia GI pipes and remaking to original shape both road with tar,pcc &amp; culverts with bricks, plastering as directed by ARCI Officials for the run of Power/Telephone/LAN cables at the road crossings,building entry,underground floor and over the walls. GI pipe / Hume pipe not in scope.</w:t>
            </w:r>
          </w:p>
        </w:tc>
      </w:tr>
      <w:tr w:rsidR="006269C3" w:rsidRPr="0033766C" w:rsidTr="006269C3">
        <w:tblPrEx>
          <w:tblLook w:val="04A0"/>
        </w:tblPrEx>
        <w:trPr>
          <w:trHeight w:val="1688"/>
        </w:trPr>
        <w:tc>
          <w:tcPr>
            <w:tcW w:w="817" w:type="dxa"/>
          </w:tcPr>
          <w:p w:rsidR="006269C3" w:rsidRPr="0033766C" w:rsidRDefault="006269C3" w:rsidP="00422648">
            <w:pPr>
              <w:jc w:val="center"/>
            </w:pPr>
            <w:r w:rsidRPr="0033766C">
              <w:t>29</w:t>
            </w:r>
          </w:p>
        </w:tc>
        <w:tc>
          <w:tcPr>
            <w:tcW w:w="1276" w:type="dxa"/>
          </w:tcPr>
          <w:p w:rsidR="006269C3" w:rsidRPr="0033766C" w:rsidRDefault="006269C3" w:rsidP="00422648">
            <w:pPr>
              <w:jc w:val="center"/>
            </w:pPr>
            <w:r w:rsidRPr="0033766C">
              <w:t>304005048</w:t>
            </w:r>
          </w:p>
        </w:tc>
        <w:tc>
          <w:tcPr>
            <w:tcW w:w="7796" w:type="dxa"/>
          </w:tcPr>
          <w:p w:rsidR="006269C3" w:rsidRDefault="006269C3" w:rsidP="005B5376">
            <w:pPr>
              <w:jc w:val="both"/>
            </w:pPr>
            <w:r w:rsidRPr="006269C3">
              <w:rPr>
                <w:b/>
                <w:sz w:val="24"/>
                <w:szCs w:val="24"/>
              </w:rPr>
              <w:t xml:space="preserve">Laying of cable up to 3.5/4C x 16sqmm: </w:t>
            </w:r>
          </w:p>
          <w:p w:rsidR="006269C3" w:rsidRPr="00BE284C" w:rsidRDefault="006269C3" w:rsidP="005B5376">
            <w:pPr>
              <w:jc w:val="both"/>
              <w:rPr>
                <w:b/>
                <w:bCs/>
                <w:sz w:val="24"/>
                <w:szCs w:val="24"/>
              </w:rPr>
            </w:pPr>
            <w:r w:rsidRPr="0033766C">
              <w:t>Labour charges for laying and fixing of one no PVC insulated and PVC sheathed / XLPE power cable of 1.1KV grade of size not exceeding 16sqmm on walls/OH &amp; UG trays/concrete beams/RCC structures with required fixing materials, including GI base saddles at every 500mm in building premises as directed by ARCI Staff/ officials and also required materials such as ladders/supports/scafolding/cable drum handling/cable pulley &amp; removing materials etc.</w:t>
            </w:r>
          </w:p>
        </w:tc>
      </w:tr>
      <w:tr w:rsidR="00E87351" w:rsidRPr="0033766C" w:rsidTr="00E87351">
        <w:tblPrEx>
          <w:tblLook w:val="04A0"/>
        </w:tblPrEx>
        <w:trPr>
          <w:trHeight w:val="1400"/>
        </w:trPr>
        <w:tc>
          <w:tcPr>
            <w:tcW w:w="817" w:type="dxa"/>
          </w:tcPr>
          <w:p w:rsidR="00E87351" w:rsidRPr="0033766C" w:rsidRDefault="00E87351" w:rsidP="00422648">
            <w:pPr>
              <w:jc w:val="center"/>
            </w:pPr>
            <w:r w:rsidRPr="0033766C">
              <w:t>30</w:t>
            </w:r>
          </w:p>
        </w:tc>
        <w:tc>
          <w:tcPr>
            <w:tcW w:w="1276" w:type="dxa"/>
          </w:tcPr>
          <w:p w:rsidR="00E87351" w:rsidRPr="0033766C" w:rsidRDefault="00E87351" w:rsidP="00422648">
            <w:pPr>
              <w:jc w:val="center"/>
            </w:pPr>
            <w:r w:rsidRPr="0033766C">
              <w:t>304005049</w:t>
            </w:r>
          </w:p>
        </w:tc>
        <w:tc>
          <w:tcPr>
            <w:tcW w:w="7796" w:type="dxa"/>
          </w:tcPr>
          <w:p w:rsidR="00E87351" w:rsidRPr="00E87351" w:rsidRDefault="00E87351" w:rsidP="005B5376">
            <w:pPr>
              <w:jc w:val="both"/>
              <w:rPr>
                <w:b/>
                <w:sz w:val="24"/>
                <w:szCs w:val="24"/>
              </w:rPr>
            </w:pPr>
            <w:r w:rsidRPr="00E87351">
              <w:rPr>
                <w:b/>
                <w:sz w:val="24"/>
                <w:szCs w:val="24"/>
              </w:rPr>
              <w:t>Laying of cable up to 3.5/ 4C x 16sqmm in ground:</w:t>
            </w:r>
          </w:p>
          <w:p w:rsidR="00E87351" w:rsidRPr="00BE284C" w:rsidRDefault="00E87351" w:rsidP="005B5376">
            <w:pPr>
              <w:jc w:val="both"/>
              <w:rPr>
                <w:b/>
                <w:bCs/>
                <w:sz w:val="24"/>
                <w:szCs w:val="24"/>
              </w:rPr>
            </w:pPr>
            <w:r w:rsidRPr="0033766C">
              <w:t xml:space="preserve"> Labour charges for laying and fixing of one no PVC insulated and PVC sheathed / XLPE power cable of 1.1KV grade of size not exceeding 16sqmm in ground upto building premises as directed by ARCI Staff/ officials and also required materials such as ladders/supports/scafolding/cable drum handling/cable pulley &amp; removing materials etc.</w:t>
            </w:r>
          </w:p>
        </w:tc>
      </w:tr>
      <w:tr w:rsidR="00E87351" w:rsidRPr="0033766C" w:rsidTr="00E87351">
        <w:tblPrEx>
          <w:tblLook w:val="04A0"/>
        </w:tblPrEx>
        <w:trPr>
          <w:trHeight w:val="1689"/>
        </w:trPr>
        <w:tc>
          <w:tcPr>
            <w:tcW w:w="817" w:type="dxa"/>
          </w:tcPr>
          <w:p w:rsidR="00E87351" w:rsidRPr="0033766C" w:rsidRDefault="00E87351" w:rsidP="00422648">
            <w:pPr>
              <w:jc w:val="center"/>
            </w:pPr>
            <w:r w:rsidRPr="0033766C">
              <w:t>31</w:t>
            </w:r>
          </w:p>
        </w:tc>
        <w:tc>
          <w:tcPr>
            <w:tcW w:w="1276" w:type="dxa"/>
          </w:tcPr>
          <w:p w:rsidR="00E87351" w:rsidRPr="0033766C" w:rsidRDefault="00E87351" w:rsidP="00422648">
            <w:pPr>
              <w:jc w:val="center"/>
            </w:pPr>
            <w:r w:rsidRPr="0033766C">
              <w:t>304005050</w:t>
            </w:r>
          </w:p>
        </w:tc>
        <w:tc>
          <w:tcPr>
            <w:tcW w:w="7796" w:type="dxa"/>
          </w:tcPr>
          <w:p w:rsidR="00E87351" w:rsidRPr="00E87351" w:rsidRDefault="00E87351" w:rsidP="005B5376">
            <w:pPr>
              <w:jc w:val="both"/>
              <w:rPr>
                <w:b/>
                <w:sz w:val="24"/>
                <w:szCs w:val="24"/>
              </w:rPr>
            </w:pPr>
            <w:r w:rsidRPr="0033766C">
              <w:t xml:space="preserve"> </w:t>
            </w:r>
            <w:r w:rsidRPr="00E87351">
              <w:rPr>
                <w:b/>
                <w:sz w:val="24"/>
                <w:szCs w:val="24"/>
              </w:rPr>
              <w:t>Laying of cable from 3.5 / 4C x 25 to 50 sqmm:</w:t>
            </w:r>
          </w:p>
          <w:p w:rsidR="00E87351" w:rsidRPr="00BE284C" w:rsidRDefault="00E87351" w:rsidP="005B5376">
            <w:pPr>
              <w:jc w:val="both"/>
              <w:rPr>
                <w:b/>
                <w:bCs/>
                <w:sz w:val="24"/>
                <w:szCs w:val="24"/>
              </w:rPr>
            </w:pPr>
            <w:r w:rsidRPr="0033766C">
              <w:t>Labour charges for laying and fixing of one no PVC insulated and PVC sheathed / XLPE power cable of 1.1KV grade of size from 25 to 50sqmm walls/OH &amp; UG trays/concrete beams/RCC structures with required fixing materials, including GI base saddles at every 500mm in building premises as directed by ARCI Staff/ officials and also required materials such as ladders/supports/scafolding/cable drum handling/cable pulley &amp; removing materials etc.</w:t>
            </w:r>
          </w:p>
        </w:tc>
      </w:tr>
      <w:tr w:rsidR="00E87351" w:rsidRPr="0033766C" w:rsidTr="00E87351">
        <w:tblPrEx>
          <w:tblLook w:val="04A0"/>
        </w:tblPrEx>
        <w:trPr>
          <w:trHeight w:val="1274"/>
        </w:trPr>
        <w:tc>
          <w:tcPr>
            <w:tcW w:w="817" w:type="dxa"/>
          </w:tcPr>
          <w:p w:rsidR="00E87351" w:rsidRPr="0033766C" w:rsidRDefault="00E87351" w:rsidP="00422648">
            <w:pPr>
              <w:jc w:val="center"/>
            </w:pPr>
            <w:r w:rsidRPr="0033766C">
              <w:t>32</w:t>
            </w:r>
          </w:p>
        </w:tc>
        <w:tc>
          <w:tcPr>
            <w:tcW w:w="1276" w:type="dxa"/>
          </w:tcPr>
          <w:p w:rsidR="00E87351" w:rsidRPr="0033766C" w:rsidRDefault="00E87351" w:rsidP="00422648">
            <w:pPr>
              <w:jc w:val="center"/>
            </w:pPr>
            <w:r w:rsidRPr="0033766C">
              <w:t>304005051</w:t>
            </w:r>
          </w:p>
        </w:tc>
        <w:tc>
          <w:tcPr>
            <w:tcW w:w="7796" w:type="dxa"/>
          </w:tcPr>
          <w:p w:rsidR="00E87351" w:rsidRPr="00E87351" w:rsidRDefault="00E87351" w:rsidP="005B5376">
            <w:pPr>
              <w:jc w:val="both"/>
              <w:rPr>
                <w:b/>
                <w:sz w:val="24"/>
                <w:szCs w:val="24"/>
              </w:rPr>
            </w:pPr>
            <w:r w:rsidRPr="00E87351">
              <w:rPr>
                <w:b/>
                <w:sz w:val="24"/>
                <w:szCs w:val="24"/>
              </w:rPr>
              <w:t>Laying of cable form 3.5 / 4C x 25 to 50sqmm in ground</w:t>
            </w:r>
          </w:p>
          <w:p w:rsidR="00E87351" w:rsidRPr="00BE284C" w:rsidRDefault="00E87351" w:rsidP="005B5376">
            <w:pPr>
              <w:jc w:val="both"/>
              <w:rPr>
                <w:b/>
                <w:bCs/>
                <w:sz w:val="24"/>
                <w:szCs w:val="24"/>
              </w:rPr>
            </w:pPr>
            <w:r w:rsidRPr="0033766C">
              <w:t xml:space="preserve"> Labour charges for laying and fixing of one no PVC insulated and PVC sheathed / XLPE power cable of 1.1KV grade of size from 25 to 50sqmm in ground upto building premises as directed by ARCI Staff/ officials and also required materials such as ladders/supports/scafolding/cable drum handling/cable pulley &amp; removing materials etc.</w:t>
            </w:r>
          </w:p>
        </w:tc>
      </w:tr>
      <w:tr w:rsidR="00E87351" w:rsidRPr="0033766C" w:rsidTr="00E87351">
        <w:tblPrEx>
          <w:tblLook w:val="04A0"/>
        </w:tblPrEx>
        <w:trPr>
          <w:trHeight w:val="1690"/>
        </w:trPr>
        <w:tc>
          <w:tcPr>
            <w:tcW w:w="817" w:type="dxa"/>
          </w:tcPr>
          <w:p w:rsidR="00E87351" w:rsidRPr="0033766C" w:rsidRDefault="00E87351" w:rsidP="00422648">
            <w:pPr>
              <w:jc w:val="center"/>
            </w:pPr>
            <w:r w:rsidRPr="0033766C">
              <w:t>33</w:t>
            </w:r>
          </w:p>
        </w:tc>
        <w:tc>
          <w:tcPr>
            <w:tcW w:w="1276" w:type="dxa"/>
          </w:tcPr>
          <w:p w:rsidR="00E87351" w:rsidRPr="0033766C" w:rsidRDefault="00E87351" w:rsidP="00422648">
            <w:pPr>
              <w:jc w:val="center"/>
            </w:pPr>
            <w:r w:rsidRPr="0033766C">
              <w:t>304005052</w:t>
            </w:r>
          </w:p>
        </w:tc>
        <w:tc>
          <w:tcPr>
            <w:tcW w:w="7796" w:type="dxa"/>
          </w:tcPr>
          <w:p w:rsidR="00E87351" w:rsidRDefault="00E87351" w:rsidP="005B5376">
            <w:pPr>
              <w:jc w:val="both"/>
            </w:pPr>
            <w:r w:rsidRPr="00BE284C">
              <w:rPr>
                <w:b/>
                <w:bCs/>
                <w:sz w:val="24"/>
                <w:szCs w:val="24"/>
              </w:rPr>
              <w:t xml:space="preserve">Laying of cables upto 3.5C x 70 to 95 sqmm:                               </w:t>
            </w:r>
          </w:p>
          <w:p w:rsidR="00E87351" w:rsidRPr="00BE284C" w:rsidRDefault="00E87351" w:rsidP="005B5376">
            <w:pPr>
              <w:jc w:val="both"/>
              <w:rPr>
                <w:b/>
                <w:bCs/>
                <w:sz w:val="24"/>
                <w:szCs w:val="24"/>
              </w:rPr>
            </w:pPr>
            <w:r w:rsidRPr="0033766C">
              <w:t xml:space="preserve"> Labour charges for laying and fixing of one no PVC insulated and PVC sheathed / XLPE power cable of 1.1KV grade of size from 70 to 95 sqmm walls/OH &amp; UG trays/concrete beams/RCC structures with required fixing materials, including GI base saddles at every 500mm in building premises as directed by ARCI Staff/ officials and also required materials such as ladders/supports/scafolding/cable drum handling/cable pulley &amp; removing materials etc.</w:t>
            </w:r>
          </w:p>
        </w:tc>
      </w:tr>
      <w:tr w:rsidR="00E87351" w:rsidRPr="0033766C" w:rsidTr="00E87351">
        <w:tblPrEx>
          <w:tblLook w:val="04A0"/>
        </w:tblPrEx>
        <w:trPr>
          <w:trHeight w:val="1261"/>
        </w:trPr>
        <w:tc>
          <w:tcPr>
            <w:tcW w:w="817" w:type="dxa"/>
          </w:tcPr>
          <w:p w:rsidR="00E87351" w:rsidRPr="0033766C" w:rsidRDefault="00E87351" w:rsidP="00422648">
            <w:pPr>
              <w:jc w:val="center"/>
            </w:pPr>
            <w:r w:rsidRPr="0033766C">
              <w:t>34</w:t>
            </w:r>
          </w:p>
        </w:tc>
        <w:tc>
          <w:tcPr>
            <w:tcW w:w="1276" w:type="dxa"/>
          </w:tcPr>
          <w:p w:rsidR="00E87351" w:rsidRPr="0033766C" w:rsidRDefault="00E87351" w:rsidP="00422648">
            <w:pPr>
              <w:jc w:val="center"/>
            </w:pPr>
            <w:r w:rsidRPr="0033766C">
              <w:t>304005053</w:t>
            </w:r>
          </w:p>
        </w:tc>
        <w:tc>
          <w:tcPr>
            <w:tcW w:w="7796" w:type="dxa"/>
          </w:tcPr>
          <w:p w:rsidR="00E87351" w:rsidRPr="00E87351" w:rsidRDefault="00E87351" w:rsidP="005B5376">
            <w:pPr>
              <w:jc w:val="both"/>
              <w:rPr>
                <w:b/>
                <w:sz w:val="24"/>
                <w:szCs w:val="24"/>
              </w:rPr>
            </w:pPr>
            <w:r w:rsidRPr="00E87351">
              <w:rPr>
                <w:b/>
                <w:sz w:val="24"/>
                <w:szCs w:val="24"/>
              </w:rPr>
              <w:t xml:space="preserve">Laying of cable up to 3.5C x 70 to 95sqmm in ground: </w:t>
            </w:r>
          </w:p>
          <w:p w:rsidR="00E87351" w:rsidRPr="00BE284C" w:rsidRDefault="00E87351" w:rsidP="005B5376">
            <w:pPr>
              <w:jc w:val="both"/>
              <w:rPr>
                <w:b/>
                <w:bCs/>
                <w:sz w:val="24"/>
                <w:szCs w:val="24"/>
              </w:rPr>
            </w:pPr>
            <w:r w:rsidRPr="0033766C">
              <w:t>Labour charges for laying and fixing of one no PVC insulated and PVC sheathed / XLPE power cable of 1.1KV grade of size from 70 to 95sqmm in ground upto building premises as directed by ARCI Staff/ officials and also required materials such as ladders/supports/scafolding/cable drum handling/cable pulley &amp; removing materials etc.</w:t>
            </w:r>
          </w:p>
        </w:tc>
      </w:tr>
      <w:tr w:rsidR="00E87351" w:rsidRPr="0033766C" w:rsidTr="00E87351">
        <w:tblPrEx>
          <w:tblLook w:val="04A0"/>
        </w:tblPrEx>
        <w:trPr>
          <w:trHeight w:val="1698"/>
        </w:trPr>
        <w:tc>
          <w:tcPr>
            <w:tcW w:w="817" w:type="dxa"/>
          </w:tcPr>
          <w:p w:rsidR="00E87351" w:rsidRPr="0033766C" w:rsidRDefault="00E87351" w:rsidP="00422648">
            <w:pPr>
              <w:jc w:val="center"/>
            </w:pPr>
            <w:r w:rsidRPr="0033766C">
              <w:t>35</w:t>
            </w:r>
          </w:p>
        </w:tc>
        <w:tc>
          <w:tcPr>
            <w:tcW w:w="1276" w:type="dxa"/>
          </w:tcPr>
          <w:p w:rsidR="00E87351" w:rsidRPr="0033766C" w:rsidRDefault="00E87351" w:rsidP="00422648">
            <w:pPr>
              <w:jc w:val="center"/>
            </w:pPr>
            <w:r w:rsidRPr="0033766C">
              <w:t>304005054</w:t>
            </w:r>
          </w:p>
        </w:tc>
        <w:tc>
          <w:tcPr>
            <w:tcW w:w="7796" w:type="dxa"/>
          </w:tcPr>
          <w:p w:rsidR="00E87351" w:rsidRPr="00E87351" w:rsidRDefault="00E87351" w:rsidP="005B5376">
            <w:pPr>
              <w:jc w:val="both"/>
              <w:rPr>
                <w:b/>
                <w:sz w:val="24"/>
                <w:szCs w:val="24"/>
              </w:rPr>
            </w:pPr>
            <w:r w:rsidRPr="00E87351">
              <w:rPr>
                <w:b/>
                <w:sz w:val="24"/>
                <w:szCs w:val="24"/>
              </w:rPr>
              <w:t xml:space="preserve">Laying of cable up to 3.5C x 120 to 185sqmm: </w:t>
            </w:r>
          </w:p>
          <w:p w:rsidR="00E87351" w:rsidRPr="00F64CDE" w:rsidRDefault="00E87351" w:rsidP="005B5376">
            <w:pPr>
              <w:jc w:val="both"/>
              <w:rPr>
                <w:b/>
                <w:bCs/>
                <w:sz w:val="24"/>
                <w:szCs w:val="24"/>
              </w:rPr>
            </w:pPr>
            <w:r w:rsidRPr="0033766C">
              <w:t>Labour charges for laying and fixing of one no PVC insulated and PVC sheathed / XLPE power cable of 1.1KV grade of size  from 120 to 185 sqmm walls/OH &amp; UG trays/concrete beams/RCC structures with required fixing materials, including GI base saddles at every 500mm in building premises as directed by ARCI Staff/ officials and also required materials such as ladders/supports/scafolding/cable drum handling/cable pulley &amp; removing materials etc.</w:t>
            </w:r>
          </w:p>
        </w:tc>
      </w:tr>
      <w:tr w:rsidR="00E87351" w:rsidRPr="0033766C" w:rsidTr="00E87351">
        <w:tblPrEx>
          <w:tblLook w:val="04A0"/>
        </w:tblPrEx>
        <w:trPr>
          <w:trHeight w:val="1254"/>
        </w:trPr>
        <w:tc>
          <w:tcPr>
            <w:tcW w:w="817" w:type="dxa"/>
          </w:tcPr>
          <w:p w:rsidR="00E87351" w:rsidRPr="0033766C" w:rsidRDefault="00E87351" w:rsidP="00422648">
            <w:pPr>
              <w:jc w:val="center"/>
            </w:pPr>
            <w:r w:rsidRPr="0033766C">
              <w:lastRenderedPageBreak/>
              <w:t>36</w:t>
            </w:r>
          </w:p>
        </w:tc>
        <w:tc>
          <w:tcPr>
            <w:tcW w:w="1276" w:type="dxa"/>
          </w:tcPr>
          <w:p w:rsidR="00E87351" w:rsidRPr="0033766C" w:rsidRDefault="00E87351" w:rsidP="00422648">
            <w:pPr>
              <w:jc w:val="center"/>
            </w:pPr>
            <w:r w:rsidRPr="0033766C">
              <w:t>304005055</w:t>
            </w:r>
          </w:p>
        </w:tc>
        <w:tc>
          <w:tcPr>
            <w:tcW w:w="7796" w:type="dxa"/>
          </w:tcPr>
          <w:p w:rsidR="00E87351" w:rsidRDefault="00E87351" w:rsidP="005B5376">
            <w:pPr>
              <w:jc w:val="both"/>
            </w:pPr>
            <w:r w:rsidRPr="00F64CDE">
              <w:rPr>
                <w:b/>
                <w:bCs/>
                <w:sz w:val="24"/>
                <w:szCs w:val="24"/>
              </w:rPr>
              <w:t xml:space="preserve">Laying of cables from 3.5C x 120 to 185 sqmm in ground:                               </w:t>
            </w:r>
          </w:p>
          <w:p w:rsidR="00E87351" w:rsidRPr="00F64CDE" w:rsidRDefault="00E87351" w:rsidP="005B5376">
            <w:pPr>
              <w:jc w:val="both"/>
              <w:rPr>
                <w:b/>
                <w:bCs/>
                <w:sz w:val="24"/>
                <w:szCs w:val="24"/>
              </w:rPr>
            </w:pPr>
            <w:r w:rsidRPr="0033766C">
              <w:t>Labour charges for laying and fixing of one no PVC insulated and PVC sheathed / XLPE power cable of 1.1KV grade of size from 120 to 185sqmm in ground upto building premises as directed by ARCI Staff/ officials and also required materials such as ladders/supports/scafolding/cable drum handling/cable pulley &amp; removing materials etc.</w:t>
            </w:r>
          </w:p>
        </w:tc>
      </w:tr>
      <w:tr w:rsidR="00E87351" w:rsidRPr="0033766C" w:rsidTr="00E87351">
        <w:tblPrEx>
          <w:tblLook w:val="04A0"/>
        </w:tblPrEx>
        <w:trPr>
          <w:trHeight w:val="1697"/>
        </w:trPr>
        <w:tc>
          <w:tcPr>
            <w:tcW w:w="817" w:type="dxa"/>
          </w:tcPr>
          <w:p w:rsidR="00E87351" w:rsidRPr="0033766C" w:rsidRDefault="00E87351" w:rsidP="00422648">
            <w:pPr>
              <w:jc w:val="center"/>
            </w:pPr>
            <w:r w:rsidRPr="0033766C">
              <w:t>37</w:t>
            </w:r>
          </w:p>
        </w:tc>
        <w:tc>
          <w:tcPr>
            <w:tcW w:w="1276" w:type="dxa"/>
          </w:tcPr>
          <w:p w:rsidR="00E87351" w:rsidRPr="0033766C" w:rsidRDefault="00E87351" w:rsidP="00422648">
            <w:pPr>
              <w:jc w:val="center"/>
            </w:pPr>
            <w:r w:rsidRPr="0033766C">
              <w:t>304005056</w:t>
            </w:r>
          </w:p>
        </w:tc>
        <w:tc>
          <w:tcPr>
            <w:tcW w:w="7796" w:type="dxa"/>
          </w:tcPr>
          <w:p w:rsidR="00E87351" w:rsidRPr="00E87351" w:rsidRDefault="00E87351" w:rsidP="005B5376">
            <w:pPr>
              <w:jc w:val="both"/>
              <w:rPr>
                <w:b/>
                <w:sz w:val="24"/>
                <w:szCs w:val="24"/>
              </w:rPr>
            </w:pPr>
            <w:r w:rsidRPr="00E87351">
              <w:rPr>
                <w:b/>
                <w:sz w:val="24"/>
                <w:szCs w:val="24"/>
              </w:rPr>
              <w:t xml:space="preserve">Laying of cables from 3.5C x 240 to 300 sqmm:                                </w:t>
            </w:r>
          </w:p>
          <w:p w:rsidR="00E87351" w:rsidRPr="00F64CDE" w:rsidRDefault="00E87351" w:rsidP="005B5376">
            <w:pPr>
              <w:jc w:val="both"/>
              <w:rPr>
                <w:b/>
                <w:bCs/>
                <w:sz w:val="24"/>
                <w:szCs w:val="24"/>
              </w:rPr>
            </w:pPr>
            <w:r w:rsidRPr="0033766C">
              <w:t>Labour charges for laying and fixing of one no PVC insulated and PVC sheathed / XLPE power cable of 1.1KV grade of size from 240 to 300 sqmm walls/OH &amp; UG trays/concrete beams/RCC structures with required fixing materials, including GI base saddles at every 500mm in building premises as directed by ARCI Staff/ officials and also required materials such as ladders/supports/scafolding/cable drum handling/cable pulley &amp; removing materials etc.</w:t>
            </w:r>
          </w:p>
        </w:tc>
      </w:tr>
      <w:tr w:rsidR="00E87351" w:rsidRPr="0033766C" w:rsidTr="00E87351">
        <w:tblPrEx>
          <w:tblLook w:val="04A0"/>
        </w:tblPrEx>
        <w:trPr>
          <w:trHeight w:val="1268"/>
        </w:trPr>
        <w:tc>
          <w:tcPr>
            <w:tcW w:w="817" w:type="dxa"/>
          </w:tcPr>
          <w:p w:rsidR="00E87351" w:rsidRPr="0033766C" w:rsidRDefault="00E87351" w:rsidP="00422648">
            <w:pPr>
              <w:jc w:val="center"/>
            </w:pPr>
            <w:r w:rsidRPr="0033766C">
              <w:t>38</w:t>
            </w:r>
          </w:p>
        </w:tc>
        <w:tc>
          <w:tcPr>
            <w:tcW w:w="1276" w:type="dxa"/>
          </w:tcPr>
          <w:p w:rsidR="00E87351" w:rsidRPr="0033766C" w:rsidRDefault="00E87351" w:rsidP="00422648">
            <w:pPr>
              <w:jc w:val="center"/>
            </w:pPr>
            <w:r w:rsidRPr="0033766C">
              <w:t>304005057</w:t>
            </w:r>
          </w:p>
        </w:tc>
        <w:tc>
          <w:tcPr>
            <w:tcW w:w="7796" w:type="dxa"/>
          </w:tcPr>
          <w:p w:rsidR="00E87351" w:rsidRPr="00E87351" w:rsidRDefault="00E87351" w:rsidP="005B5376">
            <w:pPr>
              <w:jc w:val="both"/>
              <w:rPr>
                <w:b/>
                <w:sz w:val="24"/>
                <w:szCs w:val="24"/>
              </w:rPr>
            </w:pPr>
            <w:r w:rsidRPr="0033766C">
              <w:t xml:space="preserve"> </w:t>
            </w:r>
            <w:r w:rsidRPr="00E87351">
              <w:rPr>
                <w:b/>
                <w:sz w:val="24"/>
                <w:szCs w:val="24"/>
              </w:rPr>
              <w:t xml:space="preserve">Laying of cables from 3.5C x 240 to 300 sqmm in ground:                                </w:t>
            </w:r>
          </w:p>
          <w:p w:rsidR="00E87351" w:rsidRPr="00F64CDE" w:rsidRDefault="00E87351" w:rsidP="005B5376">
            <w:pPr>
              <w:jc w:val="both"/>
              <w:rPr>
                <w:b/>
                <w:bCs/>
                <w:sz w:val="24"/>
                <w:szCs w:val="24"/>
              </w:rPr>
            </w:pPr>
            <w:r w:rsidRPr="0033766C">
              <w:t>Labour charges for laying and fixing of one no PVC insulated and PVC sheathed / XLPE power cable of 1.1KV grade of size from 240 to 300sqmm in ground upto building premises as directed by ARCI Staff/ officials and also required materials such as ladders/supports/scafolding/cable drum handling/cable pulley &amp; removing materials etc.</w:t>
            </w:r>
          </w:p>
        </w:tc>
      </w:tr>
      <w:tr w:rsidR="00E87351" w:rsidRPr="0033766C" w:rsidTr="00E87351">
        <w:tblPrEx>
          <w:tblLook w:val="04A0"/>
        </w:tblPrEx>
        <w:trPr>
          <w:trHeight w:val="1684"/>
        </w:trPr>
        <w:tc>
          <w:tcPr>
            <w:tcW w:w="817" w:type="dxa"/>
          </w:tcPr>
          <w:p w:rsidR="00E87351" w:rsidRPr="0033766C" w:rsidRDefault="00E87351" w:rsidP="00422648">
            <w:pPr>
              <w:jc w:val="center"/>
            </w:pPr>
            <w:r w:rsidRPr="0033766C">
              <w:t>39</w:t>
            </w:r>
          </w:p>
        </w:tc>
        <w:tc>
          <w:tcPr>
            <w:tcW w:w="1276" w:type="dxa"/>
          </w:tcPr>
          <w:p w:rsidR="00E87351" w:rsidRPr="0033766C" w:rsidRDefault="00E87351" w:rsidP="00422648">
            <w:pPr>
              <w:jc w:val="center"/>
            </w:pPr>
            <w:r w:rsidRPr="0033766C">
              <w:t>304005058</w:t>
            </w:r>
          </w:p>
        </w:tc>
        <w:tc>
          <w:tcPr>
            <w:tcW w:w="7796" w:type="dxa"/>
          </w:tcPr>
          <w:p w:rsidR="00E87351" w:rsidRPr="00E87351" w:rsidRDefault="00E87351" w:rsidP="005B5376">
            <w:pPr>
              <w:jc w:val="both"/>
            </w:pPr>
            <w:r w:rsidRPr="00E87351">
              <w:rPr>
                <w:b/>
                <w:sz w:val="24"/>
                <w:szCs w:val="24"/>
              </w:rPr>
              <w:t xml:space="preserve">Laying of cables for 3.5C x 400 sqmm:   </w:t>
            </w:r>
            <w:r w:rsidRPr="00E87351">
              <w:t xml:space="preserve">                          </w:t>
            </w:r>
          </w:p>
          <w:p w:rsidR="00E87351" w:rsidRPr="00F64CDE" w:rsidRDefault="00E87351" w:rsidP="005B5376">
            <w:pPr>
              <w:jc w:val="both"/>
              <w:rPr>
                <w:b/>
                <w:bCs/>
                <w:sz w:val="24"/>
                <w:szCs w:val="24"/>
              </w:rPr>
            </w:pPr>
            <w:r w:rsidRPr="0033766C">
              <w:t>Labour charges for laying and fixing of one no PVC insulated and PVC sheathed / XLPE power cable of 1.1KV grade of size  for 400 sqmm walls/OH &amp; UG trays/concrete beams/RCC structures with required fixing materials, including GI base saddles at every 500mm in building premises as directed by ARCI Staff/ officials and also required materials such as ladders/supports/scafolding/cable drum handling/cable pulley &amp; removing materials etc.</w:t>
            </w:r>
          </w:p>
        </w:tc>
      </w:tr>
      <w:tr w:rsidR="00E87351" w:rsidRPr="0033766C" w:rsidTr="00E87351">
        <w:tblPrEx>
          <w:tblLook w:val="04A0"/>
        </w:tblPrEx>
        <w:trPr>
          <w:trHeight w:val="1269"/>
        </w:trPr>
        <w:tc>
          <w:tcPr>
            <w:tcW w:w="817" w:type="dxa"/>
          </w:tcPr>
          <w:p w:rsidR="00E87351" w:rsidRPr="0033766C" w:rsidRDefault="00E87351" w:rsidP="00422648">
            <w:pPr>
              <w:jc w:val="center"/>
            </w:pPr>
            <w:r w:rsidRPr="0033766C">
              <w:t>40</w:t>
            </w:r>
          </w:p>
        </w:tc>
        <w:tc>
          <w:tcPr>
            <w:tcW w:w="1276" w:type="dxa"/>
          </w:tcPr>
          <w:p w:rsidR="00E87351" w:rsidRPr="0033766C" w:rsidRDefault="00E87351" w:rsidP="00422648">
            <w:pPr>
              <w:jc w:val="center"/>
            </w:pPr>
            <w:r w:rsidRPr="0033766C">
              <w:t>304005059</w:t>
            </w:r>
          </w:p>
        </w:tc>
        <w:tc>
          <w:tcPr>
            <w:tcW w:w="7796" w:type="dxa"/>
          </w:tcPr>
          <w:p w:rsidR="00E87351" w:rsidRPr="00E87351" w:rsidRDefault="00E87351" w:rsidP="005B5376">
            <w:pPr>
              <w:jc w:val="both"/>
              <w:rPr>
                <w:b/>
                <w:sz w:val="24"/>
                <w:szCs w:val="24"/>
              </w:rPr>
            </w:pPr>
            <w:r w:rsidRPr="0033766C">
              <w:t xml:space="preserve"> </w:t>
            </w:r>
            <w:r w:rsidRPr="00E87351">
              <w:rPr>
                <w:b/>
                <w:sz w:val="24"/>
                <w:szCs w:val="24"/>
              </w:rPr>
              <w:t xml:space="preserve">Laying of cables for 3.5C x 400 sqmm in ground:                                 </w:t>
            </w:r>
          </w:p>
          <w:p w:rsidR="00E87351" w:rsidRPr="00F64CDE" w:rsidRDefault="00E87351" w:rsidP="005B5376">
            <w:pPr>
              <w:jc w:val="both"/>
              <w:rPr>
                <w:b/>
                <w:bCs/>
                <w:sz w:val="24"/>
                <w:szCs w:val="24"/>
              </w:rPr>
            </w:pPr>
            <w:r w:rsidRPr="0033766C">
              <w:t>Labour charges for laying and fixing of one no PVC insulated and PVC sheathed / XLPE power cable of 1.1KV grade of size   for 400sqmm in ground upto building premises as directed by ARCI Staff/ officials and also required materials such as ladders/supports/scafolding/cable drum handling/cable pulley &amp; removing materials etc.</w:t>
            </w:r>
          </w:p>
        </w:tc>
      </w:tr>
      <w:tr w:rsidR="00E87351" w:rsidRPr="0033766C" w:rsidTr="00E87351">
        <w:tblPrEx>
          <w:tblLook w:val="04A0"/>
        </w:tblPrEx>
        <w:trPr>
          <w:trHeight w:val="1698"/>
        </w:trPr>
        <w:tc>
          <w:tcPr>
            <w:tcW w:w="817" w:type="dxa"/>
          </w:tcPr>
          <w:p w:rsidR="00E87351" w:rsidRPr="0033766C" w:rsidRDefault="00E87351" w:rsidP="00422648">
            <w:pPr>
              <w:jc w:val="center"/>
            </w:pPr>
            <w:r w:rsidRPr="0033766C">
              <w:t>41</w:t>
            </w:r>
          </w:p>
        </w:tc>
        <w:tc>
          <w:tcPr>
            <w:tcW w:w="1276" w:type="dxa"/>
          </w:tcPr>
          <w:p w:rsidR="00E87351" w:rsidRPr="0033766C" w:rsidRDefault="00E87351" w:rsidP="00422648">
            <w:pPr>
              <w:jc w:val="center"/>
            </w:pPr>
            <w:r w:rsidRPr="0033766C">
              <w:t>304005060</w:t>
            </w:r>
          </w:p>
        </w:tc>
        <w:tc>
          <w:tcPr>
            <w:tcW w:w="7796" w:type="dxa"/>
          </w:tcPr>
          <w:p w:rsidR="00E87351" w:rsidRPr="00E87351" w:rsidRDefault="00E87351" w:rsidP="005B5376">
            <w:pPr>
              <w:jc w:val="both"/>
              <w:rPr>
                <w:b/>
                <w:sz w:val="24"/>
                <w:szCs w:val="24"/>
              </w:rPr>
            </w:pPr>
            <w:r w:rsidRPr="00E87351">
              <w:rPr>
                <w:b/>
                <w:sz w:val="24"/>
                <w:szCs w:val="24"/>
              </w:rPr>
              <w:t xml:space="preserve">Laying of cables for 1C x 1000 sqmm:                               </w:t>
            </w:r>
          </w:p>
          <w:p w:rsidR="00E87351" w:rsidRPr="00F64CDE" w:rsidRDefault="00E87351" w:rsidP="005B5376">
            <w:pPr>
              <w:jc w:val="both"/>
              <w:rPr>
                <w:b/>
                <w:bCs/>
                <w:sz w:val="24"/>
                <w:szCs w:val="24"/>
              </w:rPr>
            </w:pPr>
            <w:r w:rsidRPr="0033766C">
              <w:t xml:space="preserve"> Labour charges for laying and fixing of one no PVC insulated and PVC sheathed / XLPE power cable of 1.1KV grade of size for 1000 sqmm walls/OH &amp; UG trays/concrete beams/RCC structures with required fixing materials, including GI base saddles at every 500mm in building premises as directed by ARCI Staff/ officials and also required materials such as ladders/supports/scafolding/cable drum handling/cable pulley &amp; removing materials etc.</w:t>
            </w:r>
          </w:p>
        </w:tc>
      </w:tr>
      <w:tr w:rsidR="00E87351" w:rsidRPr="0033766C" w:rsidTr="00546569">
        <w:tblPrEx>
          <w:tblLook w:val="04A0"/>
        </w:tblPrEx>
        <w:trPr>
          <w:trHeight w:val="1268"/>
        </w:trPr>
        <w:tc>
          <w:tcPr>
            <w:tcW w:w="817" w:type="dxa"/>
          </w:tcPr>
          <w:p w:rsidR="00E87351" w:rsidRPr="0033766C" w:rsidRDefault="00E87351" w:rsidP="00422648">
            <w:pPr>
              <w:jc w:val="center"/>
            </w:pPr>
            <w:r w:rsidRPr="0033766C">
              <w:t>42</w:t>
            </w:r>
          </w:p>
        </w:tc>
        <w:tc>
          <w:tcPr>
            <w:tcW w:w="1276" w:type="dxa"/>
          </w:tcPr>
          <w:p w:rsidR="00E87351" w:rsidRPr="0033766C" w:rsidRDefault="00E87351" w:rsidP="00422648">
            <w:pPr>
              <w:jc w:val="center"/>
            </w:pPr>
            <w:r w:rsidRPr="0033766C">
              <w:t>304005061</w:t>
            </w:r>
          </w:p>
        </w:tc>
        <w:tc>
          <w:tcPr>
            <w:tcW w:w="7796" w:type="dxa"/>
          </w:tcPr>
          <w:p w:rsidR="00E87351" w:rsidRPr="00E87351" w:rsidRDefault="00E87351" w:rsidP="005B5376">
            <w:pPr>
              <w:jc w:val="both"/>
              <w:rPr>
                <w:b/>
                <w:sz w:val="24"/>
                <w:szCs w:val="24"/>
              </w:rPr>
            </w:pPr>
            <w:r w:rsidRPr="00E87351">
              <w:rPr>
                <w:b/>
                <w:sz w:val="24"/>
                <w:szCs w:val="24"/>
              </w:rPr>
              <w:t xml:space="preserve">Laying of cables for 1C X 1000 sqmm in ground:                               </w:t>
            </w:r>
          </w:p>
          <w:p w:rsidR="00E87351" w:rsidRPr="00F64CDE" w:rsidRDefault="00E87351" w:rsidP="005B5376">
            <w:pPr>
              <w:jc w:val="both"/>
              <w:rPr>
                <w:b/>
                <w:bCs/>
                <w:sz w:val="24"/>
                <w:szCs w:val="24"/>
              </w:rPr>
            </w:pPr>
            <w:r w:rsidRPr="0033766C">
              <w:t xml:space="preserve"> Labour charges for laying and fixing of one no PVC insulated and PVC sheathed / XLPE power cable of 1.1KV grade of size   for 1000sqmm in ground upto building premises as directed by ARCI Staff/ officials and also required materials such as ladders/supports/scafolding/cable drum handling/cable pulley &amp; removing materials etc.</w:t>
            </w:r>
          </w:p>
        </w:tc>
      </w:tr>
      <w:tr w:rsidR="00546569" w:rsidRPr="0033766C" w:rsidTr="00546569">
        <w:tblPrEx>
          <w:tblLook w:val="04A0"/>
        </w:tblPrEx>
        <w:trPr>
          <w:trHeight w:val="1415"/>
        </w:trPr>
        <w:tc>
          <w:tcPr>
            <w:tcW w:w="817" w:type="dxa"/>
          </w:tcPr>
          <w:p w:rsidR="00546569" w:rsidRPr="0033766C" w:rsidRDefault="00546569" w:rsidP="00422648">
            <w:pPr>
              <w:jc w:val="center"/>
            </w:pPr>
            <w:r w:rsidRPr="0033766C">
              <w:t>43</w:t>
            </w:r>
          </w:p>
        </w:tc>
        <w:tc>
          <w:tcPr>
            <w:tcW w:w="1276" w:type="dxa"/>
          </w:tcPr>
          <w:p w:rsidR="00546569" w:rsidRPr="0033766C" w:rsidRDefault="00546569" w:rsidP="00422648">
            <w:pPr>
              <w:jc w:val="center"/>
            </w:pPr>
            <w:r w:rsidRPr="0033766C">
              <w:t>304005062</w:t>
            </w:r>
          </w:p>
        </w:tc>
        <w:tc>
          <w:tcPr>
            <w:tcW w:w="7796" w:type="dxa"/>
          </w:tcPr>
          <w:p w:rsidR="00546569" w:rsidRPr="00546569" w:rsidRDefault="00546569" w:rsidP="005B5376">
            <w:pPr>
              <w:jc w:val="both"/>
              <w:rPr>
                <w:b/>
                <w:sz w:val="24"/>
                <w:szCs w:val="24"/>
              </w:rPr>
            </w:pPr>
            <w:r w:rsidRPr="0033766C">
              <w:t xml:space="preserve"> </w:t>
            </w:r>
            <w:r w:rsidRPr="00546569">
              <w:rPr>
                <w:b/>
                <w:sz w:val="24"/>
                <w:szCs w:val="24"/>
              </w:rPr>
              <w:t>Laying of 16sqmm single core copper cable</w:t>
            </w:r>
            <w:r>
              <w:rPr>
                <w:b/>
                <w:sz w:val="24"/>
                <w:szCs w:val="24"/>
              </w:rPr>
              <w:t>:</w:t>
            </w:r>
          </w:p>
          <w:p w:rsidR="00546569" w:rsidRPr="00F64CDE" w:rsidRDefault="00546569" w:rsidP="005B5376">
            <w:pPr>
              <w:jc w:val="both"/>
              <w:rPr>
                <w:b/>
                <w:bCs/>
                <w:sz w:val="24"/>
                <w:szCs w:val="24"/>
              </w:rPr>
            </w:pPr>
            <w:r w:rsidRPr="0033766C">
              <w:t>Labour charges for laying and fixing of one no PVC insulated and PVC sheathed / XLPE power cable of 1.1KV grade of size for 16 sqmm on walls/OH &amp; UG trays/concrete beams/RCC structures with required fixing materials, including GI base saddles at every 500mm in building premises as directed by ARCI Staff/ officials and also required materials such as ladders/supports/scafolding/cable drum handling/cable pulley &amp; removing materials etc.</w:t>
            </w:r>
          </w:p>
        </w:tc>
      </w:tr>
      <w:tr w:rsidR="00422648" w:rsidRPr="0033766C" w:rsidTr="008E12D5">
        <w:tblPrEx>
          <w:tblLook w:val="04A0"/>
        </w:tblPrEx>
        <w:trPr>
          <w:trHeight w:val="255"/>
        </w:trPr>
        <w:tc>
          <w:tcPr>
            <w:tcW w:w="817" w:type="dxa"/>
            <w:vMerge w:val="restart"/>
          </w:tcPr>
          <w:p w:rsidR="00422648" w:rsidRPr="0033766C" w:rsidRDefault="00422648" w:rsidP="00422648">
            <w:pPr>
              <w:jc w:val="center"/>
            </w:pPr>
            <w:r w:rsidRPr="0033766C">
              <w:t>44</w:t>
            </w:r>
          </w:p>
        </w:tc>
        <w:tc>
          <w:tcPr>
            <w:tcW w:w="1276" w:type="dxa"/>
            <w:vMerge w:val="restart"/>
          </w:tcPr>
          <w:p w:rsidR="00422648" w:rsidRPr="0033766C" w:rsidRDefault="00422648" w:rsidP="00422648">
            <w:pPr>
              <w:jc w:val="center"/>
            </w:pPr>
            <w:r w:rsidRPr="0033766C">
              <w:t>304005063</w:t>
            </w:r>
          </w:p>
        </w:tc>
        <w:tc>
          <w:tcPr>
            <w:tcW w:w="7796" w:type="dxa"/>
          </w:tcPr>
          <w:p w:rsidR="00422648" w:rsidRPr="00F64CDE" w:rsidRDefault="00422648" w:rsidP="005B5376">
            <w:pPr>
              <w:jc w:val="both"/>
              <w:rPr>
                <w:b/>
                <w:bCs/>
                <w:sz w:val="24"/>
                <w:szCs w:val="24"/>
              </w:rPr>
            </w:pPr>
            <w:r w:rsidRPr="00F64CDE">
              <w:rPr>
                <w:b/>
                <w:bCs/>
                <w:sz w:val="24"/>
                <w:szCs w:val="24"/>
              </w:rPr>
              <w:t>Laying of 25sqmm single core copper cable</w:t>
            </w:r>
          </w:p>
        </w:tc>
      </w:tr>
      <w:tr w:rsidR="00422648" w:rsidRPr="0033766C" w:rsidTr="00546569">
        <w:tblPrEx>
          <w:tblLook w:val="04A0"/>
        </w:tblPrEx>
        <w:trPr>
          <w:trHeight w:val="1415"/>
        </w:trPr>
        <w:tc>
          <w:tcPr>
            <w:tcW w:w="817" w:type="dxa"/>
            <w:vMerge/>
          </w:tcPr>
          <w:p w:rsidR="00422648" w:rsidRPr="0033766C" w:rsidRDefault="00422648" w:rsidP="00422648"/>
        </w:tc>
        <w:tc>
          <w:tcPr>
            <w:tcW w:w="1276" w:type="dxa"/>
            <w:vMerge/>
          </w:tcPr>
          <w:p w:rsidR="00422648" w:rsidRPr="0033766C" w:rsidRDefault="00422648" w:rsidP="00422648"/>
        </w:tc>
        <w:tc>
          <w:tcPr>
            <w:tcW w:w="7796" w:type="dxa"/>
          </w:tcPr>
          <w:p w:rsidR="00422648" w:rsidRPr="0033766C" w:rsidRDefault="00422648" w:rsidP="005B5376">
            <w:pPr>
              <w:jc w:val="both"/>
            </w:pPr>
            <w:r w:rsidRPr="0033766C">
              <w:t xml:space="preserve"> Labour charges for laying and fixing of one no PVC insulated and PVC sheathed / XLPE power cable of 1.1KV grade of size for 25 sqmm on walls/OH &amp; UG trays/concrete beams/RCC structures with required fixing materials, including GI base saddles at every 500mm in building premises as directed by ARCI Staff/ officials and also required materials such as ladders/supports/scafolding/cable drum handling/cable pulley &amp; removing materials etc.</w:t>
            </w:r>
          </w:p>
        </w:tc>
      </w:tr>
      <w:tr w:rsidR="00546569" w:rsidRPr="0033766C" w:rsidTr="00546569">
        <w:tblPrEx>
          <w:tblLook w:val="04A0"/>
        </w:tblPrEx>
        <w:trPr>
          <w:trHeight w:val="1690"/>
        </w:trPr>
        <w:tc>
          <w:tcPr>
            <w:tcW w:w="817" w:type="dxa"/>
          </w:tcPr>
          <w:p w:rsidR="00546569" w:rsidRPr="0033766C" w:rsidRDefault="00546569" w:rsidP="00422648">
            <w:pPr>
              <w:jc w:val="center"/>
            </w:pPr>
            <w:r w:rsidRPr="0033766C">
              <w:lastRenderedPageBreak/>
              <w:t>45</w:t>
            </w:r>
          </w:p>
        </w:tc>
        <w:tc>
          <w:tcPr>
            <w:tcW w:w="1276" w:type="dxa"/>
          </w:tcPr>
          <w:p w:rsidR="00546569" w:rsidRPr="0033766C" w:rsidRDefault="00546569" w:rsidP="00422648">
            <w:pPr>
              <w:jc w:val="center"/>
            </w:pPr>
            <w:r w:rsidRPr="0033766C">
              <w:t>304005064</w:t>
            </w:r>
          </w:p>
        </w:tc>
        <w:tc>
          <w:tcPr>
            <w:tcW w:w="7796" w:type="dxa"/>
          </w:tcPr>
          <w:p w:rsidR="00546569" w:rsidRPr="00546569" w:rsidRDefault="00546569" w:rsidP="005B5376">
            <w:pPr>
              <w:jc w:val="both"/>
              <w:rPr>
                <w:b/>
                <w:sz w:val="24"/>
                <w:szCs w:val="24"/>
              </w:rPr>
            </w:pPr>
            <w:r w:rsidRPr="00546569">
              <w:rPr>
                <w:b/>
                <w:sz w:val="24"/>
                <w:szCs w:val="24"/>
              </w:rPr>
              <w:t>Laying of 35sqmm single core copper cable</w:t>
            </w:r>
            <w:r>
              <w:rPr>
                <w:b/>
                <w:sz w:val="24"/>
                <w:szCs w:val="24"/>
              </w:rPr>
              <w:t>:</w:t>
            </w:r>
          </w:p>
          <w:p w:rsidR="00546569" w:rsidRPr="00F64CDE" w:rsidRDefault="00546569" w:rsidP="005B5376">
            <w:pPr>
              <w:jc w:val="both"/>
              <w:rPr>
                <w:b/>
                <w:bCs/>
                <w:sz w:val="24"/>
                <w:szCs w:val="24"/>
              </w:rPr>
            </w:pPr>
            <w:r w:rsidRPr="0033766C">
              <w:t xml:space="preserve"> Labour charges for laying and fixing of one no PVC insulated and PVC sheathed / XLPE power cable of 1.1KV grade of size for 35 sqmm on walls/OH &amp; UG trays/concrete beams/RCC structures with required fixing materials, including GI base saddles at every 500mm in building premises as directed by ARCI Staff/ officials and also required materials such as ladders/supports/scafolding/cable drum handling/cable pulley &amp; removing materials etc.</w:t>
            </w:r>
          </w:p>
        </w:tc>
      </w:tr>
      <w:tr w:rsidR="00546569" w:rsidRPr="0033766C" w:rsidTr="00546569">
        <w:tblPrEx>
          <w:tblLook w:val="04A0"/>
        </w:tblPrEx>
        <w:trPr>
          <w:trHeight w:val="1686"/>
        </w:trPr>
        <w:tc>
          <w:tcPr>
            <w:tcW w:w="817" w:type="dxa"/>
          </w:tcPr>
          <w:p w:rsidR="00546569" w:rsidRPr="0033766C" w:rsidRDefault="00546569" w:rsidP="00422648">
            <w:pPr>
              <w:jc w:val="center"/>
            </w:pPr>
            <w:r w:rsidRPr="0033766C">
              <w:t>46</w:t>
            </w:r>
          </w:p>
        </w:tc>
        <w:tc>
          <w:tcPr>
            <w:tcW w:w="1276" w:type="dxa"/>
          </w:tcPr>
          <w:p w:rsidR="00546569" w:rsidRPr="0033766C" w:rsidRDefault="00546569" w:rsidP="00422648">
            <w:pPr>
              <w:jc w:val="center"/>
            </w:pPr>
            <w:r w:rsidRPr="0033766C">
              <w:t>304005065</w:t>
            </w:r>
          </w:p>
        </w:tc>
        <w:tc>
          <w:tcPr>
            <w:tcW w:w="7796" w:type="dxa"/>
          </w:tcPr>
          <w:p w:rsidR="00546569" w:rsidRPr="00546569" w:rsidRDefault="00546569" w:rsidP="005B5376">
            <w:pPr>
              <w:jc w:val="both"/>
              <w:rPr>
                <w:b/>
                <w:sz w:val="24"/>
                <w:szCs w:val="24"/>
              </w:rPr>
            </w:pPr>
            <w:r w:rsidRPr="0033766C">
              <w:t xml:space="preserve"> </w:t>
            </w:r>
            <w:r w:rsidRPr="00546569">
              <w:rPr>
                <w:b/>
                <w:sz w:val="24"/>
                <w:szCs w:val="24"/>
              </w:rPr>
              <w:t>Laying of 50sqmm single core copper cable:</w:t>
            </w:r>
          </w:p>
          <w:p w:rsidR="00546569" w:rsidRPr="00F64CDE" w:rsidRDefault="00546569" w:rsidP="005B5376">
            <w:pPr>
              <w:jc w:val="both"/>
              <w:rPr>
                <w:b/>
                <w:bCs/>
                <w:sz w:val="24"/>
                <w:szCs w:val="24"/>
              </w:rPr>
            </w:pPr>
            <w:r w:rsidRPr="0033766C">
              <w:t>Labour charges for laying and fixing of one no PVC insulated and PVC sheathed / XLPE power cable of 1.1KV grade of size for 50 sqmm on walls/OH &amp; UG trays/concrete beams/RCC structures with required fixing materials, including GI base saddles at every 500mm in building premises as directed by ARCI Staff/ officials and also required materials such as ladders/supports/scafolding/cable drum handling/cable pulley &amp; removing materials etc.</w:t>
            </w:r>
          </w:p>
        </w:tc>
      </w:tr>
      <w:tr w:rsidR="00546569" w:rsidRPr="0033766C" w:rsidTr="00546569">
        <w:tblPrEx>
          <w:tblLook w:val="04A0"/>
        </w:tblPrEx>
        <w:trPr>
          <w:trHeight w:val="1696"/>
        </w:trPr>
        <w:tc>
          <w:tcPr>
            <w:tcW w:w="817" w:type="dxa"/>
          </w:tcPr>
          <w:p w:rsidR="00546569" w:rsidRPr="0033766C" w:rsidRDefault="00546569" w:rsidP="00422648">
            <w:pPr>
              <w:jc w:val="center"/>
            </w:pPr>
            <w:r w:rsidRPr="0033766C">
              <w:t>47</w:t>
            </w:r>
          </w:p>
        </w:tc>
        <w:tc>
          <w:tcPr>
            <w:tcW w:w="1276" w:type="dxa"/>
          </w:tcPr>
          <w:p w:rsidR="00546569" w:rsidRPr="0033766C" w:rsidRDefault="00546569" w:rsidP="00422648">
            <w:pPr>
              <w:jc w:val="center"/>
            </w:pPr>
            <w:r w:rsidRPr="0033766C">
              <w:t>304005066</w:t>
            </w:r>
          </w:p>
        </w:tc>
        <w:tc>
          <w:tcPr>
            <w:tcW w:w="7796" w:type="dxa"/>
          </w:tcPr>
          <w:p w:rsidR="00546569" w:rsidRPr="00546569" w:rsidRDefault="00546569" w:rsidP="005B5376">
            <w:pPr>
              <w:jc w:val="both"/>
              <w:rPr>
                <w:b/>
                <w:sz w:val="24"/>
                <w:szCs w:val="24"/>
              </w:rPr>
            </w:pPr>
            <w:r w:rsidRPr="00546569">
              <w:rPr>
                <w:b/>
                <w:sz w:val="24"/>
                <w:szCs w:val="24"/>
              </w:rPr>
              <w:t xml:space="preserve"> Laying of 70sqmm single core copper cable</w:t>
            </w:r>
            <w:r>
              <w:rPr>
                <w:b/>
                <w:sz w:val="24"/>
                <w:szCs w:val="24"/>
              </w:rPr>
              <w:t>:</w:t>
            </w:r>
          </w:p>
          <w:p w:rsidR="00546569" w:rsidRPr="00F64CDE" w:rsidRDefault="00546569" w:rsidP="005B5376">
            <w:pPr>
              <w:jc w:val="both"/>
              <w:rPr>
                <w:b/>
                <w:bCs/>
                <w:sz w:val="24"/>
                <w:szCs w:val="24"/>
              </w:rPr>
            </w:pPr>
            <w:r w:rsidRPr="0033766C">
              <w:t>Labour charges for laying and fixing of one no PVC insulated and PVC sheathed / XLPE power cable of 1.1KV grade of size for 70 sqmm on walls/OH &amp; UG trays/concrete beams/RCC structures with required fixing materials, including GI base saddles at every 500mm in building premises as directed by ARCI Staff/ officials and also required materials such as ladders/supports/scafolding/cable drum handling/cable pulley &amp; removing materials etc.</w:t>
            </w:r>
          </w:p>
        </w:tc>
      </w:tr>
      <w:tr w:rsidR="004264D9" w:rsidRPr="0033766C" w:rsidTr="004264D9">
        <w:tblPrEx>
          <w:tblLook w:val="04A0"/>
        </w:tblPrEx>
        <w:trPr>
          <w:trHeight w:val="1692"/>
        </w:trPr>
        <w:tc>
          <w:tcPr>
            <w:tcW w:w="817" w:type="dxa"/>
          </w:tcPr>
          <w:p w:rsidR="004264D9" w:rsidRPr="0033766C" w:rsidRDefault="004264D9" w:rsidP="00422648">
            <w:pPr>
              <w:jc w:val="center"/>
            </w:pPr>
            <w:r w:rsidRPr="0033766C">
              <w:t>48</w:t>
            </w:r>
          </w:p>
        </w:tc>
        <w:tc>
          <w:tcPr>
            <w:tcW w:w="1276" w:type="dxa"/>
          </w:tcPr>
          <w:p w:rsidR="004264D9" w:rsidRPr="0033766C" w:rsidRDefault="004264D9" w:rsidP="00422648">
            <w:pPr>
              <w:jc w:val="center"/>
            </w:pPr>
            <w:r w:rsidRPr="0033766C">
              <w:t>304005067</w:t>
            </w:r>
          </w:p>
        </w:tc>
        <w:tc>
          <w:tcPr>
            <w:tcW w:w="7796" w:type="dxa"/>
          </w:tcPr>
          <w:p w:rsidR="004264D9" w:rsidRPr="004264D9" w:rsidRDefault="004264D9" w:rsidP="005B5376">
            <w:pPr>
              <w:jc w:val="both"/>
              <w:rPr>
                <w:b/>
                <w:sz w:val="24"/>
                <w:szCs w:val="24"/>
              </w:rPr>
            </w:pPr>
            <w:r w:rsidRPr="004264D9">
              <w:rPr>
                <w:b/>
                <w:sz w:val="24"/>
                <w:szCs w:val="24"/>
              </w:rPr>
              <w:t>Laying of 95sqmm single core copper cable</w:t>
            </w:r>
            <w:r>
              <w:rPr>
                <w:b/>
                <w:sz w:val="24"/>
                <w:szCs w:val="24"/>
              </w:rPr>
              <w:t>:</w:t>
            </w:r>
          </w:p>
          <w:p w:rsidR="004264D9" w:rsidRPr="00F64CDE" w:rsidRDefault="004264D9" w:rsidP="005B5376">
            <w:pPr>
              <w:jc w:val="both"/>
              <w:rPr>
                <w:b/>
                <w:bCs/>
                <w:sz w:val="24"/>
                <w:szCs w:val="24"/>
              </w:rPr>
            </w:pPr>
            <w:r w:rsidRPr="0033766C">
              <w:t xml:space="preserve"> Labour charges for laying and fixing of one no PVC insulated and PVC sheathed / XLPE power cable of 1.1KV grade of size for 95 sqmm on walls/OH &amp; UG trays/concrete beams/RCC structures with required fixing materials, including GI base saddles at every 500mm in building premises as directed by ARCI Staff/ officials and also required materials such as ladders/supports/scafolding/cable drum handling/cable pulley &amp; removing materials etc.</w:t>
            </w:r>
          </w:p>
        </w:tc>
      </w:tr>
      <w:tr w:rsidR="004264D9" w:rsidRPr="0033766C" w:rsidTr="004264D9">
        <w:tblPrEx>
          <w:tblLook w:val="04A0"/>
        </w:tblPrEx>
        <w:trPr>
          <w:trHeight w:val="1674"/>
        </w:trPr>
        <w:tc>
          <w:tcPr>
            <w:tcW w:w="817" w:type="dxa"/>
          </w:tcPr>
          <w:p w:rsidR="004264D9" w:rsidRPr="0033766C" w:rsidRDefault="004264D9" w:rsidP="00422648">
            <w:pPr>
              <w:jc w:val="center"/>
            </w:pPr>
            <w:r w:rsidRPr="0033766C">
              <w:t>49</w:t>
            </w:r>
          </w:p>
        </w:tc>
        <w:tc>
          <w:tcPr>
            <w:tcW w:w="1276" w:type="dxa"/>
          </w:tcPr>
          <w:p w:rsidR="004264D9" w:rsidRPr="0033766C" w:rsidRDefault="004264D9" w:rsidP="00422648">
            <w:pPr>
              <w:jc w:val="center"/>
            </w:pPr>
            <w:r w:rsidRPr="0033766C">
              <w:t>304005068</w:t>
            </w:r>
          </w:p>
        </w:tc>
        <w:tc>
          <w:tcPr>
            <w:tcW w:w="7796" w:type="dxa"/>
          </w:tcPr>
          <w:p w:rsidR="004264D9" w:rsidRPr="004264D9" w:rsidRDefault="004264D9" w:rsidP="005B5376">
            <w:pPr>
              <w:jc w:val="both"/>
              <w:rPr>
                <w:b/>
                <w:sz w:val="24"/>
                <w:szCs w:val="24"/>
              </w:rPr>
            </w:pPr>
            <w:r w:rsidRPr="004264D9">
              <w:rPr>
                <w:b/>
                <w:sz w:val="24"/>
                <w:szCs w:val="24"/>
              </w:rPr>
              <w:t>Laying of 120sqmm single core copper cable</w:t>
            </w:r>
            <w:r>
              <w:rPr>
                <w:b/>
                <w:sz w:val="24"/>
                <w:szCs w:val="24"/>
              </w:rPr>
              <w:t>:</w:t>
            </w:r>
          </w:p>
          <w:p w:rsidR="004264D9" w:rsidRPr="00F64CDE" w:rsidRDefault="004264D9" w:rsidP="005B5376">
            <w:pPr>
              <w:jc w:val="both"/>
              <w:rPr>
                <w:b/>
                <w:bCs/>
                <w:sz w:val="24"/>
                <w:szCs w:val="24"/>
              </w:rPr>
            </w:pPr>
            <w:r w:rsidRPr="0033766C">
              <w:t xml:space="preserve"> Labour charges for laying and fixing of one no PVC insulated and PVC sheathed / XLPE power cable of 1.1KV grade of size for 120 sqmm on walls/OH &amp; UG trays/concrete beams/RCC structures with required fixing materials, including GI base saddles at every 500mm in building premises as directed by ARCI Staff/ officials and also required materials such as ladders/supports/scafolding/cable drum handling/cable pulley &amp; removing materials etc.</w:t>
            </w:r>
          </w:p>
        </w:tc>
      </w:tr>
      <w:tr w:rsidR="004264D9" w:rsidRPr="0033766C" w:rsidTr="004264D9">
        <w:tblPrEx>
          <w:tblLook w:val="04A0"/>
        </w:tblPrEx>
        <w:trPr>
          <w:trHeight w:val="1698"/>
        </w:trPr>
        <w:tc>
          <w:tcPr>
            <w:tcW w:w="817" w:type="dxa"/>
          </w:tcPr>
          <w:p w:rsidR="004264D9" w:rsidRPr="0033766C" w:rsidRDefault="004264D9" w:rsidP="00422648">
            <w:pPr>
              <w:jc w:val="center"/>
            </w:pPr>
            <w:r w:rsidRPr="0033766C">
              <w:t>50</w:t>
            </w:r>
          </w:p>
        </w:tc>
        <w:tc>
          <w:tcPr>
            <w:tcW w:w="1276" w:type="dxa"/>
          </w:tcPr>
          <w:p w:rsidR="004264D9" w:rsidRPr="0033766C" w:rsidRDefault="004264D9" w:rsidP="00422648">
            <w:pPr>
              <w:jc w:val="center"/>
            </w:pPr>
            <w:r w:rsidRPr="0033766C">
              <w:t>304005069</w:t>
            </w:r>
          </w:p>
        </w:tc>
        <w:tc>
          <w:tcPr>
            <w:tcW w:w="7796" w:type="dxa"/>
          </w:tcPr>
          <w:p w:rsidR="004264D9" w:rsidRPr="004264D9" w:rsidRDefault="004264D9" w:rsidP="005B5376">
            <w:pPr>
              <w:jc w:val="both"/>
              <w:rPr>
                <w:b/>
                <w:sz w:val="24"/>
                <w:szCs w:val="24"/>
              </w:rPr>
            </w:pPr>
            <w:r w:rsidRPr="004264D9">
              <w:rPr>
                <w:b/>
                <w:sz w:val="24"/>
                <w:szCs w:val="24"/>
              </w:rPr>
              <w:t xml:space="preserve"> Laying of 185sqmm single core copper cable</w:t>
            </w:r>
            <w:r>
              <w:rPr>
                <w:b/>
                <w:sz w:val="24"/>
                <w:szCs w:val="24"/>
              </w:rPr>
              <w:t>:</w:t>
            </w:r>
          </w:p>
          <w:p w:rsidR="004264D9" w:rsidRPr="00F64CDE" w:rsidRDefault="004264D9" w:rsidP="005B5376">
            <w:pPr>
              <w:jc w:val="both"/>
              <w:rPr>
                <w:b/>
                <w:bCs/>
                <w:sz w:val="24"/>
                <w:szCs w:val="24"/>
              </w:rPr>
            </w:pPr>
            <w:r w:rsidRPr="0033766C">
              <w:t>Labour charges for laying and fixing of one no PVC insulated and PVC sheathed / XLPE power cable of 1.1KV grade of size for 185 sqmm on walls/OH &amp; UG trays/concrete beams/RCC structures with required fixing materials, including GI base saddles at every 500mm in building premises as directed by ARCI Staff/ officials and also required materials such as ladders/supports/scafolding/cable drum handling/cable pulley &amp; removing materials etc.</w:t>
            </w:r>
          </w:p>
        </w:tc>
      </w:tr>
      <w:tr w:rsidR="004264D9" w:rsidRPr="0033766C" w:rsidTr="004264D9">
        <w:tblPrEx>
          <w:tblLook w:val="04A0"/>
        </w:tblPrEx>
        <w:trPr>
          <w:trHeight w:val="1132"/>
        </w:trPr>
        <w:tc>
          <w:tcPr>
            <w:tcW w:w="817" w:type="dxa"/>
          </w:tcPr>
          <w:p w:rsidR="004264D9" w:rsidRPr="0033766C" w:rsidRDefault="004264D9" w:rsidP="00422648">
            <w:pPr>
              <w:jc w:val="center"/>
            </w:pPr>
            <w:r w:rsidRPr="0033766C">
              <w:t>51</w:t>
            </w:r>
          </w:p>
        </w:tc>
        <w:tc>
          <w:tcPr>
            <w:tcW w:w="1276" w:type="dxa"/>
          </w:tcPr>
          <w:p w:rsidR="004264D9" w:rsidRPr="0033766C" w:rsidRDefault="004264D9" w:rsidP="00422648">
            <w:pPr>
              <w:jc w:val="center"/>
            </w:pPr>
            <w:r w:rsidRPr="0033766C">
              <w:t>304005070</w:t>
            </w:r>
          </w:p>
        </w:tc>
        <w:tc>
          <w:tcPr>
            <w:tcW w:w="7796" w:type="dxa"/>
          </w:tcPr>
          <w:p w:rsidR="004264D9" w:rsidRPr="004264D9" w:rsidRDefault="004264D9" w:rsidP="005B5376">
            <w:pPr>
              <w:jc w:val="both"/>
              <w:rPr>
                <w:b/>
                <w:sz w:val="24"/>
                <w:szCs w:val="24"/>
              </w:rPr>
            </w:pPr>
            <w:r w:rsidRPr="004264D9">
              <w:rPr>
                <w:b/>
                <w:sz w:val="24"/>
                <w:szCs w:val="24"/>
              </w:rPr>
              <w:t xml:space="preserve"> Laying of 240sqmm single core copper cable:</w:t>
            </w:r>
          </w:p>
          <w:p w:rsidR="004264D9" w:rsidRPr="00F64CDE" w:rsidRDefault="004264D9" w:rsidP="005B5376">
            <w:pPr>
              <w:jc w:val="both"/>
              <w:rPr>
                <w:b/>
                <w:bCs/>
                <w:sz w:val="24"/>
                <w:szCs w:val="24"/>
              </w:rPr>
            </w:pPr>
            <w:r w:rsidRPr="0033766C">
              <w:t>Labour charges for laying and fixing of one no PVC insulated and PVC sheathed / XLPE power cable of 1.1KV grade of size for 240 sqmm on walls/OH &amp; UG trays/concrete beams/RCC structures with required fixing materials, including GI base saddles at every 500mm in building premises as directed by ARCI Staff/ officials and also required materials such as ladders/supports/scafolding/cable drum handling/cable pulley &amp; removing materials etc.</w:t>
            </w:r>
          </w:p>
        </w:tc>
      </w:tr>
      <w:tr w:rsidR="004264D9" w:rsidRPr="0033766C" w:rsidTr="004264D9">
        <w:tblPrEx>
          <w:tblLook w:val="04A0"/>
        </w:tblPrEx>
        <w:trPr>
          <w:trHeight w:val="1273"/>
        </w:trPr>
        <w:tc>
          <w:tcPr>
            <w:tcW w:w="817" w:type="dxa"/>
          </w:tcPr>
          <w:p w:rsidR="004264D9" w:rsidRPr="0033766C" w:rsidRDefault="004264D9" w:rsidP="00422648">
            <w:pPr>
              <w:jc w:val="center"/>
            </w:pPr>
            <w:r w:rsidRPr="0033766C">
              <w:t>52</w:t>
            </w:r>
          </w:p>
        </w:tc>
        <w:tc>
          <w:tcPr>
            <w:tcW w:w="1276" w:type="dxa"/>
          </w:tcPr>
          <w:p w:rsidR="004264D9" w:rsidRPr="0033766C" w:rsidRDefault="004264D9" w:rsidP="00422648">
            <w:pPr>
              <w:jc w:val="center"/>
            </w:pPr>
            <w:r w:rsidRPr="0033766C">
              <w:t>304005071</w:t>
            </w:r>
          </w:p>
        </w:tc>
        <w:tc>
          <w:tcPr>
            <w:tcW w:w="7796" w:type="dxa"/>
          </w:tcPr>
          <w:p w:rsidR="004264D9" w:rsidRPr="004264D9" w:rsidRDefault="004264D9" w:rsidP="005B5376">
            <w:pPr>
              <w:jc w:val="both"/>
              <w:rPr>
                <w:b/>
                <w:sz w:val="24"/>
                <w:szCs w:val="24"/>
              </w:rPr>
            </w:pPr>
            <w:r w:rsidRPr="004264D9">
              <w:rPr>
                <w:b/>
                <w:sz w:val="24"/>
                <w:szCs w:val="24"/>
              </w:rPr>
              <w:t xml:space="preserve">4C x 4sqmm  Cable Terminations:                                     </w:t>
            </w:r>
          </w:p>
          <w:p w:rsidR="004264D9" w:rsidRPr="00F64CDE" w:rsidRDefault="004264D9" w:rsidP="005B5376">
            <w:pPr>
              <w:jc w:val="both"/>
              <w:rPr>
                <w:b/>
                <w:bCs/>
                <w:sz w:val="24"/>
                <w:szCs w:val="24"/>
              </w:rPr>
            </w:pPr>
            <w:r w:rsidRPr="0033766C">
              <w:t xml:space="preserve">Supply installation testing &amp; commissioning of cable termination (labour material &amp; equipments) of the cable at one end using double compression gland, Aluminum or copper lugs make: HMI / Hex / Jainson for crimping including aluminum cable tag and making required opening in gland plate with machine and crimping with tool. </w:t>
            </w:r>
          </w:p>
        </w:tc>
      </w:tr>
      <w:tr w:rsidR="004264D9" w:rsidRPr="0033766C" w:rsidTr="004264D9">
        <w:tblPrEx>
          <w:tblLook w:val="04A0"/>
        </w:tblPrEx>
        <w:trPr>
          <w:trHeight w:val="1249"/>
        </w:trPr>
        <w:tc>
          <w:tcPr>
            <w:tcW w:w="817" w:type="dxa"/>
          </w:tcPr>
          <w:p w:rsidR="004264D9" w:rsidRPr="0033766C" w:rsidRDefault="004264D9" w:rsidP="00422648">
            <w:pPr>
              <w:jc w:val="center"/>
            </w:pPr>
            <w:r w:rsidRPr="0033766C">
              <w:lastRenderedPageBreak/>
              <w:t>53</w:t>
            </w:r>
          </w:p>
        </w:tc>
        <w:tc>
          <w:tcPr>
            <w:tcW w:w="1276" w:type="dxa"/>
          </w:tcPr>
          <w:p w:rsidR="004264D9" w:rsidRPr="0033766C" w:rsidRDefault="004264D9" w:rsidP="00422648">
            <w:pPr>
              <w:jc w:val="center"/>
            </w:pPr>
            <w:r w:rsidRPr="0033766C">
              <w:t>304005072</w:t>
            </w:r>
          </w:p>
        </w:tc>
        <w:tc>
          <w:tcPr>
            <w:tcW w:w="7796" w:type="dxa"/>
          </w:tcPr>
          <w:p w:rsidR="004264D9" w:rsidRPr="004264D9" w:rsidRDefault="004264D9" w:rsidP="005B5376">
            <w:pPr>
              <w:jc w:val="both"/>
              <w:rPr>
                <w:b/>
                <w:sz w:val="24"/>
                <w:szCs w:val="24"/>
              </w:rPr>
            </w:pPr>
            <w:r w:rsidRPr="004264D9">
              <w:rPr>
                <w:b/>
                <w:sz w:val="24"/>
                <w:szCs w:val="24"/>
              </w:rPr>
              <w:t xml:space="preserve">4C x 6sqmm  Cable Terminations:                                    </w:t>
            </w:r>
          </w:p>
          <w:p w:rsidR="004264D9" w:rsidRPr="00F64CDE" w:rsidRDefault="004264D9" w:rsidP="005B5376">
            <w:pPr>
              <w:jc w:val="both"/>
              <w:rPr>
                <w:b/>
                <w:bCs/>
                <w:sz w:val="24"/>
                <w:szCs w:val="24"/>
              </w:rPr>
            </w:pPr>
            <w:r w:rsidRPr="0033766C">
              <w:t xml:space="preserve">Supply installation testing &amp; commissioning of cable termination (labour material &amp; equipments) of the cable at one end using double compression gland, Aluminum or copper lugs make: HMI / Hex / Jainson for crimping including aluminum cable tag and making required opening in gland plate with machine and crimping with tool. </w:t>
            </w:r>
          </w:p>
        </w:tc>
      </w:tr>
      <w:tr w:rsidR="0055240E" w:rsidRPr="0033766C" w:rsidTr="0055240E">
        <w:tblPrEx>
          <w:tblLook w:val="04A0"/>
        </w:tblPrEx>
        <w:trPr>
          <w:trHeight w:val="1281"/>
        </w:trPr>
        <w:tc>
          <w:tcPr>
            <w:tcW w:w="817" w:type="dxa"/>
          </w:tcPr>
          <w:p w:rsidR="0055240E" w:rsidRPr="0033766C" w:rsidRDefault="0055240E" w:rsidP="00422648">
            <w:pPr>
              <w:jc w:val="center"/>
            </w:pPr>
            <w:r w:rsidRPr="0033766C">
              <w:t>54</w:t>
            </w:r>
          </w:p>
        </w:tc>
        <w:tc>
          <w:tcPr>
            <w:tcW w:w="1276" w:type="dxa"/>
          </w:tcPr>
          <w:p w:rsidR="0055240E" w:rsidRPr="0033766C" w:rsidRDefault="0055240E" w:rsidP="00422648">
            <w:pPr>
              <w:jc w:val="center"/>
            </w:pPr>
            <w:r w:rsidRPr="0033766C">
              <w:t>304005073</w:t>
            </w:r>
          </w:p>
        </w:tc>
        <w:tc>
          <w:tcPr>
            <w:tcW w:w="7796" w:type="dxa"/>
          </w:tcPr>
          <w:p w:rsidR="0055240E" w:rsidRPr="0055240E" w:rsidRDefault="0055240E" w:rsidP="005B5376">
            <w:pPr>
              <w:jc w:val="both"/>
              <w:rPr>
                <w:b/>
                <w:sz w:val="24"/>
                <w:szCs w:val="24"/>
              </w:rPr>
            </w:pPr>
            <w:r w:rsidRPr="0055240E">
              <w:rPr>
                <w:b/>
                <w:sz w:val="24"/>
                <w:szCs w:val="24"/>
              </w:rPr>
              <w:t xml:space="preserve">4C x 10sqmm  Cable Terminations:                                   </w:t>
            </w:r>
          </w:p>
          <w:p w:rsidR="0055240E" w:rsidRPr="00F64CDE" w:rsidRDefault="0055240E" w:rsidP="005B5376">
            <w:pPr>
              <w:jc w:val="both"/>
              <w:rPr>
                <w:b/>
                <w:bCs/>
                <w:sz w:val="24"/>
                <w:szCs w:val="24"/>
              </w:rPr>
            </w:pPr>
            <w:r w:rsidRPr="0033766C">
              <w:t xml:space="preserve">Supply installation testing &amp; commissioning of cable termination (labour material &amp; equipments) of the cable at one end using double compression gland, Aluminum or copper lugs make: HMI / Hex / Jainson for crimping including aluminum cable tag and making required opening in gland plate with machine and crimping with tool. </w:t>
            </w:r>
          </w:p>
        </w:tc>
      </w:tr>
      <w:tr w:rsidR="0055240E" w:rsidRPr="0033766C" w:rsidTr="0055240E">
        <w:tblPrEx>
          <w:tblLook w:val="04A0"/>
        </w:tblPrEx>
        <w:trPr>
          <w:trHeight w:val="1256"/>
        </w:trPr>
        <w:tc>
          <w:tcPr>
            <w:tcW w:w="817" w:type="dxa"/>
          </w:tcPr>
          <w:p w:rsidR="0055240E" w:rsidRPr="0033766C" w:rsidRDefault="0055240E" w:rsidP="00422648">
            <w:pPr>
              <w:jc w:val="center"/>
            </w:pPr>
            <w:r w:rsidRPr="0033766C">
              <w:t>55</w:t>
            </w:r>
          </w:p>
        </w:tc>
        <w:tc>
          <w:tcPr>
            <w:tcW w:w="1276" w:type="dxa"/>
          </w:tcPr>
          <w:p w:rsidR="0055240E" w:rsidRPr="0033766C" w:rsidRDefault="0055240E" w:rsidP="00422648">
            <w:pPr>
              <w:jc w:val="center"/>
            </w:pPr>
            <w:r w:rsidRPr="0033766C">
              <w:t>304005074</w:t>
            </w:r>
          </w:p>
        </w:tc>
        <w:tc>
          <w:tcPr>
            <w:tcW w:w="7796" w:type="dxa"/>
          </w:tcPr>
          <w:p w:rsidR="0055240E" w:rsidRPr="0055240E" w:rsidRDefault="0055240E" w:rsidP="005B5376">
            <w:pPr>
              <w:jc w:val="both"/>
              <w:rPr>
                <w:b/>
                <w:sz w:val="24"/>
                <w:szCs w:val="24"/>
              </w:rPr>
            </w:pPr>
            <w:r w:rsidRPr="0055240E">
              <w:rPr>
                <w:b/>
                <w:sz w:val="24"/>
                <w:szCs w:val="24"/>
              </w:rPr>
              <w:t xml:space="preserve">4C x 16sqmm  Cable Terminations:                                    </w:t>
            </w:r>
          </w:p>
          <w:p w:rsidR="0055240E" w:rsidRPr="00F64CDE" w:rsidRDefault="0055240E" w:rsidP="005B5376">
            <w:pPr>
              <w:jc w:val="both"/>
              <w:rPr>
                <w:b/>
                <w:bCs/>
                <w:sz w:val="24"/>
                <w:szCs w:val="24"/>
              </w:rPr>
            </w:pPr>
            <w:r w:rsidRPr="0033766C">
              <w:t xml:space="preserve">Supply installation testing &amp; commissioning of cable termination (labour material &amp; equipments) of the cable at one end using double compression gland, Aluminum or copper lugs make: HMI / Hex / Jainson for crimping including aluminum cable tag and making required opening in gland plate with machine and crimping with tool. </w:t>
            </w:r>
          </w:p>
        </w:tc>
      </w:tr>
      <w:tr w:rsidR="0055240E" w:rsidRPr="0033766C" w:rsidTr="0055240E">
        <w:tblPrEx>
          <w:tblLook w:val="04A0"/>
        </w:tblPrEx>
        <w:trPr>
          <w:trHeight w:val="1274"/>
        </w:trPr>
        <w:tc>
          <w:tcPr>
            <w:tcW w:w="817" w:type="dxa"/>
          </w:tcPr>
          <w:p w:rsidR="0055240E" w:rsidRPr="0033766C" w:rsidRDefault="0055240E" w:rsidP="00422648">
            <w:pPr>
              <w:jc w:val="center"/>
            </w:pPr>
            <w:r w:rsidRPr="0033766C">
              <w:t>56</w:t>
            </w:r>
          </w:p>
        </w:tc>
        <w:tc>
          <w:tcPr>
            <w:tcW w:w="1276" w:type="dxa"/>
          </w:tcPr>
          <w:p w:rsidR="0055240E" w:rsidRPr="0033766C" w:rsidRDefault="0055240E" w:rsidP="00422648">
            <w:pPr>
              <w:jc w:val="center"/>
            </w:pPr>
            <w:r w:rsidRPr="0033766C">
              <w:t>304005075</w:t>
            </w:r>
          </w:p>
        </w:tc>
        <w:tc>
          <w:tcPr>
            <w:tcW w:w="7796" w:type="dxa"/>
          </w:tcPr>
          <w:p w:rsidR="0055240E" w:rsidRDefault="0055240E" w:rsidP="005B5376">
            <w:pPr>
              <w:jc w:val="both"/>
            </w:pPr>
            <w:r w:rsidRPr="0055240E">
              <w:rPr>
                <w:b/>
                <w:sz w:val="24"/>
                <w:szCs w:val="24"/>
              </w:rPr>
              <w:t>3.5C x 25sqmm  Cable Terminations:</w:t>
            </w:r>
            <w:r w:rsidRPr="0055240E">
              <w:t xml:space="preserve">                                   </w:t>
            </w:r>
          </w:p>
          <w:p w:rsidR="0055240E" w:rsidRPr="00F64CDE" w:rsidRDefault="0055240E" w:rsidP="005B5376">
            <w:pPr>
              <w:jc w:val="both"/>
              <w:rPr>
                <w:b/>
                <w:bCs/>
                <w:sz w:val="24"/>
                <w:szCs w:val="24"/>
              </w:rPr>
            </w:pPr>
            <w:r w:rsidRPr="0033766C">
              <w:t xml:space="preserve">Supply installation testing &amp; commissioning of cable termination (labour material &amp; equipments) of the cable at one end using double compression gland, Aluminum or copper lugs make: HMI / Hex / Jainson for crimping including aluminum cable tag and making required opening in gland plate with machine and crimping with tool. </w:t>
            </w:r>
          </w:p>
        </w:tc>
      </w:tr>
      <w:tr w:rsidR="0055240E" w:rsidRPr="0033766C" w:rsidTr="0055240E">
        <w:tblPrEx>
          <w:tblLook w:val="04A0"/>
        </w:tblPrEx>
        <w:trPr>
          <w:trHeight w:val="1251"/>
        </w:trPr>
        <w:tc>
          <w:tcPr>
            <w:tcW w:w="817" w:type="dxa"/>
          </w:tcPr>
          <w:p w:rsidR="0055240E" w:rsidRPr="0033766C" w:rsidRDefault="0055240E" w:rsidP="00422648">
            <w:pPr>
              <w:jc w:val="center"/>
            </w:pPr>
            <w:r w:rsidRPr="0033766C">
              <w:t>57</w:t>
            </w:r>
          </w:p>
        </w:tc>
        <w:tc>
          <w:tcPr>
            <w:tcW w:w="1276" w:type="dxa"/>
          </w:tcPr>
          <w:p w:rsidR="0055240E" w:rsidRPr="0033766C" w:rsidRDefault="0055240E" w:rsidP="00422648">
            <w:pPr>
              <w:jc w:val="center"/>
            </w:pPr>
            <w:r w:rsidRPr="0033766C">
              <w:t>304005076</w:t>
            </w:r>
          </w:p>
        </w:tc>
        <w:tc>
          <w:tcPr>
            <w:tcW w:w="7796" w:type="dxa"/>
          </w:tcPr>
          <w:p w:rsidR="0055240E" w:rsidRPr="0055240E" w:rsidRDefault="0055240E" w:rsidP="005B5376">
            <w:pPr>
              <w:jc w:val="both"/>
              <w:rPr>
                <w:b/>
                <w:sz w:val="24"/>
                <w:szCs w:val="24"/>
              </w:rPr>
            </w:pPr>
            <w:r w:rsidRPr="0055240E">
              <w:rPr>
                <w:b/>
                <w:sz w:val="24"/>
                <w:szCs w:val="24"/>
              </w:rPr>
              <w:t xml:space="preserve">3.5C x 35sqmm  Cable Terminations:                                    </w:t>
            </w:r>
          </w:p>
          <w:p w:rsidR="0055240E" w:rsidRPr="00F64CDE" w:rsidRDefault="0055240E" w:rsidP="005B5376">
            <w:pPr>
              <w:jc w:val="both"/>
              <w:rPr>
                <w:b/>
                <w:bCs/>
                <w:sz w:val="24"/>
                <w:szCs w:val="24"/>
              </w:rPr>
            </w:pPr>
            <w:r w:rsidRPr="0033766C">
              <w:t xml:space="preserve">Supply installation testing &amp; commissioning of cable termination (labour material &amp; equipments) of the cable at one end using double compression gland, Aluminum or copper lugs make: HMI / Hex / Jainson for crimping including aluminum cable tag and making required opening in gland plate with machine and crimping with tool. </w:t>
            </w:r>
          </w:p>
        </w:tc>
      </w:tr>
      <w:tr w:rsidR="0055240E" w:rsidRPr="0033766C" w:rsidTr="0055240E">
        <w:tblPrEx>
          <w:tblLook w:val="04A0"/>
        </w:tblPrEx>
        <w:trPr>
          <w:trHeight w:val="1269"/>
        </w:trPr>
        <w:tc>
          <w:tcPr>
            <w:tcW w:w="817" w:type="dxa"/>
          </w:tcPr>
          <w:p w:rsidR="0055240E" w:rsidRPr="0033766C" w:rsidRDefault="0055240E" w:rsidP="00422648">
            <w:pPr>
              <w:jc w:val="center"/>
            </w:pPr>
            <w:r w:rsidRPr="0033766C">
              <w:t>58</w:t>
            </w:r>
          </w:p>
        </w:tc>
        <w:tc>
          <w:tcPr>
            <w:tcW w:w="1276" w:type="dxa"/>
          </w:tcPr>
          <w:p w:rsidR="0055240E" w:rsidRPr="0033766C" w:rsidRDefault="0055240E" w:rsidP="00422648">
            <w:pPr>
              <w:jc w:val="center"/>
            </w:pPr>
            <w:r w:rsidRPr="0033766C">
              <w:t>304005077</w:t>
            </w:r>
          </w:p>
        </w:tc>
        <w:tc>
          <w:tcPr>
            <w:tcW w:w="7796" w:type="dxa"/>
          </w:tcPr>
          <w:p w:rsidR="0055240E" w:rsidRPr="0055240E" w:rsidRDefault="0055240E" w:rsidP="005B5376">
            <w:pPr>
              <w:jc w:val="both"/>
              <w:rPr>
                <w:b/>
                <w:sz w:val="24"/>
                <w:szCs w:val="24"/>
              </w:rPr>
            </w:pPr>
            <w:r w:rsidRPr="0055240E">
              <w:rPr>
                <w:b/>
                <w:sz w:val="24"/>
                <w:szCs w:val="24"/>
              </w:rPr>
              <w:t xml:space="preserve">3.5C x 50sqmm  Cable Terminations:                                     </w:t>
            </w:r>
          </w:p>
          <w:p w:rsidR="0055240E" w:rsidRPr="00F64CDE" w:rsidRDefault="0055240E" w:rsidP="005B5376">
            <w:pPr>
              <w:jc w:val="both"/>
              <w:rPr>
                <w:b/>
                <w:bCs/>
                <w:sz w:val="24"/>
                <w:szCs w:val="24"/>
              </w:rPr>
            </w:pPr>
            <w:r w:rsidRPr="0033766C">
              <w:t xml:space="preserve">Supply installation testing &amp; commissioning of cable termination (labour material &amp; equipments) of the cable at one end using double compression gland, Aluminum or copper lugs make: HMI / Hex / Jainson for crimping including aluminum cable tag and making required opening in gland plate with machine and crimping with tool. </w:t>
            </w:r>
          </w:p>
        </w:tc>
      </w:tr>
      <w:tr w:rsidR="0055240E" w:rsidRPr="0033766C" w:rsidTr="0055240E">
        <w:tblPrEx>
          <w:tblLook w:val="04A0"/>
        </w:tblPrEx>
        <w:trPr>
          <w:trHeight w:val="1272"/>
        </w:trPr>
        <w:tc>
          <w:tcPr>
            <w:tcW w:w="817" w:type="dxa"/>
          </w:tcPr>
          <w:p w:rsidR="0055240E" w:rsidRPr="0033766C" w:rsidRDefault="0055240E" w:rsidP="00422648">
            <w:pPr>
              <w:jc w:val="center"/>
            </w:pPr>
            <w:r w:rsidRPr="0033766C">
              <w:t>59</w:t>
            </w:r>
          </w:p>
        </w:tc>
        <w:tc>
          <w:tcPr>
            <w:tcW w:w="1276" w:type="dxa"/>
          </w:tcPr>
          <w:p w:rsidR="0055240E" w:rsidRPr="0033766C" w:rsidRDefault="0055240E" w:rsidP="00422648">
            <w:pPr>
              <w:jc w:val="center"/>
            </w:pPr>
            <w:r w:rsidRPr="0033766C">
              <w:t>304005078</w:t>
            </w:r>
          </w:p>
        </w:tc>
        <w:tc>
          <w:tcPr>
            <w:tcW w:w="7796" w:type="dxa"/>
          </w:tcPr>
          <w:p w:rsidR="0055240E" w:rsidRPr="0055240E" w:rsidRDefault="0055240E" w:rsidP="005B5376">
            <w:pPr>
              <w:jc w:val="both"/>
              <w:rPr>
                <w:b/>
                <w:sz w:val="24"/>
                <w:szCs w:val="24"/>
              </w:rPr>
            </w:pPr>
            <w:r w:rsidRPr="0055240E">
              <w:rPr>
                <w:b/>
                <w:sz w:val="24"/>
                <w:szCs w:val="24"/>
              </w:rPr>
              <w:t xml:space="preserve">3.5C x 70sqmm  Cable Terminations:                                    </w:t>
            </w:r>
          </w:p>
          <w:p w:rsidR="0055240E" w:rsidRPr="00F64CDE" w:rsidRDefault="0055240E" w:rsidP="005B5376">
            <w:pPr>
              <w:jc w:val="both"/>
              <w:rPr>
                <w:b/>
                <w:bCs/>
                <w:sz w:val="24"/>
                <w:szCs w:val="24"/>
              </w:rPr>
            </w:pPr>
            <w:r w:rsidRPr="0033766C">
              <w:t xml:space="preserve">Supply installation testing &amp; commissioning of cable termination (labour material &amp; equipments) of the cable at one end using double compression gland, Aluminum or copper lugs make: HMI / Hex / Jainson for crimping including aluminum cable tag and making required opening in gland plate with machine and crimping with tool. </w:t>
            </w:r>
          </w:p>
        </w:tc>
      </w:tr>
      <w:tr w:rsidR="0055240E" w:rsidRPr="0033766C" w:rsidTr="0055240E">
        <w:tblPrEx>
          <w:tblLook w:val="04A0"/>
        </w:tblPrEx>
        <w:trPr>
          <w:trHeight w:val="1276"/>
        </w:trPr>
        <w:tc>
          <w:tcPr>
            <w:tcW w:w="817" w:type="dxa"/>
          </w:tcPr>
          <w:p w:rsidR="0055240E" w:rsidRPr="0033766C" w:rsidRDefault="0055240E" w:rsidP="00422648">
            <w:pPr>
              <w:jc w:val="center"/>
            </w:pPr>
            <w:r w:rsidRPr="0033766C">
              <w:t>60</w:t>
            </w:r>
          </w:p>
        </w:tc>
        <w:tc>
          <w:tcPr>
            <w:tcW w:w="1276" w:type="dxa"/>
          </w:tcPr>
          <w:p w:rsidR="0055240E" w:rsidRPr="0033766C" w:rsidRDefault="0055240E" w:rsidP="00422648">
            <w:pPr>
              <w:jc w:val="center"/>
            </w:pPr>
            <w:r w:rsidRPr="0033766C">
              <w:t>304005079</w:t>
            </w:r>
          </w:p>
        </w:tc>
        <w:tc>
          <w:tcPr>
            <w:tcW w:w="7796" w:type="dxa"/>
          </w:tcPr>
          <w:p w:rsidR="0055240E" w:rsidRPr="0055240E" w:rsidRDefault="0055240E" w:rsidP="005B5376">
            <w:pPr>
              <w:jc w:val="both"/>
              <w:rPr>
                <w:b/>
                <w:sz w:val="24"/>
                <w:szCs w:val="24"/>
              </w:rPr>
            </w:pPr>
            <w:r w:rsidRPr="0055240E">
              <w:rPr>
                <w:b/>
                <w:sz w:val="24"/>
                <w:szCs w:val="24"/>
              </w:rPr>
              <w:t xml:space="preserve">3.5C x 95sqmm  Cable Terminations:                                   </w:t>
            </w:r>
          </w:p>
          <w:p w:rsidR="0055240E" w:rsidRPr="00F64CDE" w:rsidRDefault="0055240E" w:rsidP="005B5376">
            <w:pPr>
              <w:jc w:val="both"/>
              <w:rPr>
                <w:b/>
                <w:bCs/>
                <w:sz w:val="24"/>
                <w:szCs w:val="24"/>
              </w:rPr>
            </w:pPr>
            <w:r w:rsidRPr="0033766C">
              <w:t xml:space="preserve">Supply installation testing &amp; commissioning of cable termination (labour material &amp; equipments) of the cable at one end using double compression gland, Aluminum or copper lugs make: HMI / Hex / Jainson for crimping including aluminum cable tag and making required opening in gland plate with machine and crimping with tool. </w:t>
            </w:r>
          </w:p>
        </w:tc>
      </w:tr>
      <w:tr w:rsidR="0055240E" w:rsidRPr="0033766C" w:rsidTr="0055240E">
        <w:tblPrEx>
          <w:tblLook w:val="04A0"/>
        </w:tblPrEx>
        <w:trPr>
          <w:trHeight w:val="1252"/>
        </w:trPr>
        <w:tc>
          <w:tcPr>
            <w:tcW w:w="817" w:type="dxa"/>
          </w:tcPr>
          <w:p w:rsidR="0055240E" w:rsidRPr="0033766C" w:rsidRDefault="0055240E" w:rsidP="00422648">
            <w:pPr>
              <w:jc w:val="center"/>
            </w:pPr>
            <w:r w:rsidRPr="0033766C">
              <w:t>61</w:t>
            </w:r>
          </w:p>
        </w:tc>
        <w:tc>
          <w:tcPr>
            <w:tcW w:w="1276" w:type="dxa"/>
          </w:tcPr>
          <w:p w:rsidR="0055240E" w:rsidRPr="0033766C" w:rsidRDefault="0055240E" w:rsidP="00422648">
            <w:pPr>
              <w:jc w:val="center"/>
            </w:pPr>
            <w:r w:rsidRPr="0033766C">
              <w:t>304005080</w:t>
            </w:r>
          </w:p>
        </w:tc>
        <w:tc>
          <w:tcPr>
            <w:tcW w:w="7796" w:type="dxa"/>
          </w:tcPr>
          <w:p w:rsidR="0055240E" w:rsidRPr="0055240E" w:rsidRDefault="0055240E" w:rsidP="005B5376">
            <w:pPr>
              <w:jc w:val="both"/>
              <w:rPr>
                <w:b/>
                <w:sz w:val="24"/>
                <w:szCs w:val="24"/>
              </w:rPr>
            </w:pPr>
            <w:r w:rsidRPr="0055240E">
              <w:rPr>
                <w:b/>
                <w:sz w:val="24"/>
                <w:szCs w:val="24"/>
              </w:rPr>
              <w:t xml:space="preserve">3.5C x 120sqmm  Cable Terminations:                                     </w:t>
            </w:r>
          </w:p>
          <w:p w:rsidR="0055240E" w:rsidRPr="00F64CDE" w:rsidRDefault="0055240E" w:rsidP="005B5376">
            <w:pPr>
              <w:jc w:val="both"/>
              <w:rPr>
                <w:b/>
                <w:bCs/>
                <w:sz w:val="24"/>
                <w:szCs w:val="24"/>
              </w:rPr>
            </w:pPr>
            <w:r w:rsidRPr="0033766C">
              <w:t xml:space="preserve">Supply installation testing &amp; commissioning of cable termination (labour material &amp; equipments) of the cable at one end using double compression gland, Aluminum or copper lugs make: HMI / Hex / Jainson for crimping including aluminum cable tag and making required opening in gland plate with machine and crimping with tool. </w:t>
            </w:r>
          </w:p>
        </w:tc>
      </w:tr>
      <w:tr w:rsidR="00FC2FE1" w:rsidRPr="0033766C" w:rsidTr="00FC2FE1">
        <w:tblPrEx>
          <w:tblLook w:val="04A0"/>
        </w:tblPrEx>
        <w:trPr>
          <w:trHeight w:val="1273"/>
        </w:trPr>
        <w:tc>
          <w:tcPr>
            <w:tcW w:w="817" w:type="dxa"/>
          </w:tcPr>
          <w:p w:rsidR="00FC2FE1" w:rsidRPr="0033766C" w:rsidRDefault="00FC2FE1" w:rsidP="00422648">
            <w:pPr>
              <w:jc w:val="center"/>
            </w:pPr>
            <w:r w:rsidRPr="0033766C">
              <w:t>62</w:t>
            </w:r>
          </w:p>
        </w:tc>
        <w:tc>
          <w:tcPr>
            <w:tcW w:w="1276" w:type="dxa"/>
          </w:tcPr>
          <w:p w:rsidR="00FC2FE1" w:rsidRPr="0033766C" w:rsidRDefault="00FC2FE1" w:rsidP="00422648">
            <w:pPr>
              <w:jc w:val="center"/>
            </w:pPr>
            <w:r w:rsidRPr="0033766C">
              <w:t>304005081</w:t>
            </w:r>
          </w:p>
        </w:tc>
        <w:tc>
          <w:tcPr>
            <w:tcW w:w="7796" w:type="dxa"/>
          </w:tcPr>
          <w:p w:rsidR="00FC2FE1" w:rsidRPr="00FC2FE1" w:rsidRDefault="00FC2FE1" w:rsidP="005B5376">
            <w:pPr>
              <w:jc w:val="both"/>
              <w:rPr>
                <w:b/>
                <w:sz w:val="24"/>
                <w:szCs w:val="24"/>
              </w:rPr>
            </w:pPr>
            <w:r w:rsidRPr="00FC2FE1">
              <w:rPr>
                <w:b/>
                <w:sz w:val="24"/>
                <w:szCs w:val="24"/>
              </w:rPr>
              <w:t xml:space="preserve">3.5C x 185sqmm  Cable Terminations:                                    </w:t>
            </w:r>
          </w:p>
          <w:p w:rsidR="00FC2FE1" w:rsidRPr="00F64CDE" w:rsidRDefault="00FC2FE1" w:rsidP="005B5376">
            <w:pPr>
              <w:jc w:val="both"/>
              <w:rPr>
                <w:b/>
                <w:bCs/>
                <w:sz w:val="24"/>
                <w:szCs w:val="24"/>
              </w:rPr>
            </w:pPr>
            <w:r w:rsidRPr="0033766C">
              <w:t xml:space="preserve">Supply installation testing &amp; commissioning of cable termination (labour material &amp; equipments) of the cable at one end using double compression gland, Aluminum or copper lugs make: HMI / Hex / Jainson for crimping including aluminum cable tag and making required opening in gland plate with machine and crimping with tool. </w:t>
            </w:r>
          </w:p>
        </w:tc>
      </w:tr>
      <w:tr w:rsidR="00FC2FE1" w:rsidRPr="0033766C" w:rsidTr="00FC2FE1">
        <w:tblPrEx>
          <w:tblLook w:val="04A0"/>
        </w:tblPrEx>
        <w:trPr>
          <w:trHeight w:val="1249"/>
        </w:trPr>
        <w:tc>
          <w:tcPr>
            <w:tcW w:w="817" w:type="dxa"/>
          </w:tcPr>
          <w:p w:rsidR="00FC2FE1" w:rsidRPr="0033766C" w:rsidRDefault="00FC2FE1" w:rsidP="00422648">
            <w:pPr>
              <w:jc w:val="center"/>
            </w:pPr>
            <w:r w:rsidRPr="0033766C">
              <w:t>63</w:t>
            </w:r>
          </w:p>
        </w:tc>
        <w:tc>
          <w:tcPr>
            <w:tcW w:w="1276" w:type="dxa"/>
          </w:tcPr>
          <w:p w:rsidR="00FC2FE1" w:rsidRPr="0033766C" w:rsidRDefault="00FC2FE1" w:rsidP="00422648">
            <w:pPr>
              <w:jc w:val="center"/>
            </w:pPr>
            <w:r w:rsidRPr="0033766C">
              <w:t>304005082</w:t>
            </w:r>
          </w:p>
        </w:tc>
        <w:tc>
          <w:tcPr>
            <w:tcW w:w="7796" w:type="dxa"/>
          </w:tcPr>
          <w:p w:rsidR="00FC2FE1" w:rsidRPr="00FC2FE1" w:rsidRDefault="00FC2FE1" w:rsidP="005B5376">
            <w:pPr>
              <w:jc w:val="both"/>
              <w:rPr>
                <w:b/>
                <w:sz w:val="24"/>
                <w:szCs w:val="24"/>
              </w:rPr>
            </w:pPr>
            <w:r w:rsidRPr="00FC2FE1">
              <w:rPr>
                <w:b/>
                <w:sz w:val="24"/>
                <w:szCs w:val="24"/>
              </w:rPr>
              <w:t xml:space="preserve">3.5C x 300sqmm  Cable Terminations:                                    </w:t>
            </w:r>
          </w:p>
          <w:p w:rsidR="00FC2FE1" w:rsidRPr="00F64CDE" w:rsidRDefault="00FC2FE1" w:rsidP="005B5376">
            <w:pPr>
              <w:jc w:val="both"/>
              <w:rPr>
                <w:b/>
                <w:bCs/>
                <w:sz w:val="24"/>
                <w:szCs w:val="24"/>
              </w:rPr>
            </w:pPr>
            <w:r w:rsidRPr="0033766C">
              <w:t xml:space="preserve">Supply installation testing &amp; commissioning of cable termination (labour material &amp; equipments) of the cable at one end using double compression gland, Aluminum or copper lugs make: HMI / Hex / Jainson for crimping including aluminum cable tag and making required opening in gland plate with machine and crimping with tool. </w:t>
            </w:r>
          </w:p>
        </w:tc>
      </w:tr>
      <w:tr w:rsidR="00FC2FE1" w:rsidRPr="0033766C" w:rsidTr="00FC2FE1">
        <w:tblPrEx>
          <w:tblLook w:val="04A0"/>
        </w:tblPrEx>
        <w:trPr>
          <w:trHeight w:val="1281"/>
        </w:trPr>
        <w:tc>
          <w:tcPr>
            <w:tcW w:w="817" w:type="dxa"/>
          </w:tcPr>
          <w:p w:rsidR="00FC2FE1" w:rsidRPr="0033766C" w:rsidRDefault="00FC2FE1" w:rsidP="00422648">
            <w:pPr>
              <w:jc w:val="center"/>
            </w:pPr>
            <w:r w:rsidRPr="0033766C">
              <w:lastRenderedPageBreak/>
              <w:t>64</w:t>
            </w:r>
          </w:p>
        </w:tc>
        <w:tc>
          <w:tcPr>
            <w:tcW w:w="1276" w:type="dxa"/>
          </w:tcPr>
          <w:p w:rsidR="00FC2FE1" w:rsidRPr="0033766C" w:rsidRDefault="00FC2FE1" w:rsidP="00422648">
            <w:pPr>
              <w:jc w:val="center"/>
            </w:pPr>
            <w:r w:rsidRPr="0033766C">
              <w:t>304005083</w:t>
            </w:r>
          </w:p>
        </w:tc>
        <w:tc>
          <w:tcPr>
            <w:tcW w:w="7796" w:type="dxa"/>
          </w:tcPr>
          <w:p w:rsidR="00FC2FE1" w:rsidRDefault="00FC2FE1" w:rsidP="005B5376">
            <w:pPr>
              <w:jc w:val="both"/>
            </w:pPr>
            <w:r w:rsidRPr="00FC2FE1">
              <w:rPr>
                <w:b/>
                <w:sz w:val="24"/>
                <w:szCs w:val="24"/>
              </w:rPr>
              <w:t>3.5C x 400sqmm  Cable Terminations</w:t>
            </w:r>
            <w:r w:rsidRPr="00FC2FE1">
              <w:t xml:space="preserve">:                                   </w:t>
            </w:r>
          </w:p>
          <w:p w:rsidR="00FC2FE1" w:rsidRPr="00F64CDE" w:rsidRDefault="00FC2FE1" w:rsidP="005B5376">
            <w:pPr>
              <w:jc w:val="both"/>
              <w:rPr>
                <w:b/>
                <w:bCs/>
                <w:sz w:val="24"/>
                <w:szCs w:val="24"/>
              </w:rPr>
            </w:pPr>
            <w:r w:rsidRPr="0033766C">
              <w:t xml:space="preserve">Supply installation testing &amp; commissioning of cable termination (labour material &amp; equipments) of the cable at one end using double compression gland, Aluminum or copper lugs make: HMI / Hex / Jainson for crimping including aluminum cable tag and making required opening in gland plate with machine and crimping with tool. </w:t>
            </w:r>
          </w:p>
        </w:tc>
      </w:tr>
      <w:tr w:rsidR="00FC2FE1" w:rsidRPr="0033766C" w:rsidTr="00FC2FE1">
        <w:tblPrEx>
          <w:tblLook w:val="04A0"/>
        </w:tblPrEx>
        <w:trPr>
          <w:trHeight w:val="1256"/>
        </w:trPr>
        <w:tc>
          <w:tcPr>
            <w:tcW w:w="817" w:type="dxa"/>
          </w:tcPr>
          <w:p w:rsidR="00FC2FE1" w:rsidRPr="0033766C" w:rsidRDefault="00FC2FE1" w:rsidP="00422648">
            <w:pPr>
              <w:jc w:val="center"/>
            </w:pPr>
            <w:r w:rsidRPr="0033766C">
              <w:t>65</w:t>
            </w:r>
          </w:p>
        </w:tc>
        <w:tc>
          <w:tcPr>
            <w:tcW w:w="1276" w:type="dxa"/>
          </w:tcPr>
          <w:p w:rsidR="00FC2FE1" w:rsidRPr="0033766C" w:rsidRDefault="00FC2FE1" w:rsidP="00422648">
            <w:pPr>
              <w:jc w:val="center"/>
            </w:pPr>
            <w:r w:rsidRPr="0033766C">
              <w:t>304005084</w:t>
            </w:r>
          </w:p>
        </w:tc>
        <w:tc>
          <w:tcPr>
            <w:tcW w:w="7796" w:type="dxa"/>
          </w:tcPr>
          <w:p w:rsidR="00FC2FE1" w:rsidRPr="00FC2FE1" w:rsidRDefault="00FC2FE1" w:rsidP="005B5376">
            <w:pPr>
              <w:jc w:val="both"/>
              <w:rPr>
                <w:b/>
                <w:sz w:val="24"/>
                <w:szCs w:val="24"/>
              </w:rPr>
            </w:pPr>
            <w:r w:rsidRPr="00FC2FE1">
              <w:rPr>
                <w:b/>
                <w:sz w:val="24"/>
                <w:szCs w:val="24"/>
              </w:rPr>
              <w:t xml:space="preserve">1C x 16sqmm  Cable Terminations:                                    </w:t>
            </w:r>
          </w:p>
          <w:p w:rsidR="00FC2FE1" w:rsidRPr="00F64CDE" w:rsidRDefault="00FC2FE1" w:rsidP="005B5376">
            <w:pPr>
              <w:jc w:val="both"/>
              <w:rPr>
                <w:b/>
                <w:bCs/>
                <w:sz w:val="24"/>
                <w:szCs w:val="24"/>
              </w:rPr>
            </w:pPr>
            <w:r w:rsidRPr="0033766C">
              <w:t xml:space="preserve">Supply installation testing &amp; commissioning of cable termination (labour material &amp; equipments) of the cable at one end using double compression gland, Aluminum or copper lugs make: HMI / Hex / Jainson for crimping including aluminum cable tag and making required opening in gland plate with machine and crimping with tool. </w:t>
            </w:r>
          </w:p>
        </w:tc>
      </w:tr>
      <w:tr w:rsidR="00FC2FE1" w:rsidRPr="0033766C" w:rsidTr="00FC2FE1">
        <w:tblPrEx>
          <w:tblLook w:val="04A0"/>
        </w:tblPrEx>
        <w:trPr>
          <w:trHeight w:val="1274"/>
        </w:trPr>
        <w:tc>
          <w:tcPr>
            <w:tcW w:w="817" w:type="dxa"/>
          </w:tcPr>
          <w:p w:rsidR="00FC2FE1" w:rsidRPr="0033766C" w:rsidRDefault="00FC2FE1" w:rsidP="00422648">
            <w:pPr>
              <w:jc w:val="center"/>
            </w:pPr>
            <w:r w:rsidRPr="0033766C">
              <w:t>66</w:t>
            </w:r>
          </w:p>
        </w:tc>
        <w:tc>
          <w:tcPr>
            <w:tcW w:w="1276" w:type="dxa"/>
          </w:tcPr>
          <w:p w:rsidR="00FC2FE1" w:rsidRPr="0033766C" w:rsidRDefault="00FC2FE1" w:rsidP="00422648">
            <w:pPr>
              <w:jc w:val="center"/>
            </w:pPr>
            <w:r w:rsidRPr="0033766C">
              <w:t>304005085</w:t>
            </w:r>
          </w:p>
        </w:tc>
        <w:tc>
          <w:tcPr>
            <w:tcW w:w="7796" w:type="dxa"/>
          </w:tcPr>
          <w:p w:rsidR="00FC2FE1" w:rsidRPr="00FC2FE1" w:rsidRDefault="00FC2FE1" w:rsidP="005B5376">
            <w:pPr>
              <w:jc w:val="both"/>
              <w:rPr>
                <w:b/>
                <w:sz w:val="24"/>
                <w:szCs w:val="24"/>
              </w:rPr>
            </w:pPr>
            <w:r w:rsidRPr="00FC2FE1">
              <w:rPr>
                <w:b/>
                <w:sz w:val="24"/>
                <w:szCs w:val="24"/>
              </w:rPr>
              <w:t xml:space="preserve">1C x 25sqmm  Cable Terminations:                                  </w:t>
            </w:r>
          </w:p>
          <w:p w:rsidR="00FC2FE1" w:rsidRPr="00F64CDE" w:rsidRDefault="00FC2FE1" w:rsidP="005B5376">
            <w:pPr>
              <w:jc w:val="both"/>
              <w:rPr>
                <w:b/>
                <w:bCs/>
                <w:sz w:val="24"/>
                <w:szCs w:val="24"/>
              </w:rPr>
            </w:pPr>
            <w:r w:rsidRPr="0033766C">
              <w:t xml:space="preserve">Supply installation testing &amp; commissioning of cable termination (labour material &amp; equipments) of the cable at one end using double compression gland, Aluminum or copper lugs make: HMI / Hex / Jainson for crimping including aluminum cable tag and making required opening in gland plate with machine and crimping with tool. </w:t>
            </w:r>
          </w:p>
        </w:tc>
      </w:tr>
      <w:tr w:rsidR="00FC2FE1" w:rsidRPr="0033766C" w:rsidTr="00FC2FE1">
        <w:tblPrEx>
          <w:tblLook w:val="04A0"/>
        </w:tblPrEx>
        <w:trPr>
          <w:trHeight w:val="1251"/>
        </w:trPr>
        <w:tc>
          <w:tcPr>
            <w:tcW w:w="817" w:type="dxa"/>
          </w:tcPr>
          <w:p w:rsidR="00FC2FE1" w:rsidRPr="0033766C" w:rsidRDefault="00FC2FE1" w:rsidP="00422648">
            <w:pPr>
              <w:jc w:val="center"/>
            </w:pPr>
            <w:r w:rsidRPr="0033766C">
              <w:t>67</w:t>
            </w:r>
          </w:p>
        </w:tc>
        <w:tc>
          <w:tcPr>
            <w:tcW w:w="1276" w:type="dxa"/>
          </w:tcPr>
          <w:p w:rsidR="00FC2FE1" w:rsidRPr="0033766C" w:rsidRDefault="00FC2FE1" w:rsidP="00422648">
            <w:pPr>
              <w:jc w:val="center"/>
            </w:pPr>
            <w:r w:rsidRPr="0033766C">
              <w:t>304005086</w:t>
            </w:r>
          </w:p>
        </w:tc>
        <w:tc>
          <w:tcPr>
            <w:tcW w:w="7796" w:type="dxa"/>
          </w:tcPr>
          <w:p w:rsidR="00FC2FE1" w:rsidRDefault="00FC2FE1" w:rsidP="005B5376">
            <w:pPr>
              <w:jc w:val="both"/>
            </w:pPr>
            <w:r w:rsidRPr="00FC2FE1">
              <w:rPr>
                <w:b/>
                <w:sz w:val="24"/>
                <w:szCs w:val="24"/>
              </w:rPr>
              <w:t>1C x 50sqmm  Cable Terminations</w:t>
            </w:r>
            <w:r w:rsidRPr="00FC2FE1">
              <w:t xml:space="preserve">:                                     </w:t>
            </w:r>
          </w:p>
          <w:p w:rsidR="00FC2FE1" w:rsidRPr="00F64CDE" w:rsidRDefault="00FC2FE1" w:rsidP="005B5376">
            <w:pPr>
              <w:jc w:val="both"/>
              <w:rPr>
                <w:b/>
                <w:bCs/>
                <w:sz w:val="24"/>
                <w:szCs w:val="24"/>
              </w:rPr>
            </w:pPr>
            <w:r w:rsidRPr="0033766C">
              <w:t xml:space="preserve">Supply installation testing &amp; commissioning of cable termination (labour material &amp; equipments) of the cable at one end using double compression gland, Aluminum or copper lugs make: HMI / Hex / Jainson for crimping including aluminum cable tag and making required opening in gland plate with machine and crimping with tool. </w:t>
            </w:r>
          </w:p>
        </w:tc>
      </w:tr>
      <w:tr w:rsidR="00FC2FE1" w:rsidRPr="0033766C" w:rsidTr="00FC2FE1">
        <w:tblPrEx>
          <w:tblLook w:val="04A0"/>
        </w:tblPrEx>
        <w:trPr>
          <w:trHeight w:val="1269"/>
        </w:trPr>
        <w:tc>
          <w:tcPr>
            <w:tcW w:w="817" w:type="dxa"/>
          </w:tcPr>
          <w:p w:rsidR="00FC2FE1" w:rsidRPr="0033766C" w:rsidRDefault="00FC2FE1" w:rsidP="00422648">
            <w:pPr>
              <w:jc w:val="center"/>
            </w:pPr>
            <w:r w:rsidRPr="0033766C">
              <w:t>68</w:t>
            </w:r>
          </w:p>
        </w:tc>
        <w:tc>
          <w:tcPr>
            <w:tcW w:w="1276" w:type="dxa"/>
          </w:tcPr>
          <w:p w:rsidR="00FC2FE1" w:rsidRPr="0033766C" w:rsidRDefault="00FC2FE1" w:rsidP="00422648">
            <w:pPr>
              <w:jc w:val="center"/>
            </w:pPr>
            <w:r w:rsidRPr="0033766C">
              <w:t>304005087</w:t>
            </w:r>
          </w:p>
        </w:tc>
        <w:tc>
          <w:tcPr>
            <w:tcW w:w="7796" w:type="dxa"/>
          </w:tcPr>
          <w:p w:rsidR="00FC2FE1" w:rsidRPr="00FC2FE1" w:rsidRDefault="00FC2FE1" w:rsidP="005B5376">
            <w:pPr>
              <w:jc w:val="both"/>
              <w:rPr>
                <w:b/>
                <w:sz w:val="24"/>
                <w:szCs w:val="24"/>
              </w:rPr>
            </w:pPr>
            <w:r w:rsidRPr="00FC2FE1">
              <w:rPr>
                <w:b/>
                <w:sz w:val="24"/>
                <w:szCs w:val="24"/>
              </w:rPr>
              <w:t xml:space="preserve">1C x 95sqmm  Cable Terminations:                                    </w:t>
            </w:r>
          </w:p>
          <w:p w:rsidR="00FC2FE1" w:rsidRPr="00B154F8" w:rsidRDefault="00FC2FE1" w:rsidP="005B5376">
            <w:pPr>
              <w:jc w:val="both"/>
              <w:rPr>
                <w:b/>
                <w:bCs/>
                <w:sz w:val="24"/>
                <w:szCs w:val="24"/>
              </w:rPr>
            </w:pPr>
            <w:r w:rsidRPr="0033766C">
              <w:t xml:space="preserve">Supply installation testing &amp; commissioning of cable termination (labour material &amp; equipments) of the cable at one end using double compression gland, Aluminum or copper lugs make: HMI / Hex / Jainson for crimping including aluminum cable tag and making required opening in gland plate with machine and crimping with tool. </w:t>
            </w:r>
          </w:p>
        </w:tc>
      </w:tr>
      <w:tr w:rsidR="00FC2FE1" w:rsidRPr="0033766C" w:rsidTr="00FC2FE1">
        <w:tblPrEx>
          <w:tblLook w:val="04A0"/>
        </w:tblPrEx>
        <w:trPr>
          <w:trHeight w:val="1272"/>
        </w:trPr>
        <w:tc>
          <w:tcPr>
            <w:tcW w:w="817" w:type="dxa"/>
          </w:tcPr>
          <w:p w:rsidR="00FC2FE1" w:rsidRPr="0033766C" w:rsidRDefault="00FC2FE1" w:rsidP="00422648">
            <w:pPr>
              <w:jc w:val="center"/>
            </w:pPr>
            <w:r w:rsidRPr="0033766C">
              <w:t>69</w:t>
            </w:r>
          </w:p>
        </w:tc>
        <w:tc>
          <w:tcPr>
            <w:tcW w:w="1276" w:type="dxa"/>
          </w:tcPr>
          <w:p w:rsidR="00FC2FE1" w:rsidRPr="0033766C" w:rsidRDefault="00FC2FE1" w:rsidP="00422648">
            <w:pPr>
              <w:jc w:val="center"/>
            </w:pPr>
            <w:r w:rsidRPr="0033766C">
              <w:t>304005088</w:t>
            </w:r>
          </w:p>
        </w:tc>
        <w:tc>
          <w:tcPr>
            <w:tcW w:w="7796" w:type="dxa"/>
          </w:tcPr>
          <w:p w:rsidR="00FC2FE1" w:rsidRPr="00FC2FE1" w:rsidRDefault="00FC2FE1" w:rsidP="005B5376">
            <w:pPr>
              <w:jc w:val="both"/>
              <w:rPr>
                <w:b/>
                <w:sz w:val="24"/>
                <w:szCs w:val="24"/>
              </w:rPr>
            </w:pPr>
            <w:r w:rsidRPr="00FC2FE1">
              <w:rPr>
                <w:b/>
                <w:sz w:val="24"/>
                <w:szCs w:val="24"/>
              </w:rPr>
              <w:t xml:space="preserve">1C x 120sqmm  Cable Terminations:                                     </w:t>
            </w:r>
          </w:p>
          <w:p w:rsidR="00FC2FE1" w:rsidRPr="00B154F8" w:rsidRDefault="00FC2FE1" w:rsidP="005B5376">
            <w:pPr>
              <w:jc w:val="both"/>
              <w:rPr>
                <w:b/>
                <w:bCs/>
                <w:sz w:val="24"/>
                <w:szCs w:val="24"/>
              </w:rPr>
            </w:pPr>
            <w:r w:rsidRPr="0033766C">
              <w:t xml:space="preserve">Supply installation testing &amp; commissioning of cable termination (labour material &amp; equipments) of the cable at one end using double compression gland, Aluminum or copper lugs make: HMI / Hex / Jainson for crimping including aluminum cable tag and making required opening in gland plate with machine and crimping with tool. </w:t>
            </w:r>
          </w:p>
        </w:tc>
      </w:tr>
      <w:tr w:rsidR="00FC2FE1" w:rsidRPr="0033766C" w:rsidTr="00FC2FE1">
        <w:tblPrEx>
          <w:tblLook w:val="04A0"/>
        </w:tblPrEx>
        <w:trPr>
          <w:trHeight w:val="1276"/>
        </w:trPr>
        <w:tc>
          <w:tcPr>
            <w:tcW w:w="817" w:type="dxa"/>
          </w:tcPr>
          <w:p w:rsidR="00FC2FE1" w:rsidRPr="0033766C" w:rsidRDefault="00FC2FE1" w:rsidP="00422648">
            <w:pPr>
              <w:jc w:val="center"/>
            </w:pPr>
            <w:r w:rsidRPr="0033766C">
              <w:t>70</w:t>
            </w:r>
          </w:p>
        </w:tc>
        <w:tc>
          <w:tcPr>
            <w:tcW w:w="1276" w:type="dxa"/>
          </w:tcPr>
          <w:p w:rsidR="00FC2FE1" w:rsidRPr="0033766C" w:rsidRDefault="00FC2FE1" w:rsidP="00422648">
            <w:pPr>
              <w:jc w:val="center"/>
            </w:pPr>
            <w:r w:rsidRPr="0033766C">
              <w:t>304005089</w:t>
            </w:r>
          </w:p>
        </w:tc>
        <w:tc>
          <w:tcPr>
            <w:tcW w:w="7796" w:type="dxa"/>
          </w:tcPr>
          <w:p w:rsidR="00FC2FE1" w:rsidRPr="00FC2FE1" w:rsidRDefault="00FC2FE1" w:rsidP="005B5376">
            <w:pPr>
              <w:jc w:val="both"/>
              <w:rPr>
                <w:b/>
                <w:sz w:val="24"/>
                <w:szCs w:val="24"/>
              </w:rPr>
            </w:pPr>
            <w:r w:rsidRPr="00FC2FE1">
              <w:rPr>
                <w:b/>
                <w:sz w:val="24"/>
                <w:szCs w:val="24"/>
              </w:rPr>
              <w:t xml:space="preserve">1C x 1000sqmm  Cable Terminations:                                  </w:t>
            </w:r>
          </w:p>
          <w:p w:rsidR="00FC2FE1" w:rsidRPr="00B154F8" w:rsidRDefault="00FC2FE1" w:rsidP="005B5376">
            <w:pPr>
              <w:jc w:val="both"/>
              <w:rPr>
                <w:b/>
                <w:bCs/>
                <w:sz w:val="24"/>
                <w:szCs w:val="24"/>
              </w:rPr>
            </w:pPr>
            <w:r w:rsidRPr="0033766C">
              <w:t xml:space="preserve">Supply installation testing &amp; commissioning of cable termination (labour material &amp; equipments) of the cable at one end using double compression gland, Aluminum or copper lugs make: HMI / Hex / Jainson for crimping including aluminum cable tag and making required opening in gland plate with machine and crimping with tool. </w:t>
            </w:r>
          </w:p>
        </w:tc>
      </w:tr>
      <w:tr w:rsidR="00FC2FE1" w:rsidRPr="0033766C" w:rsidTr="00F85B67">
        <w:tblPrEx>
          <w:tblLook w:val="04A0"/>
        </w:tblPrEx>
        <w:trPr>
          <w:trHeight w:val="2326"/>
        </w:trPr>
        <w:tc>
          <w:tcPr>
            <w:tcW w:w="817" w:type="dxa"/>
          </w:tcPr>
          <w:p w:rsidR="00FC2FE1" w:rsidRPr="0033766C" w:rsidRDefault="00FC2FE1" w:rsidP="00422648">
            <w:pPr>
              <w:jc w:val="center"/>
            </w:pPr>
            <w:r w:rsidRPr="0033766C">
              <w:t>71</w:t>
            </w:r>
          </w:p>
        </w:tc>
        <w:tc>
          <w:tcPr>
            <w:tcW w:w="1276" w:type="dxa"/>
          </w:tcPr>
          <w:p w:rsidR="00FC2FE1" w:rsidRPr="0033766C" w:rsidRDefault="00FC2FE1" w:rsidP="00422648">
            <w:pPr>
              <w:jc w:val="center"/>
            </w:pPr>
            <w:r w:rsidRPr="0033766C">
              <w:t>304005090</w:t>
            </w:r>
          </w:p>
        </w:tc>
        <w:tc>
          <w:tcPr>
            <w:tcW w:w="7796" w:type="dxa"/>
          </w:tcPr>
          <w:p w:rsidR="00FC2FE1" w:rsidRPr="00FC2FE1" w:rsidRDefault="00FC2FE1" w:rsidP="005B5376">
            <w:pPr>
              <w:jc w:val="both"/>
              <w:rPr>
                <w:b/>
                <w:sz w:val="24"/>
                <w:szCs w:val="24"/>
              </w:rPr>
            </w:pPr>
            <w:r w:rsidRPr="00FC2FE1">
              <w:rPr>
                <w:b/>
                <w:sz w:val="24"/>
                <w:szCs w:val="24"/>
              </w:rPr>
              <w:t xml:space="preserve">LT cable jointing kit -16sqmm :                                                  </w:t>
            </w:r>
          </w:p>
          <w:p w:rsidR="00FC2FE1" w:rsidRPr="00B154F8" w:rsidRDefault="00FC2FE1" w:rsidP="005B5376">
            <w:pPr>
              <w:jc w:val="both"/>
              <w:rPr>
                <w:b/>
                <w:bCs/>
                <w:sz w:val="24"/>
                <w:szCs w:val="24"/>
              </w:rPr>
            </w:pPr>
            <w:r w:rsidRPr="0033766C">
              <w:t>Supplying and making straight through joint with heat shrink compound including ferrules and other jointing materials of PVC insulated and PVC sheathed / XLPE power cable 1.1KV grade, testing commissioning of LT straight through cable jointing kit both aluminum / copper both in door / out door heat sink type of cables size  4C x 16sqmm as per direction of ARCI official - Make: Raychem / Denson</w:t>
            </w:r>
          </w:p>
        </w:tc>
      </w:tr>
      <w:tr w:rsidR="00FC2FE1" w:rsidRPr="0033766C" w:rsidTr="00FC2FE1">
        <w:tblPrEx>
          <w:tblLook w:val="04A0"/>
        </w:tblPrEx>
        <w:trPr>
          <w:trHeight w:val="1557"/>
        </w:trPr>
        <w:tc>
          <w:tcPr>
            <w:tcW w:w="817" w:type="dxa"/>
          </w:tcPr>
          <w:p w:rsidR="00FC2FE1" w:rsidRPr="0033766C" w:rsidRDefault="00FC2FE1" w:rsidP="00422648">
            <w:pPr>
              <w:jc w:val="center"/>
            </w:pPr>
            <w:r w:rsidRPr="0033766C">
              <w:t>72</w:t>
            </w:r>
          </w:p>
        </w:tc>
        <w:tc>
          <w:tcPr>
            <w:tcW w:w="1276" w:type="dxa"/>
          </w:tcPr>
          <w:p w:rsidR="00FC2FE1" w:rsidRPr="0033766C" w:rsidRDefault="00FC2FE1" w:rsidP="00422648">
            <w:pPr>
              <w:jc w:val="center"/>
            </w:pPr>
            <w:r w:rsidRPr="0033766C">
              <w:t>304005091</w:t>
            </w:r>
          </w:p>
        </w:tc>
        <w:tc>
          <w:tcPr>
            <w:tcW w:w="7796" w:type="dxa"/>
          </w:tcPr>
          <w:p w:rsidR="00FC2FE1" w:rsidRPr="00FC2FE1" w:rsidRDefault="00FC2FE1" w:rsidP="005B5376">
            <w:pPr>
              <w:jc w:val="both"/>
              <w:rPr>
                <w:b/>
                <w:sz w:val="24"/>
                <w:szCs w:val="24"/>
              </w:rPr>
            </w:pPr>
            <w:r w:rsidRPr="00FC2FE1">
              <w:rPr>
                <w:b/>
                <w:sz w:val="24"/>
                <w:szCs w:val="24"/>
              </w:rPr>
              <w:t xml:space="preserve">LT cable jointing kit - 25sqmm :                                                </w:t>
            </w:r>
          </w:p>
          <w:p w:rsidR="00FC2FE1" w:rsidRPr="00B154F8" w:rsidRDefault="00FC2FE1" w:rsidP="005B5376">
            <w:pPr>
              <w:jc w:val="both"/>
              <w:rPr>
                <w:b/>
                <w:bCs/>
                <w:sz w:val="24"/>
                <w:szCs w:val="24"/>
              </w:rPr>
            </w:pPr>
            <w:r w:rsidRPr="0033766C">
              <w:t>Supplying and making straight through joint with heat shrink compound including ferrules and other jointing materials of PVC insulated and PVC sheathed / XLPE power cable 1.1KV grade, testing commissioning of LT straight through cable jointing kit both aluminum / copper both in door / out door heat sink type of cables size  4C x 25sqmm as per direction of ARCI official - Make: Raychem / Denson</w:t>
            </w:r>
          </w:p>
        </w:tc>
      </w:tr>
      <w:tr w:rsidR="00FC2FE1" w:rsidRPr="0033766C" w:rsidTr="00FC2FE1">
        <w:tblPrEx>
          <w:tblLook w:val="04A0"/>
        </w:tblPrEx>
        <w:trPr>
          <w:trHeight w:val="1550"/>
        </w:trPr>
        <w:tc>
          <w:tcPr>
            <w:tcW w:w="817" w:type="dxa"/>
          </w:tcPr>
          <w:p w:rsidR="00FC2FE1" w:rsidRPr="0033766C" w:rsidRDefault="00FC2FE1" w:rsidP="00422648">
            <w:pPr>
              <w:jc w:val="center"/>
            </w:pPr>
            <w:r w:rsidRPr="0033766C">
              <w:lastRenderedPageBreak/>
              <w:t>73</w:t>
            </w:r>
          </w:p>
        </w:tc>
        <w:tc>
          <w:tcPr>
            <w:tcW w:w="1276" w:type="dxa"/>
          </w:tcPr>
          <w:p w:rsidR="00FC2FE1" w:rsidRPr="0033766C" w:rsidRDefault="00FC2FE1" w:rsidP="00422648">
            <w:pPr>
              <w:jc w:val="center"/>
            </w:pPr>
            <w:r w:rsidRPr="0033766C">
              <w:t>304005092</w:t>
            </w:r>
          </w:p>
        </w:tc>
        <w:tc>
          <w:tcPr>
            <w:tcW w:w="7796" w:type="dxa"/>
          </w:tcPr>
          <w:p w:rsidR="00FC2FE1" w:rsidRPr="00FC2FE1" w:rsidRDefault="00FC2FE1" w:rsidP="005B5376">
            <w:pPr>
              <w:jc w:val="both"/>
              <w:rPr>
                <w:b/>
                <w:sz w:val="24"/>
                <w:szCs w:val="24"/>
              </w:rPr>
            </w:pPr>
            <w:r w:rsidRPr="00FC2FE1">
              <w:rPr>
                <w:b/>
                <w:sz w:val="24"/>
                <w:szCs w:val="24"/>
              </w:rPr>
              <w:t xml:space="preserve">LT cable jointing kit - 35sqmm :                                                    </w:t>
            </w:r>
          </w:p>
          <w:p w:rsidR="00FC2FE1" w:rsidRPr="00B154F8" w:rsidRDefault="00FC2FE1" w:rsidP="005B5376">
            <w:pPr>
              <w:jc w:val="both"/>
              <w:rPr>
                <w:b/>
                <w:bCs/>
                <w:sz w:val="24"/>
                <w:szCs w:val="24"/>
              </w:rPr>
            </w:pPr>
            <w:r w:rsidRPr="0033766C">
              <w:t>Supplying and making straight through joint with heat shrink compound including ferrules and other jointing materials of PVC insulated and PVC sheathed / XLPE power cable 1.1KV grade, testing commissioning of LT straight through cable jointing kit both aluminum / copper both in door / out door heat sink type of cables size  3.5C x 35sqmm as per direction of ARCI official - Make: Raychem / Denson</w:t>
            </w:r>
          </w:p>
        </w:tc>
      </w:tr>
      <w:tr w:rsidR="00FC2FE1" w:rsidRPr="0033766C" w:rsidTr="00FC2FE1">
        <w:tblPrEx>
          <w:tblLook w:val="04A0"/>
        </w:tblPrEx>
        <w:trPr>
          <w:trHeight w:val="1402"/>
        </w:trPr>
        <w:tc>
          <w:tcPr>
            <w:tcW w:w="817" w:type="dxa"/>
          </w:tcPr>
          <w:p w:rsidR="00FC2FE1" w:rsidRPr="0033766C" w:rsidRDefault="00FC2FE1" w:rsidP="00422648">
            <w:pPr>
              <w:jc w:val="center"/>
            </w:pPr>
            <w:r w:rsidRPr="0033766C">
              <w:t>74</w:t>
            </w:r>
          </w:p>
        </w:tc>
        <w:tc>
          <w:tcPr>
            <w:tcW w:w="1276" w:type="dxa"/>
          </w:tcPr>
          <w:p w:rsidR="00FC2FE1" w:rsidRPr="0033766C" w:rsidRDefault="00FC2FE1" w:rsidP="00422648">
            <w:pPr>
              <w:jc w:val="center"/>
            </w:pPr>
            <w:r w:rsidRPr="0033766C">
              <w:t>304005093</w:t>
            </w:r>
          </w:p>
        </w:tc>
        <w:tc>
          <w:tcPr>
            <w:tcW w:w="7796" w:type="dxa"/>
          </w:tcPr>
          <w:p w:rsidR="00FC2FE1" w:rsidRPr="00FC2FE1" w:rsidRDefault="00FC2FE1" w:rsidP="005B5376">
            <w:pPr>
              <w:jc w:val="both"/>
              <w:rPr>
                <w:b/>
                <w:sz w:val="24"/>
                <w:szCs w:val="24"/>
              </w:rPr>
            </w:pPr>
            <w:r w:rsidRPr="00FC2FE1">
              <w:rPr>
                <w:b/>
                <w:sz w:val="24"/>
                <w:szCs w:val="24"/>
              </w:rPr>
              <w:t xml:space="preserve">LT cable jointing kit - 50sqmm :                                                   </w:t>
            </w:r>
          </w:p>
          <w:p w:rsidR="00FC2FE1" w:rsidRPr="00B154F8" w:rsidRDefault="00FC2FE1" w:rsidP="005B5376">
            <w:pPr>
              <w:jc w:val="both"/>
              <w:rPr>
                <w:b/>
                <w:bCs/>
                <w:sz w:val="24"/>
                <w:szCs w:val="24"/>
              </w:rPr>
            </w:pPr>
            <w:r w:rsidRPr="0033766C">
              <w:t>Supplying and making straight through joint with heat shrink compound including ferrules and other jointing materials of PVC insulated and PVC sheathed / XLPE power cable 1.1KV grade, testing commissioning of LT straight through cable jointing kit both aluminum / copper both in door / out door heat sink type of cables size  3.5C x 50sqmm as per direction of ARCI official - Make: Raychem / Denson</w:t>
            </w:r>
          </w:p>
        </w:tc>
      </w:tr>
      <w:tr w:rsidR="00FC2FE1" w:rsidRPr="0033766C" w:rsidTr="00FC2FE1">
        <w:tblPrEx>
          <w:tblLook w:val="04A0"/>
        </w:tblPrEx>
        <w:trPr>
          <w:trHeight w:val="1522"/>
        </w:trPr>
        <w:tc>
          <w:tcPr>
            <w:tcW w:w="817" w:type="dxa"/>
          </w:tcPr>
          <w:p w:rsidR="00FC2FE1" w:rsidRPr="0033766C" w:rsidRDefault="00FC2FE1" w:rsidP="00422648">
            <w:pPr>
              <w:jc w:val="center"/>
            </w:pPr>
            <w:r w:rsidRPr="0033766C">
              <w:t>75</w:t>
            </w:r>
          </w:p>
        </w:tc>
        <w:tc>
          <w:tcPr>
            <w:tcW w:w="1276" w:type="dxa"/>
          </w:tcPr>
          <w:p w:rsidR="00FC2FE1" w:rsidRPr="0033766C" w:rsidRDefault="00FC2FE1" w:rsidP="00422648">
            <w:pPr>
              <w:jc w:val="center"/>
            </w:pPr>
            <w:r w:rsidRPr="0033766C">
              <w:t>304005094</w:t>
            </w:r>
          </w:p>
        </w:tc>
        <w:tc>
          <w:tcPr>
            <w:tcW w:w="7796" w:type="dxa"/>
          </w:tcPr>
          <w:p w:rsidR="00FC2FE1" w:rsidRPr="00FC2FE1" w:rsidRDefault="00FC2FE1" w:rsidP="005B5376">
            <w:pPr>
              <w:jc w:val="both"/>
              <w:rPr>
                <w:b/>
                <w:sz w:val="24"/>
                <w:szCs w:val="24"/>
              </w:rPr>
            </w:pPr>
            <w:r w:rsidRPr="00FC2FE1">
              <w:rPr>
                <w:b/>
                <w:sz w:val="24"/>
                <w:szCs w:val="24"/>
              </w:rPr>
              <w:t xml:space="preserve">LT cable jointing kit - 70sqmm :                                                 </w:t>
            </w:r>
          </w:p>
          <w:p w:rsidR="00FC2FE1" w:rsidRPr="00B154F8" w:rsidRDefault="00FC2FE1" w:rsidP="005B5376">
            <w:pPr>
              <w:jc w:val="both"/>
              <w:rPr>
                <w:b/>
                <w:bCs/>
                <w:sz w:val="24"/>
                <w:szCs w:val="24"/>
              </w:rPr>
            </w:pPr>
            <w:r w:rsidRPr="0033766C">
              <w:t>Supplying and making straight through joint with heat shrink compound including ferrules and other jointing materials of PVC insulated and PVC sheathed / XLPE power cable 1.1KV grade, testing commissioning of LT straight through cable jointing kit both aluminum / copper both in door / out door heat sink type of cables size  3.5C x 70sqmm as per direction of ARCI official - Make: Raychem / Denson</w:t>
            </w:r>
          </w:p>
        </w:tc>
      </w:tr>
      <w:tr w:rsidR="00FC2FE1" w:rsidRPr="0033766C" w:rsidTr="00FC2FE1">
        <w:tblPrEx>
          <w:tblLook w:val="04A0"/>
        </w:tblPrEx>
        <w:trPr>
          <w:trHeight w:val="1416"/>
        </w:trPr>
        <w:tc>
          <w:tcPr>
            <w:tcW w:w="817" w:type="dxa"/>
          </w:tcPr>
          <w:p w:rsidR="00FC2FE1" w:rsidRPr="0033766C" w:rsidRDefault="00FC2FE1" w:rsidP="00422648">
            <w:pPr>
              <w:jc w:val="center"/>
            </w:pPr>
            <w:r w:rsidRPr="0033766C">
              <w:t>76</w:t>
            </w:r>
          </w:p>
        </w:tc>
        <w:tc>
          <w:tcPr>
            <w:tcW w:w="1276" w:type="dxa"/>
          </w:tcPr>
          <w:p w:rsidR="00FC2FE1" w:rsidRPr="0033766C" w:rsidRDefault="00FC2FE1" w:rsidP="00422648">
            <w:pPr>
              <w:jc w:val="center"/>
            </w:pPr>
            <w:r w:rsidRPr="0033766C">
              <w:t>304005095</w:t>
            </w:r>
          </w:p>
        </w:tc>
        <w:tc>
          <w:tcPr>
            <w:tcW w:w="7796" w:type="dxa"/>
          </w:tcPr>
          <w:p w:rsidR="00FC2FE1" w:rsidRPr="00FC2FE1" w:rsidRDefault="00FC2FE1" w:rsidP="005B5376">
            <w:pPr>
              <w:jc w:val="both"/>
              <w:rPr>
                <w:b/>
                <w:sz w:val="24"/>
                <w:szCs w:val="24"/>
              </w:rPr>
            </w:pPr>
            <w:r w:rsidRPr="00FC2FE1">
              <w:rPr>
                <w:b/>
                <w:sz w:val="24"/>
                <w:szCs w:val="24"/>
              </w:rPr>
              <w:t xml:space="preserve">LT cable jointing kit - 95sqmm :                                                    </w:t>
            </w:r>
          </w:p>
          <w:p w:rsidR="00FC2FE1" w:rsidRPr="00B154F8" w:rsidRDefault="00FC2FE1" w:rsidP="005B5376">
            <w:pPr>
              <w:jc w:val="both"/>
              <w:rPr>
                <w:b/>
                <w:bCs/>
                <w:sz w:val="24"/>
                <w:szCs w:val="24"/>
              </w:rPr>
            </w:pPr>
            <w:r w:rsidRPr="0033766C">
              <w:t>Supplying and making straight through joint with heat shrink compound including ferrules and other jointing materials of PVC insulated and PVC sheathed / XLPE power cable 1.1KV grade, testing commissioning of LT straight through cable jointing kit both aluminum / copper both in door / out door heat sink type of cables size  3.5C x 95sqmm as per direction of ARCI official - Make: Raychem / Denson</w:t>
            </w:r>
          </w:p>
        </w:tc>
      </w:tr>
      <w:tr w:rsidR="00FC2FE1" w:rsidRPr="0033766C" w:rsidTr="00FC2FE1">
        <w:tblPrEx>
          <w:tblLook w:val="04A0"/>
        </w:tblPrEx>
        <w:trPr>
          <w:trHeight w:val="1537"/>
        </w:trPr>
        <w:tc>
          <w:tcPr>
            <w:tcW w:w="817" w:type="dxa"/>
          </w:tcPr>
          <w:p w:rsidR="00FC2FE1" w:rsidRPr="0033766C" w:rsidRDefault="00FC2FE1" w:rsidP="00422648">
            <w:pPr>
              <w:jc w:val="center"/>
            </w:pPr>
            <w:r w:rsidRPr="0033766C">
              <w:t>77</w:t>
            </w:r>
          </w:p>
        </w:tc>
        <w:tc>
          <w:tcPr>
            <w:tcW w:w="1276" w:type="dxa"/>
          </w:tcPr>
          <w:p w:rsidR="00FC2FE1" w:rsidRPr="0033766C" w:rsidRDefault="00FC2FE1" w:rsidP="00422648">
            <w:pPr>
              <w:jc w:val="center"/>
            </w:pPr>
            <w:r w:rsidRPr="0033766C">
              <w:t>304005096</w:t>
            </w:r>
          </w:p>
        </w:tc>
        <w:tc>
          <w:tcPr>
            <w:tcW w:w="7796" w:type="dxa"/>
          </w:tcPr>
          <w:p w:rsidR="00FC2FE1" w:rsidRPr="00FC2FE1" w:rsidRDefault="00FC2FE1" w:rsidP="005B5376">
            <w:pPr>
              <w:jc w:val="both"/>
              <w:rPr>
                <w:b/>
                <w:sz w:val="24"/>
                <w:szCs w:val="24"/>
              </w:rPr>
            </w:pPr>
            <w:r w:rsidRPr="00FC2FE1">
              <w:rPr>
                <w:b/>
                <w:sz w:val="24"/>
                <w:szCs w:val="24"/>
              </w:rPr>
              <w:t xml:space="preserve">LT cable jointing kit - 120sqmm :                                                  </w:t>
            </w:r>
          </w:p>
          <w:p w:rsidR="00FC2FE1" w:rsidRPr="00B154F8" w:rsidRDefault="00FC2FE1" w:rsidP="005B5376">
            <w:pPr>
              <w:jc w:val="both"/>
              <w:rPr>
                <w:b/>
                <w:bCs/>
                <w:sz w:val="24"/>
                <w:szCs w:val="24"/>
              </w:rPr>
            </w:pPr>
            <w:r w:rsidRPr="0033766C">
              <w:t>Supplying and making straight through joint with heat shrink compound including ferrules and other jointing materials of PVC insulated and PVC sheathed / XLPE power cable 1.1KV grade, testing commissioning of LT straight through cable jointing kit both aluminum / copper both in door / out door heat sink type of cables size  3.5C x 120sqmm as per direction of ARCI official - Make: Raychem / Denson</w:t>
            </w:r>
          </w:p>
        </w:tc>
      </w:tr>
      <w:tr w:rsidR="00FC2FE1" w:rsidRPr="0033766C" w:rsidTr="00FC2FE1">
        <w:tblPrEx>
          <w:tblLook w:val="04A0"/>
        </w:tblPrEx>
        <w:trPr>
          <w:trHeight w:val="1402"/>
        </w:trPr>
        <w:tc>
          <w:tcPr>
            <w:tcW w:w="817" w:type="dxa"/>
          </w:tcPr>
          <w:p w:rsidR="00FC2FE1" w:rsidRPr="0033766C" w:rsidRDefault="00FC2FE1" w:rsidP="00422648">
            <w:pPr>
              <w:jc w:val="center"/>
            </w:pPr>
            <w:r w:rsidRPr="0033766C">
              <w:t>78</w:t>
            </w:r>
          </w:p>
        </w:tc>
        <w:tc>
          <w:tcPr>
            <w:tcW w:w="1276" w:type="dxa"/>
          </w:tcPr>
          <w:p w:rsidR="00FC2FE1" w:rsidRPr="0033766C" w:rsidRDefault="00FC2FE1" w:rsidP="00422648">
            <w:pPr>
              <w:jc w:val="center"/>
            </w:pPr>
            <w:r w:rsidRPr="0033766C">
              <w:t>304005097</w:t>
            </w:r>
          </w:p>
        </w:tc>
        <w:tc>
          <w:tcPr>
            <w:tcW w:w="7796" w:type="dxa"/>
          </w:tcPr>
          <w:p w:rsidR="00FC2FE1" w:rsidRPr="00FC2FE1" w:rsidRDefault="00FC2FE1" w:rsidP="005B5376">
            <w:pPr>
              <w:jc w:val="both"/>
              <w:rPr>
                <w:b/>
                <w:sz w:val="24"/>
                <w:szCs w:val="24"/>
              </w:rPr>
            </w:pPr>
            <w:r w:rsidRPr="00FC2FE1">
              <w:rPr>
                <w:b/>
                <w:sz w:val="24"/>
                <w:szCs w:val="24"/>
              </w:rPr>
              <w:t xml:space="preserve">LT cable jointing kit - 185sqmm :                                                  </w:t>
            </w:r>
          </w:p>
          <w:p w:rsidR="00FC2FE1" w:rsidRPr="00B154F8" w:rsidRDefault="00FC2FE1" w:rsidP="005B5376">
            <w:pPr>
              <w:jc w:val="both"/>
              <w:rPr>
                <w:b/>
                <w:bCs/>
                <w:sz w:val="24"/>
                <w:szCs w:val="24"/>
              </w:rPr>
            </w:pPr>
            <w:r w:rsidRPr="0033766C">
              <w:t>Supplying and making straight through joint with heat shrink compound including ferrules and other jointing materials of PVC insulated and PVC sheathed / XLPE power cable 1.1KV grade, testing commissioning of LT straight through cable jointing kit both aluminum / copper both in door / out door heat sink type of cables size  3.5C x 185sqmm as per direction of ARCI official - Make: Raychem / Denson</w:t>
            </w:r>
          </w:p>
        </w:tc>
      </w:tr>
      <w:tr w:rsidR="00FC2FE1" w:rsidRPr="0033766C" w:rsidTr="00FC2FE1">
        <w:tblPrEx>
          <w:tblLook w:val="04A0"/>
        </w:tblPrEx>
        <w:trPr>
          <w:trHeight w:val="1522"/>
        </w:trPr>
        <w:tc>
          <w:tcPr>
            <w:tcW w:w="817" w:type="dxa"/>
          </w:tcPr>
          <w:p w:rsidR="00FC2FE1" w:rsidRPr="0033766C" w:rsidRDefault="00FC2FE1" w:rsidP="00422648">
            <w:pPr>
              <w:jc w:val="center"/>
            </w:pPr>
            <w:r w:rsidRPr="0033766C">
              <w:t>79</w:t>
            </w:r>
          </w:p>
        </w:tc>
        <w:tc>
          <w:tcPr>
            <w:tcW w:w="1276" w:type="dxa"/>
          </w:tcPr>
          <w:p w:rsidR="00FC2FE1" w:rsidRPr="0033766C" w:rsidRDefault="00FC2FE1" w:rsidP="00422648">
            <w:pPr>
              <w:jc w:val="center"/>
            </w:pPr>
            <w:r w:rsidRPr="0033766C">
              <w:t>304005098</w:t>
            </w:r>
          </w:p>
        </w:tc>
        <w:tc>
          <w:tcPr>
            <w:tcW w:w="7796" w:type="dxa"/>
          </w:tcPr>
          <w:p w:rsidR="00FC2FE1" w:rsidRPr="00FC2FE1" w:rsidRDefault="00FC2FE1" w:rsidP="005B5376">
            <w:pPr>
              <w:jc w:val="both"/>
              <w:rPr>
                <w:b/>
                <w:sz w:val="24"/>
                <w:szCs w:val="24"/>
              </w:rPr>
            </w:pPr>
            <w:r w:rsidRPr="00FC2FE1">
              <w:rPr>
                <w:b/>
                <w:sz w:val="24"/>
                <w:szCs w:val="24"/>
              </w:rPr>
              <w:t xml:space="preserve">LT cable jointing kit - 300sqmm :                                                   </w:t>
            </w:r>
          </w:p>
          <w:p w:rsidR="00FC2FE1" w:rsidRPr="00B154F8" w:rsidRDefault="00FC2FE1" w:rsidP="005B5376">
            <w:pPr>
              <w:jc w:val="both"/>
              <w:rPr>
                <w:b/>
                <w:bCs/>
                <w:sz w:val="24"/>
                <w:szCs w:val="24"/>
              </w:rPr>
            </w:pPr>
            <w:r w:rsidRPr="0033766C">
              <w:t>Supplying and making straight through joint with heat shrink compound including ferrules and other jointing materials of PVC insulated and PVC sheathed / XLPE power cable 1.1KV grade, testing commissioning of LT straight through cable jointing kit both aluminum / copper both in door / out door heat sink type of cables size  3.5C x 300sqmm as per direction of ARCI official - Make: Raychem / Denson</w:t>
            </w:r>
          </w:p>
        </w:tc>
      </w:tr>
      <w:tr w:rsidR="00FC2FE1" w:rsidRPr="0033766C" w:rsidTr="004F75DC">
        <w:tblPrEx>
          <w:tblLook w:val="04A0"/>
        </w:tblPrEx>
        <w:trPr>
          <w:trHeight w:val="990"/>
        </w:trPr>
        <w:tc>
          <w:tcPr>
            <w:tcW w:w="817" w:type="dxa"/>
          </w:tcPr>
          <w:p w:rsidR="00FC2FE1" w:rsidRPr="0033766C" w:rsidRDefault="00FC2FE1" w:rsidP="00422648">
            <w:pPr>
              <w:jc w:val="center"/>
            </w:pPr>
            <w:r w:rsidRPr="0033766C">
              <w:t>80</w:t>
            </w:r>
          </w:p>
        </w:tc>
        <w:tc>
          <w:tcPr>
            <w:tcW w:w="1276" w:type="dxa"/>
          </w:tcPr>
          <w:p w:rsidR="00FC2FE1" w:rsidRPr="0033766C" w:rsidRDefault="00FC2FE1" w:rsidP="00422648">
            <w:pPr>
              <w:jc w:val="center"/>
            </w:pPr>
            <w:r w:rsidRPr="0033766C">
              <w:t>304005099</w:t>
            </w:r>
          </w:p>
        </w:tc>
        <w:tc>
          <w:tcPr>
            <w:tcW w:w="7796" w:type="dxa"/>
          </w:tcPr>
          <w:p w:rsidR="00FC2FE1" w:rsidRPr="00FC2FE1" w:rsidRDefault="00FC2FE1" w:rsidP="005B5376">
            <w:pPr>
              <w:jc w:val="both"/>
              <w:rPr>
                <w:b/>
                <w:sz w:val="24"/>
                <w:szCs w:val="24"/>
              </w:rPr>
            </w:pPr>
            <w:r w:rsidRPr="00FC2FE1">
              <w:rPr>
                <w:b/>
                <w:sz w:val="24"/>
                <w:szCs w:val="24"/>
              </w:rPr>
              <w:t xml:space="preserve">GI perforated cable tray 100 x 50 x 2mm:                     </w:t>
            </w:r>
          </w:p>
          <w:p w:rsidR="00FC2FE1" w:rsidRPr="00B154F8" w:rsidRDefault="00FC2FE1" w:rsidP="005B5376">
            <w:pPr>
              <w:jc w:val="both"/>
              <w:rPr>
                <w:b/>
                <w:bCs/>
                <w:sz w:val="24"/>
                <w:szCs w:val="24"/>
              </w:rPr>
            </w:pPr>
            <w:r w:rsidRPr="0033766C">
              <w:t>Fabricating and installing the 100 x 50 x 2mm size of  perforated GI cable trays including horizontal and vertical bends, reducers, tees, cross members and other accessories as required and duly suspended from the ceiling with GI suspenders or fixing on cantilever supports and including painting etc as required.</w:t>
            </w:r>
          </w:p>
        </w:tc>
      </w:tr>
      <w:tr w:rsidR="00422648" w:rsidRPr="0033766C" w:rsidTr="008E12D5">
        <w:tblPrEx>
          <w:tblLook w:val="04A0"/>
        </w:tblPrEx>
        <w:trPr>
          <w:trHeight w:val="255"/>
        </w:trPr>
        <w:tc>
          <w:tcPr>
            <w:tcW w:w="817" w:type="dxa"/>
            <w:vMerge w:val="restart"/>
          </w:tcPr>
          <w:p w:rsidR="00422648" w:rsidRPr="0033766C" w:rsidRDefault="00422648" w:rsidP="00422648">
            <w:pPr>
              <w:jc w:val="center"/>
            </w:pPr>
            <w:r w:rsidRPr="0033766C">
              <w:t>81</w:t>
            </w:r>
          </w:p>
        </w:tc>
        <w:tc>
          <w:tcPr>
            <w:tcW w:w="1276" w:type="dxa"/>
            <w:vMerge w:val="restart"/>
          </w:tcPr>
          <w:p w:rsidR="00422648" w:rsidRPr="0033766C" w:rsidRDefault="00422648" w:rsidP="00422648">
            <w:pPr>
              <w:jc w:val="center"/>
            </w:pPr>
            <w:r w:rsidRPr="0033766C">
              <w:t>304005100</w:t>
            </w:r>
          </w:p>
        </w:tc>
        <w:tc>
          <w:tcPr>
            <w:tcW w:w="7796" w:type="dxa"/>
          </w:tcPr>
          <w:p w:rsidR="00422648" w:rsidRPr="00B154F8" w:rsidRDefault="00422648" w:rsidP="005B5376">
            <w:pPr>
              <w:jc w:val="both"/>
              <w:rPr>
                <w:b/>
                <w:bCs/>
                <w:sz w:val="24"/>
                <w:szCs w:val="24"/>
              </w:rPr>
            </w:pPr>
            <w:r w:rsidRPr="00B154F8">
              <w:rPr>
                <w:b/>
                <w:bCs/>
                <w:sz w:val="24"/>
                <w:szCs w:val="24"/>
              </w:rPr>
              <w:t>GI perforated cable tray 150 x 50 x 2mm:</w:t>
            </w:r>
            <w:r w:rsidRPr="00B154F8">
              <w:rPr>
                <w:sz w:val="24"/>
                <w:szCs w:val="24"/>
              </w:rPr>
              <w:t xml:space="preserve">                 </w:t>
            </w:r>
          </w:p>
        </w:tc>
      </w:tr>
      <w:tr w:rsidR="00422648" w:rsidRPr="0033766C" w:rsidTr="004F75DC">
        <w:tblPrEx>
          <w:tblLook w:val="04A0"/>
        </w:tblPrEx>
        <w:trPr>
          <w:trHeight w:val="990"/>
        </w:trPr>
        <w:tc>
          <w:tcPr>
            <w:tcW w:w="817" w:type="dxa"/>
            <w:vMerge/>
          </w:tcPr>
          <w:p w:rsidR="00422648" w:rsidRPr="0033766C" w:rsidRDefault="00422648" w:rsidP="00422648"/>
        </w:tc>
        <w:tc>
          <w:tcPr>
            <w:tcW w:w="1276" w:type="dxa"/>
            <w:vMerge/>
          </w:tcPr>
          <w:p w:rsidR="00422648" w:rsidRPr="0033766C" w:rsidRDefault="00422648" w:rsidP="00422648"/>
        </w:tc>
        <w:tc>
          <w:tcPr>
            <w:tcW w:w="7796" w:type="dxa"/>
          </w:tcPr>
          <w:p w:rsidR="00422648" w:rsidRPr="0033766C" w:rsidRDefault="00422648" w:rsidP="005B5376">
            <w:pPr>
              <w:jc w:val="both"/>
            </w:pPr>
            <w:r w:rsidRPr="0033766C">
              <w:t>Fabricating and installing the 150 x 50 x 2mm size of  perforated GI cable trays including horizontal and vertical bends, reducers, tees, cross members and other accessories as required and duly suspended from the ceiling with GI suspenders or fixing on cantilever supports and including painting etc as required.</w:t>
            </w:r>
          </w:p>
        </w:tc>
      </w:tr>
      <w:tr w:rsidR="004F75DC" w:rsidRPr="0033766C" w:rsidTr="004F75DC">
        <w:tblPrEx>
          <w:tblLook w:val="04A0"/>
        </w:tblPrEx>
        <w:trPr>
          <w:trHeight w:val="1259"/>
        </w:trPr>
        <w:tc>
          <w:tcPr>
            <w:tcW w:w="817" w:type="dxa"/>
          </w:tcPr>
          <w:p w:rsidR="004F75DC" w:rsidRPr="0033766C" w:rsidRDefault="004F75DC" w:rsidP="00422648">
            <w:pPr>
              <w:jc w:val="center"/>
            </w:pPr>
            <w:r w:rsidRPr="0033766C">
              <w:lastRenderedPageBreak/>
              <w:t>82</w:t>
            </w:r>
          </w:p>
        </w:tc>
        <w:tc>
          <w:tcPr>
            <w:tcW w:w="1276" w:type="dxa"/>
          </w:tcPr>
          <w:p w:rsidR="004F75DC" w:rsidRPr="0033766C" w:rsidRDefault="004F75DC" w:rsidP="00422648">
            <w:pPr>
              <w:jc w:val="center"/>
            </w:pPr>
            <w:r w:rsidRPr="0033766C">
              <w:t>304005101</w:t>
            </w:r>
          </w:p>
        </w:tc>
        <w:tc>
          <w:tcPr>
            <w:tcW w:w="7796" w:type="dxa"/>
          </w:tcPr>
          <w:p w:rsidR="004F75DC" w:rsidRPr="004F75DC" w:rsidRDefault="004F75DC" w:rsidP="005B5376">
            <w:pPr>
              <w:jc w:val="both"/>
              <w:rPr>
                <w:b/>
                <w:sz w:val="24"/>
                <w:szCs w:val="24"/>
              </w:rPr>
            </w:pPr>
            <w:r w:rsidRPr="004F75DC">
              <w:rPr>
                <w:b/>
                <w:sz w:val="24"/>
                <w:szCs w:val="24"/>
              </w:rPr>
              <w:t xml:space="preserve"> GI perforated cable tray 300 x 50 x 2mm:                    </w:t>
            </w:r>
          </w:p>
          <w:p w:rsidR="004F75DC" w:rsidRPr="00B154F8" w:rsidRDefault="004F75DC" w:rsidP="005B5376">
            <w:pPr>
              <w:jc w:val="both"/>
              <w:rPr>
                <w:b/>
                <w:bCs/>
                <w:sz w:val="24"/>
                <w:szCs w:val="24"/>
              </w:rPr>
            </w:pPr>
            <w:r w:rsidRPr="0033766C">
              <w:t>Fabricating and installing the 300 x 50 x 2mm size of  perforated GI cable trays including horizontal and vertical bends, reducers, tees, cross members and other accessories as required and duly suspended from the ceiling with GI suspenders or fixing on cantilever supports and including painting etc as required.</w:t>
            </w:r>
          </w:p>
        </w:tc>
      </w:tr>
      <w:tr w:rsidR="004F75DC" w:rsidRPr="0033766C" w:rsidTr="004F75DC">
        <w:tblPrEx>
          <w:tblLook w:val="04A0"/>
        </w:tblPrEx>
        <w:trPr>
          <w:trHeight w:val="1262"/>
        </w:trPr>
        <w:tc>
          <w:tcPr>
            <w:tcW w:w="817" w:type="dxa"/>
          </w:tcPr>
          <w:p w:rsidR="004F75DC" w:rsidRPr="0033766C" w:rsidRDefault="004F75DC" w:rsidP="00422648">
            <w:pPr>
              <w:jc w:val="center"/>
            </w:pPr>
            <w:r w:rsidRPr="0033766C">
              <w:t>83</w:t>
            </w:r>
          </w:p>
        </w:tc>
        <w:tc>
          <w:tcPr>
            <w:tcW w:w="1276" w:type="dxa"/>
          </w:tcPr>
          <w:p w:rsidR="004F75DC" w:rsidRPr="0033766C" w:rsidRDefault="004F75DC" w:rsidP="00422648">
            <w:pPr>
              <w:jc w:val="center"/>
            </w:pPr>
            <w:r w:rsidRPr="0033766C">
              <w:t>304005102</w:t>
            </w:r>
          </w:p>
        </w:tc>
        <w:tc>
          <w:tcPr>
            <w:tcW w:w="7796" w:type="dxa"/>
          </w:tcPr>
          <w:p w:rsidR="004F75DC" w:rsidRPr="004F75DC" w:rsidRDefault="004F75DC" w:rsidP="005B5376">
            <w:pPr>
              <w:jc w:val="both"/>
              <w:rPr>
                <w:b/>
                <w:sz w:val="24"/>
                <w:szCs w:val="24"/>
              </w:rPr>
            </w:pPr>
            <w:r w:rsidRPr="004F75DC">
              <w:rPr>
                <w:b/>
                <w:sz w:val="24"/>
                <w:szCs w:val="24"/>
              </w:rPr>
              <w:t xml:space="preserve">GI perforated cable tray 450 x 50 x 2mm:                    </w:t>
            </w:r>
          </w:p>
          <w:p w:rsidR="004F75DC" w:rsidRPr="00B154F8" w:rsidRDefault="004F75DC" w:rsidP="005B5376">
            <w:pPr>
              <w:jc w:val="both"/>
              <w:rPr>
                <w:b/>
                <w:bCs/>
                <w:sz w:val="24"/>
                <w:szCs w:val="24"/>
              </w:rPr>
            </w:pPr>
            <w:r w:rsidRPr="0033766C">
              <w:t xml:space="preserve"> Fabricating and installing the 100 x 50 x 2mm size of  perforated GI cable trays including horizontal and vertical bends, reducers, tees, cross members and other accessories as required and duly suspended from the ceiling with GI suspenders or fixing on cantilever supports and including painting etc as required.</w:t>
            </w:r>
          </w:p>
        </w:tc>
      </w:tr>
      <w:tr w:rsidR="004F75DC" w:rsidRPr="0033766C" w:rsidTr="004F75DC">
        <w:tblPrEx>
          <w:tblLook w:val="04A0"/>
        </w:tblPrEx>
        <w:trPr>
          <w:trHeight w:val="1266"/>
        </w:trPr>
        <w:tc>
          <w:tcPr>
            <w:tcW w:w="817" w:type="dxa"/>
          </w:tcPr>
          <w:p w:rsidR="004F75DC" w:rsidRPr="0033766C" w:rsidRDefault="004F75DC" w:rsidP="00422648">
            <w:pPr>
              <w:jc w:val="center"/>
            </w:pPr>
            <w:r w:rsidRPr="0033766C">
              <w:t>84</w:t>
            </w:r>
          </w:p>
        </w:tc>
        <w:tc>
          <w:tcPr>
            <w:tcW w:w="1276" w:type="dxa"/>
          </w:tcPr>
          <w:p w:rsidR="004F75DC" w:rsidRPr="0033766C" w:rsidRDefault="004F75DC" w:rsidP="00422648">
            <w:pPr>
              <w:jc w:val="center"/>
            </w:pPr>
            <w:r w:rsidRPr="0033766C">
              <w:t>304005103</w:t>
            </w:r>
          </w:p>
        </w:tc>
        <w:tc>
          <w:tcPr>
            <w:tcW w:w="7796" w:type="dxa"/>
          </w:tcPr>
          <w:p w:rsidR="004F75DC" w:rsidRPr="004F75DC" w:rsidRDefault="004F75DC" w:rsidP="005B5376">
            <w:pPr>
              <w:jc w:val="both"/>
              <w:rPr>
                <w:b/>
                <w:sz w:val="24"/>
                <w:szCs w:val="24"/>
              </w:rPr>
            </w:pPr>
            <w:r w:rsidRPr="0033766C">
              <w:t xml:space="preserve"> </w:t>
            </w:r>
            <w:r w:rsidRPr="004F75DC">
              <w:rPr>
                <w:b/>
                <w:sz w:val="24"/>
                <w:szCs w:val="24"/>
              </w:rPr>
              <w:t xml:space="preserve">GI perforated cable tray 600 x 50 x 2mm:                    </w:t>
            </w:r>
          </w:p>
          <w:p w:rsidR="004F75DC" w:rsidRPr="00B154F8" w:rsidRDefault="004F75DC" w:rsidP="005B5376">
            <w:pPr>
              <w:jc w:val="both"/>
              <w:rPr>
                <w:b/>
                <w:bCs/>
                <w:sz w:val="24"/>
                <w:szCs w:val="24"/>
              </w:rPr>
            </w:pPr>
            <w:r w:rsidRPr="0033766C">
              <w:t>Fabricating and installing the 600 x 50 x 2mm size of  perforated GI cable trays including horizontal and vertical bends, reducers, tees, cross members and other accessories as required and duly suspended from the ceiling with GI suspenders or fixing on cantilever supports and including painting etc as required.</w:t>
            </w:r>
          </w:p>
        </w:tc>
      </w:tr>
      <w:tr w:rsidR="004F75DC" w:rsidRPr="0033766C" w:rsidTr="004F75DC">
        <w:tblPrEx>
          <w:tblLook w:val="04A0"/>
        </w:tblPrEx>
        <w:trPr>
          <w:trHeight w:val="1271"/>
        </w:trPr>
        <w:tc>
          <w:tcPr>
            <w:tcW w:w="817" w:type="dxa"/>
          </w:tcPr>
          <w:p w:rsidR="004F75DC" w:rsidRPr="0033766C" w:rsidRDefault="004F75DC" w:rsidP="00422648">
            <w:pPr>
              <w:jc w:val="center"/>
            </w:pPr>
            <w:r w:rsidRPr="0033766C">
              <w:t>85</w:t>
            </w:r>
          </w:p>
        </w:tc>
        <w:tc>
          <w:tcPr>
            <w:tcW w:w="1276" w:type="dxa"/>
          </w:tcPr>
          <w:p w:rsidR="004F75DC" w:rsidRPr="0033766C" w:rsidRDefault="004F75DC" w:rsidP="00422648">
            <w:pPr>
              <w:jc w:val="center"/>
            </w:pPr>
            <w:r w:rsidRPr="0033766C">
              <w:t>304005104</w:t>
            </w:r>
          </w:p>
        </w:tc>
        <w:tc>
          <w:tcPr>
            <w:tcW w:w="7796" w:type="dxa"/>
          </w:tcPr>
          <w:p w:rsidR="004F75DC" w:rsidRPr="004F75DC" w:rsidRDefault="004F75DC" w:rsidP="005B5376">
            <w:pPr>
              <w:jc w:val="both"/>
              <w:rPr>
                <w:b/>
                <w:sz w:val="24"/>
                <w:szCs w:val="24"/>
              </w:rPr>
            </w:pPr>
            <w:r w:rsidRPr="004F75DC">
              <w:rPr>
                <w:b/>
                <w:sz w:val="24"/>
                <w:szCs w:val="24"/>
              </w:rPr>
              <w:t xml:space="preserve">Sheet Metal Enclosure - 1 way:                                      </w:t>
            </w:r>
          </w:p>
          <w:p w:rsidR="004F75DC" w:rsidRDefault="004F75DC" w:rsidP="005B5376">
            <w:pPr>
              <w:jc w:val="both"/>
            </w:pPr>
            <w:r w:rsidRPr="0033766C">
              <w:t xml:space="preserve">Supply fixing testing &amp; commissioning  of sheet metal enclosure (1 way) of IP 42 degree protection with fixing of required rating of MCB as directed by ARCI officials. (supply of MCBs by ARCI) </w:t>
            </w:r>
          </w:p>
          <w:p w:rsidR="004F75DC" w:rsidRPr="004F75DC" w:rsidRDefault="004F75DC" w:rsidP="005B5376">
            <w:pPr>
              <w:jc w:val="both"/>
              <w:rPr>
                <w:bCs/>
              </w:rPr>
            </w:pPr>
            <w:r w:rsidRPr="004F75DC">
              <w:rPr>
                <w:bCs/>
              </w:rPr>
              <w:t>Make: Siemens / L&amp;T / Scheinder / Legrand</w:t>
            </w:r>
          </w:p>
        </w:tc>
      </w:tr>
      <w:tr w:rsidR="004F75DC" w:rsidRPr="0033766C" w:rsidTr="004F75DC">
        <w:tblPrEx>
          <w:tblLook w:val="04A0"/>
        </w:tblPrEx>
        <w:trPr>
          <w:trHeight w:val="1261"/>
        </w:trPr>
        <w:tc>
          <w:tcPr>
            <w:tcW w:w="817" w:type="dxa"/>
          </w:tcPr>
          <w:p w:rsidR="004F75DC" w:rsidRPr="0033766C" w:rsidRDefault="004F75DC" w:rsidP="00422648">
            <w:pPr>
              <w:jc w:val="center"/>
            </w:pPr>
            <w:r w:rsidRPr="0033766C">
              <w:t>86</w:t>
            </w:r>
          </w:p>
        </w:tc>
        <w:tc>
          <w:tcPr>
            <w:tcW w:w="1276" w:type="dxa"/>
          </w:tcPr>
          <w:p w:rsidR="004F75DC" w:rsidRPr="0033766C" w:rsidRDefault="004F75DC" w:rsidP="00422648">
            <w:pPr>
              <w:jc w:val="center"/>
            </w:pPr>
            <w:r w:rsidRPr="0033766C">
              <w:t>304005105</w:t>
            </w:r>
          </w:p>
        </w:tc>
        <w:tc>
          <w:tcPr>
            <w:tcW w:w="7796" w:type="dxa"/>
          </w:tcPr>
          <w:p w:rsidR="004F75DC" w:rsidRPr="004F75DC" w:rsidRDefault="004F75DC" w:rsidP="005B5376">
            <w:pPr>
              <w:jc w:val="both"/>
              <w:rPr>
                <w:b/>
                <w:sz w:val="24"/>
                <w:szCs w:val="24"/>
              </w:rPr>
            </w:pPr>
            <w:r w:rsidRPr="004F75DC">
              <w:rPr>
                <w:b/>
                <w:sz w:val="24"/>
                <w:szCs w:val="24"/>
              </w:rPr>
              <w:t xml:space="preserve">Sheet Metal Enclosure - 2 way:                                     </w:t>
            </w:r>
          </w:p>
          <w:p w:rsidR="004F75DC" w:rsidRDefault="004F75DC" w:rsidP="005B5376">
            <w:pPr>
              <w:jc w:val="both"/>
            </w:pPr>
            <w:r w:rsidRPr="0033766C">
              <w:t>Supply fixing testing &amp; commissioning  of sheet metal enclosure (2 way) of IP 42 degree protection with fixing of required rating of MCB as directed by ARCI officials. (supply of MCBs by ARCI)</w:t>
            </w:r>
          </w:p>
          <w:p w:rsidR="004F75DC" w:rsidRPr="00B154F8" w:rsidRDefault="004F75DC" w:rsidP="005B5376">
            <w:pPr>
              <w:jc w:val="both"/>
              <w:rPr>
                <w:b/>
                <w:bCs/>
                <w:sz w:val="24"/>
                <w:szCs w:val="24"/>
              </w:rPr>
            </w:pPr>
            <w:r w:rsidRPr="0033766C">
              <w:t xml:space="preserve"> </w:t>
            </w:r>
            <w:r w:rsidRPr="004F75DC">
              <w:t>Make: Siemens / L&amp;T / Scheinder / Legrand</w:t>
            </w:r>
          </w:p>
        </w:tc>
      </w:tr>
      <w:tr w:rsidR="00E45A65" w:rsidRPr="0033766C" w:rsidTr="00E45A65">
        <w:tblPrEx>
          <w:tblLook w:val="04A0"/>
        </w:tblPrEx>
        <w:trPr>
          <w:trHeight w:val="1278"/>
        </w:trPr>
        <w:tc>
          <w:tcPr>
            <w:tcW w:w="817" w:type="dxa"/>
          </w:tcPr>
          <w:p w:rsidR="00E45A65" w:rsidRPr="0033766C" w:rsidRDefault="00E45A65" w:rsidP="00422648">
            <w:pPr>
              <w:jc w:val="center"/>
            </w:pPr>
            <w:r w:rsidRPr="0033766C">
              <w:t>87</w:t>
            </w:r>
          </w:p>
        </w:tc>
        <w:tc>
          <w:tcPr>
            <w:tcW w:w="1276" w:type="dxa"/>
          </w:tcPr>
          <w:p w:rsidR="00E45A65" w:rsidRPr="0033766C" w:rsidRDefault="00E45A65" w:rsidP="00422648">
            <w:pPr>
              <w:jc w:val="center"/>
            </w:pPr>
            <w:r w:rsidRPr="0033766C">
              <w:t>304005106</w:t>
            </w:r>
          </w:p>
        </w:tc>
        <w:tc>
          <w:tcPr>
            <w:tcW w:w="7796" w:type="dxa"/>
          </w:tcPr>
          <w:p w:rsidR="00E45A65" w:rsidRPr="00E45A65" w:rsidRDefault="00E45A65" w:rsidP="005B5376">
            <w:pPr>
              <w:jc w:val="both"/>
              <w:rPr>
                <w:b/>
                <w:sz w:val="24"/>
                <w:szCs w:val="24"/>
              </w:rPr>
            </w:pPr>
            <w:r w:rsidRPr="00E45A65">
              <w:rPr>
                <w:b/>
                <w:sz w:val="24"/>
                <w:szCs w:val="24"/>
              </w:rPr>
              <w:t xml:space="preserve">Sheet Metal Enclosure - 3 way:                                     </w:t>
            </w:r>
          </w:p>
          <w:p w:rsidR="00E45A65" w:rsidRDefault="00E45A65" w:rsidP="005B5376">
            <w:pPr>
              <w:jc w:val="both"/>
            </w:pPr>
            <w:r w:rsidRPr="0033766C">
              <w:t xml:space="preserve">Supply fixing testing &amp; commissioning  of sheet metal enclosure (3 way) of IP 42 degree protection with fixing of required rating of MCB as directed by ARCI officials. (supply of MCBs by ARCI) </w:t>
            </w:r>
          </w:p>
          <w:p w:rsidR="00E45A65" w:rsidRPr="00B154F8" w:rsidRDefault="00E45A65" w:rsidP="005B5376">
            <w:pPr>
              <w:jc w:val="both"/>
              <w:rPr>
                <w:b/>
                <w:bCs/>
                <w:sz w:val="24"/>
                <w:szCs w:val="24"/>
              </w:rPr>
            </w:pPr>
            <w:r w:rsidRPr="0033766C">
              <w:t>Make: Siemens / L&amp;T / Scheinder / Legrand</w:t>
            </w:r>
          </w:p>
        </w:tc>
      </w:tr>
      <w:tr w:rsidR="004F75DC" w:rsidRPr="0033766C" w:rsidTr="004F75DC">
        <w:tblPrEx>
          <w:tblLook w:val="04A0"/>
        </w:tblPrEx>
        <w:trPr>
          <w:trHeight w:val="1244"/>
        </w:trPr>
        <w:tc>
          <w:tcPr>
            <w:tcW w:w="817" w:type="dxa"/>
          </w:tcPr>
          <w:p w:rsidR="004F75DC" w:rsidRPr="0033766C" w:rsidRDefault="004F75DC" w:rsidP="00422648">
            <w:pPr>
              <w:jc w:val="center"/>
            </w:pPr>
            <w:r w:rsidRPr="0033766C">
              <w:t>88</w:t>
            </w:r>
          </w:p>
        </w:tc>
        <w:tc>
          <w:tcPr>
            <w:tcW w:w="1276" w:type="dxa"/>
          </w:tcPr>
          <w:p w:rsidR="004F75DC" w:rsidRPr="0033766C" w:rsidRDefault="004F75DC" w:rsidP="00422648">
            <w:pPr>
              <w:jc w:val="center"/>
            </w:pPr>
            <w:r w:rsidRPr="0033766C">
              <w:t>304005107</w:t>
            </w:r>
          </w:p>
        </w:tc>
        <w:tc>
          <w:tcPr>
            <w:tcW w:w="7796" w:type="dxa"/>
          </w:tcPr>
          <w:p w:rsidR="004F75DC" w:rsidRPr="004F75DC" w:rsidRDefault="004F75DC" w:rsidP="005B5376">
            <w:pPr>
              <w:jc w:val="both"/>
              <w:rPr>
                <w:b/>
                <w:sz w:val="24"/>
                <w:szCs w:val="24"/>
              </w:rPr>
            </w:pPr>
            <w:r w:rsidRPr="004F75DC">
              <w:rPr>
                <w:b/>
                <w:sz w:val="24"/>
                <w:szCs w:val="24"/>
              </w:rPr>
              <w:t xml:space="preserve">Sheet Metal Enclosure - 4 way:                                     </w:t>
            </w:r>
          </w:p>
          <w:p w:rsidR="004F75DC" w:rsidRDefault="004F75DC" w:rsidP="005B5376">
            <w:pPr>
              <w:jc w:val="both"/>
            </w:pPr>
            <w:r w:rsidRPr="0033766C">
              <w:t xml:space="preserve">Supply fixing testing &amp; commissioning  of sheet metal enclosure (4 way) of IP 42 degree protection with fixing of required rating of MCB as directed by ARCI officials. (supply of MCBs by ARCI) </w:t>
            </w:r>
          </w:p>
          <w:p w:rsidR="004F75DC" w:rsidRPr="00B154F8" w:rsidRDefault="004F75DC" w:rsidP="005B5376">
            <w:pPr>
              <w:jc w:val="both"/>
              <w:rPr>
                <w:b/>
                <w:bCs/>
                <w:sz w:val="24"/>
                <w:szCs w:val="24"/>
              </w:rPr>
            </w:pPr>
            <w:r w:rsidRPr="004F75DC">
              <w:t>Make: Siemens / L&amp;T / Scheinder / Legrand</w:t>
            </w:r>
          </w:p>
        </w:tc>
      </w:tr>
      <w:tr w:rsidR="004F75DC" w:rsidRPr="0033766C" w:rsidTr="004F75DC">
        <w:tblPrEx>
          <w:tblLook w:val="04A0"/>
        </w:tblPrEx>
        <w:trPr>
          <w:trHeight w:val="1701"/>
        </w:trPr>
        <w:tc>
          <w:tcPr>
            <w:tcW w:w="817" w:type="dxa"/>
          </w:tcPr>
          <w:p w:rsidR="004F75DC" w:rsidRPr="0033766C" w:rsidRDefault="004F75DC" w:rsidP="00422648">
            <w:pPr>
              <w:jc w:val="center"/>
            </w:pPr>
            <w:r w:rsidRPr="0033766C">
              <w:t>89</w:t>
            </w:r>
          </w:p>
        </w:tc>
        <w:tc>
          <w:tcPr>
            <w:tcW w:w="1276" w:type="dxa"/>
          </w:tcPr>
          <w:p w:rsidR="004F75DC" w:rsidRPr="0033766C" w:rsidRDefault="004F75DC" w:rsidP="00422648">
            <w:pPr>
              <w:jc w:val="center"/>
            </w:pPr>
            <w:r w:rsidRPr="0033766C">
              <w:t>304005108</w:t>
            </w:r>
          </w:p>
        </w:tc>
        <w:tc>
          <w:tcPr>
            <w:tcW w:w="7796" w:type="dxa"/>
          </w:tcPr>
          <w:p w:rsidR="004F75DC" w:rsidRPr="004F75DC" w:rsidRDefault="004F75DC" w:rsidP="005B5376">
            <w:pPr>
              <w:jc w:val="both"/>
              <w:rPr>
                <w:b/>
                <w:sz w:val="24"/>
                <w:szCs w:val="24"/>
              </w:rPr>
            </w:pPr>
            <w:r w:rsidRPr="004F75DC">
              <w:rPr>
                <w:b/>
                <w:sz w:val="24"/>
                <w:szCs w:val="24"/>
              </w:rPr>
              <w:t xml:space="preserve">SPN - Distribution Board - 6 way:                                   </w:t>
            </w:r>
          </w:p>
          <w:p w:rsidR="004F75DC" w:rsidRDefault="004F75DC" w:rsidP="005B5376">
            <w:pPr>
              <w:jc w:val="both"/>
            </w:pPr>
            <w:r w:rsidRPr="0033766C">
              <w:t xml:space="preserve">Supply fixing testing &amp; commissioning of SPN distribution board double door as per IP 43 &amp; IP 54 degree protection supplied with wire sets, insulated busbars, blanking plates cable ties identification labels, earth bar &amp; insulated neutral bar as standard, with fixing of  DB on MS angle frame grouted in wall and fixing of required rating of MCBs as directed by ARCI officials. (supply of MCBs and MS angle frame by ARCI) </w:t>
            </w:r>
          </w:p>
          <w:p w:rsidR="004F75DC" w:rsidRPr="00B154F8" w:rsidRDefault="004F75DC" w:rsidP="005B5376">
            <w:pPr>
              <w:jc w:val="both"/>
              <w:rPr>
                <w:b/>
                <w:bCs/>
                <w:sz w:val="24"/>
                <w:szCs w:val="24"/>
              </w:rPr>
            </w:pPr>
            <w:r w:rsidRPr="004F75DC">
              <w:t>Make: Siemens / L&amp;T / Scheinder / Legrand.</w:t>
            </w:r>
          </w:p>
        </w:tc>
      </w:tr>
      <w:tr w:rsidR="004F75DC" w:rsidRPr="0033766C" w:rsidTr="004F75DC">
        <w:tblPrEx>
          <w:tblLook w:val="04A0"/>
        </w:tblPrEx>
        <w:trPr>
          <w:trHeight w:val="1273"/>
        </w:trPr>
        <w:tc>
          <w:tcPr>
            <w:tcW w:w="817" w:type="dxa"/>
          </w:tcPr>
          <w:p w:rsidR="004F75DC" w:rsidRPr="0033766C" w:rsidRDefault="004F75DC" w:rsidP="00422648">
            <w:pPr>
              <w:jc w:val="center"/>
            </w:pPr>
            <w:r w:rsidRPr="0033766C">
              <w:t>90</w:t>
            </w:r>
          </w:p>
        </w:tc>
        <w:tc>
          <w:tcPr>
            <w:tcW w:w="1276" w:type="dxa"/>
          </w:tcPr>
          <w:p w:rsidR="004F75DC" w:rsidRPr="0033766C" w:rsidRDefault="004F75DC" w:rsidP="00422648">
            <w:pPr>
              <w:jc w:val="center"/>
            </w:pPr>
            <w:r w:rsidRPr="0033766C">
              <w:t>304005109</w:t>
            </w:r>
          </w:p>
        </w:tc>
        <w:tc>
          <w:tcPr>
            <w:tcW w:w="7796" w:type="dxa"/>
          </w:tcPr>
          <w:p w:rsidR="004F75DC" w:rsidRPr="004F75DC" w:rsidRDefault="004F75DC" w:rsidP="005B5376">
            <w:pPr>
              <w:jc w:val="both"/>
              <w:rPr>
                <w:b/>
                <w:sz w:val="24"/>
                <w:szCs w:val="24"/>
              </w:rPr>
            </w:pPr>
            <w:r w:rsidRPr="004F75DC">
              <w:rPr>
                <w:b/>
                <w:sz w:val="24"/>
                <w:szCs w:val="24"/>
              </w:rPr>
              <w:t xml:space="preserve">SPN - Distribution Board - 8 way:                                   </w:t>
            </w:r>
          </w:p>
          <w:p w:rsidR="004F75DC" w:rsidRDefault="004F75DC" w:rsidP="005B5376">
            <w:pPr>
              <w:jc w:val="both"/>
            </w:pPr>
            <w:r w:rsidRPr="0033766C">
              <w:t xml:space="preserve">Supply fixing testing &amp; commissioning of SPN distribution board double door as per IP 43 &amp; IP 54 degree protection supplied with wire sets, insulated busbars, blanking plates cable ties identification labels, earth bar &amp; insulated neutral bar as standard, with fixing of  DB on MS angle frame grouted in wall and fixing of required rating of MCBs as directed by ARCI officials. (supply of MCBs and MS angle frame by ARCI) </w:t>
            </w:r>
          </w:p>
          <w:p w:rsidR="004F75DC" w:rsidRPr="00B154F8" w:rsidRDefault="004F75DC" w:rsidP="005B5376">
            <w:pPr>
              <w:jc w:val="both"/>
              <w:rPr>
                <w:b/>
                <w:bCs/>
                <w:sz w:val="24"/>
                <w:szCs w:val="24"/>
              </w:rPr>
            </w:pPr>
            <w:r w:rsidRPr="004F75DC">
              <w:t>Make: Siemens / L&amp;T / Scheinder / Legrand.</w:t>
            </w:r>
          </w:p>
        </w:tc>
      </w:tr>
      <w:tr w:rsidR="004F75DC" w:rsidRPr="0033766C" w:rsidTr="004F75DC">
        <w:tblPrEx>
          <w:tblLook w:val="04A0"/>
        </w:tblPrEx>
        <w:trPr>
          <w:trHeight w:val="1698"/>
        </w:trPr>
        <w:tc>
          <w:tcPr>
            <w:tcW w:w="817" w:type="dxa"/>
          </w:tcPr>
          <w:p w:rsidR="004F75DC" w:rsidRPr="0033766C" w:rsidRDefault="004F75DC" w:rsidP="00422648">
            <w:pPr>
              <w:jc w:val="center"/>
            </w:pPr>
            <w:r w:rsidRPr="0033766C">
              <w:t>91</w:t>
            </w:r>
          </w:p>
        </w:tc>
        <w:tc>
          <w:tcPr>
            <w:tcW w:w="1276" w:type="dxa"/>
          </w:tcPr>
          <w:p w:rsidR="004F75DC" w:rsidRPr="0033766C" w:rsidRDefault="004F75DC" w:rsidP="00422648">
            <w:pPr>
              <w:jc w:val="center"/>
            </w:pPr>
            <w:r w:rsidRPr="0033766C">
              <w:t>304005110</w:t>
            </w:r>
          </w:p>
        </w:tc>
        <w:tc>
          <w:tcPr>
            <w:tcW w:w="7796" w:type="dxa"/>
          </w:tcPr>
          <w:p w:rsidR="004F75DC" w:rsidRPr="004F75DC" w:rsidRDefault="004F75DC" w:rsidP="005B5376">
            <w:pPr>
              <w:jc w:val="both"/>
              <w:rPr>
                <w:b/>
                <w:sz w:val="24"/>
                <w:szCs w:val="24"/>
              </w:rPr>
            </w:pPr>
            <w:r w:rsidRPr="004F75DC">
              <w:rPr>
                <w:b/>
                <w:sz w:val="24"/>
                <w:szCs w:val="24"/>
              </w:rPr>
              <w:t xml:space="preserve">SPN - Distribution Board - 12 way:                                   </w:t>
            </w:r>
          </w:p>
          <w:p w:rsidR="004F75DC" w:rsidRDefault="004F75DC" w:rsidP="005B5376">
            <w:pPr>
              <w:jc w:val="both"/>
            </w:pPr>
            <w:r w:rsidRPr="0033766C">
              <w:t>Supply fixing testing &amp; commissioning of SPN distribution board double door as per IP 43 &amp; IP 54 degree protection supplied with wire sets, insulated busbars, blanking plates cable ties identification labels, earth bar &amp; insulated neutral bar as standard, with fixing of  DB on MS angle frame grouted in wall and fixing of required rating of MCBs as directed by ARCI officials. (supply of MCBs and MS angle frame by ARCI)</w:t>
            </w:r>
          </w:p>
          <w:p w:rsidR="004F75DC" w:rsidRPr="00B154F8" w:rsidRDefault="004F75DC" w:rsidP="005B5376">
            <w:pPr>
              <w:jc w:val="both"/>
              <w:rPr>
                <w:b/>
                <w:bCs/>
                <w:sz w:val="24"/>
                <w:szCs w:val="24"/>
              </w:rPr>
            </w:pPr>
            <w:r w:rsidRPr="0033766C">
              <w:t xml:space="preserve"> </w:t>
            </w:r>
            <w:r w:rsidRPr="004F75DC">
              <w:t>Make: Siemens / L&amp;T / Scheinder / Legrand.</w:t>
            </w:r>
          </w:p>
        </w:tc>
      </w:tr>
      <w:tr w:rsidR="004F75DC" w:rsidRPr="0033766C" w:rsidTr="004F75DC">
        <w:tblPrEx>
          <w:tblLook w:val="04A0"/>
        </w:tblPrEx>
        <w:trPr>
          <w:trHeight w:val="1679"/>
        </w:trPr>
        <w:tc>
          <w:tcPr>
            <w:tcW w:w="817" w:type="dxa"/>
          </w:tcPr>
          <w:p w:rsidR="004F75DC" w:rsidRPr="0033766C" w:rsidRDefault="004F75DC" w:rsidP="00422648">
            <w:pPr>
              <w:jc w:val="center"/>
            </w:pPr>
            <w:r w:rsidRPr="0033766C">
              <w:lastRenderedPageBreak/>
              <w:t>92</w:t>
            </w:r>
          </w:p>
        </w:tc>
        <w:tc>
          <w:tcPr>
            <w:tcW w:w="1276" w:type="dxa"/>
          </w:tcPr>
          <w:p w:rsidR="004F75DC" w:rsidRPr="0033766C" w:rsidRDefault="004F75DC" w:rsidP="00422648">
            <w:pPr>
              <w:jc w:val="center"/>
            </w:pPr>
            <w:r w:rsidRPr="0033766C">
              <w:t>304005111</w:t>
            </w:r>
          </w:p>
        </w:tc>
        <w:tc>
          <w:tcPr>
            <w:tcW w:w="7796" w:type="dxa"/>
          </w:tcPr>
          <w:p w:rsidR="004F75DC" w:rsidRPr="004F75DC" w:rsidRDefault="004F75DC" w:rsidP="005B5376">
            <w:pPr>
              <w:jc w:val="both"/>
              <w:rPr>
                <w:b/>
                <w:sz w:val="24"/>
                <w:szCs w:val="24"/>
              </w:rPr>
            </w:pPr>
            <w:r w:rsidRPr="004F75DC">
              <w:rPr>
                <w:b/>
                <w:sz w:val="24"/>
                <w:szCs w:val="24"/>
              </w:rPr>
              <w:t xml:space="preserve">SPN - Distribution Board - 16 way:                                   </w:t>
            </w:r>
          </w:p>
          <w:p w:rsidR="004F75DC" w:rsidRDefault="004F75DC" w:rsidP="005B5376">
            <w:pPr>
              <w:jc w:val="both"/>
            </w:pPr>
            <w:r w:rsidRPr="0033766C">
              <w:t xml:space="preserve">Supply fixing testing &amp; commissioning of SPN distribution board double door as per IP 43 &amp; IP 54 degree protection supplied with wire sets, insulated busbars, blanking plates cable ties identification labels, earth bar &amp; insulated neutral bar as standard, with fixing of  DB on MS angle frame grouted in wall and fixing of required rating of MCBs as directed by ARCI officials. (supply of MCBs and MS angle frame by ARCI) </w:t>
            </w:r>
          </w:p>
          <w:p w:rsidR="004F75DC" w:rsidRPr="00B154F8" w:rsidRDefault="004F75DC" w:rsidP="005B5376">
            <w:pPr>
              <w:jc w:val="both"/>
              <w:rPr>
                <w:b/>
                <w:bCs/>
                <w:sz w:val="24"/>
                <w:szCs w:val="24"/>
              </w:rPr>
            </w:pPr>
            <w:r w:rsidRPr="004F75DC">
              <w:t>Make: Siemens / L&amp;T / Scheinder / Legrand.</w:t>
            </w:r>
          </w:p>
        </w:tc>
      </w:tr>
      <w:tr w:rsidR="004F75DC" w:rsidRPr="0033766C" w:rsidTr="004F75DC">
        <w:tblPrEx>
          <w:tblLook w:val="04A0"/>
        </w:tblPrEx>
        <w:trPr>
          <w:trHeight w:val="1704"/>
        </w:trPr>
        <w:tc>
          <w:tcPr>
            <w:tcW w:w="817" w:type="dxa"/>
          </w:tcPr>
          <w:p w:rsidR="004F75DC" w:rsidRPr="0033766C" w:rsidRDefault="004F75DC" w:rsidP="00422648">
            <w:pPr>
              <w:jc w:val="center"/>
            </w:pPr>
            <w:r w:rsidRPr="0033766C">
              <w:t>93</w:t>
            </w:r>
          </w:p>
        </w:tc>
        <w:tc>
          <w:tcPr>
            <w:tcW w:w="1276" w:type="dxa"/>
          </w:tcPr>
          <w:p w:rsidR="004F75DC" w:rsidRPr="0033766C" w:rsidRDefault="004F75DC" w:rsidP="00422648">
            <w:pPr>
              <w:jc w:val="center"/>
            </w:pPr>
            <w:r w:rsidRPr="0033766C">
              <w:t>304005112</w:t>
            </w:r>
          </w:p>
        </w:tc>
        <w:tc>
          <w:tcPr>
            <w:tcW w:w="7796" w:type="dxa"/>
          </w:tcPr>
          <w:p w:rsidR="004F75DC" w:rsidRPr="004F75DC" w:rsidRDefault="004F75DC" w:rsidP="005B5376">
            <w:pPr>
              <w:jc w:val="both"/>
              <w:rPr>
                <w:b/>
                <w:sz w:val="24"/>
                <w:szCs w:val="24"/>
              </w:rPr>
            </w:pPr>
            <w:r w:rsidRPr="004F75DC">
              <w:rPr>
                <w:b/>
                <w:sz w:val="24"/>
                <w:szCs w:val="24"/>
              </w:rPr>
              <w:t xml:space="preserve">Horizontal TPN - Distribution Board - 4 way double door:                                   </w:t>
            </w:r>
          </w:p>
          <w:p w:rsidR="004F75DC" w:rsidRDefault="004F75DC" w:rsidP="005B5376">
            <w:pPr>
              <w:jc w:val="both"/>
            </w:pPr>
            <w:r w:rsidRPr="0033766C">
              <w:t xml:space="preserve">Supply fixing testing &amp; commissioning of horizontal TPN distribution boards double door as per IP 43 &amp; IP 54 degree protection supplied with busbar, wire sets, blanking plates cable ties identification labels, earth bar &amp; insulated neutral bar as standard with fixing of  DB on MS angle frame grouted in wall and fixing of required rating of MCBs as directed by ARCI officials. (supply of MCBs and MS angle frame by ARCI) . </w:t>
            </w:r>
          </w:p>
          <w:p w:rsidR="004F75DC" w:rsidRPr="00B154F8" w:rsidRDefault="004F75DC" w:rsidP="005B5376">
            <w:pPr>
              <w:jc w:val="both"/>
              <w:rPr>
                <w:b/>
                <w:bCs/>
                <w:sz w:val="24"/>
                <w:szCs w:val="24"/>
              </w:rPr>
            </w:pPr>
            <w:r w:rsidRPr="004F75DC">
              <w:t>Make: Siemens / L&amp;T / Scheinder / Legrand.</w:t>
            </w:r>
          </w:p>
        </w:tc>
      </w:tr>
      <w:tr w:rsidR="004F75DC" w:rsidRPr="0033766C" w:rsidTr="004F75DC">
        <w:tblPrEx>
          <w:tblLook w:val="04A0"/>
        </w:tblPrEx>
        <w:trPr>
          <w:trHeight w:val="1685"/>
        </w:trPr>
        <w:tc>
          <w:tcPr>
            <w:tcW w:w="817" w:type="dxa"/>
          </w:tcPr>
          <w:p w:rsidR="004F75DC" w:rsidRPr="0033766C" w:rsidRDefault="004F75DC" w:rsidP="00422648">
            <w:pPr>
              <w:jc w:val="center"/>
            </w:pPr>
            <w:r w:rsidRPr="0033766C">
              <w:t>94</w:t>
            </w:r>
          </w:p>
        </w:tc>
        <w:tc>
          <w:tcPr>
            <w:tcW w:w="1276" w:type="dxa"/>
          </w:tcPr>
          <w:p w:rsidR="004F75DC" w:rsidRPr="0033766C" w:rsidRDefault="004F75DC" w:rsidP="00422648">
            <w:pPr>
              <w:jc w:val="center"/>
            </w:pPr>
            <w:r w:rsidRPr="0033766C">
              <w:t>304005113</w:t>
            </w:r>
          </w:p>
        </w:tc>
        <w:tc>
          <w:tcPr>
            <w:tcW w:w="7796" w:type="dxa"/>
          </w:tcPr>
          <w:p w:rsidR="004F75DC" w:rsidRPr="004F75DC" w:rsidRDefault="004F75DC" w:rsidP="005B5376">
            <w:pPr>
              <w:jc w:val="both"/>
              <w:rPr>
                <w:b/>
                <w:sz w:val="24"/>
                <w:szCs w:val="24"/>
              </w:rPr>
            </w:pPr>
            <w:r w:rsidRPr="004F75DC">
              <w:rPr>
                <w:b/>
                <w:sz w:val="24"/>
                <w:szCs w:val="24"/>
              </w:rPr>
              <w:t xml:space="preserve">Horizontal TPN - Distribution Board - 6 way double door:                                   </w:t>
            </w:r>
          </w:p>
          <w:p w:rsidR="004F75DC" w:rsidRDefault="004F75DC" w:rsidP="005B5376">
            <w:pPr>
              <w:jc w:val="both"/>
            </w:pPr>
            <w:r w:rsidRPr="0033766C">
              <w:t>Supply fixing testing &amp; commissioning of horizontal TPN distribution boards double door as per IP 43 &amp; IP 54degree protection supplied with busbar, wire sets, blanking plates cable ties identification labels, earth bar &amp; insulated neutral bar as standard with fixing of  DB on MS angle frame grouted in wall and fixing of required rating of MCBs as directed by ARCI officials. (supply of MCBs and MS angle frame by ARCI)</w:t>
            </w:r>
          </w:p>
          <w:p w:rsidR="004F75DC" w:rsidRPr="00B154F8" w:rsidRDefault="004F75DC" w:rsidP="005B5376">
            <w:pPr>
              <w:jc w:val="both"/>
              <w:rPr>
                <w:b/>
                <w:bCs/>
                <w:sz w:val="24"/>
                <w:szCs w:val="24"/>
              </w:rPr>
            </w:pPr>
            <w:r w:rsidRPr="0033766C">
              <w:t xml:space="preserve"> </w:t>
            </w:r>
            <w:r w:rsidRPr="004F75DC">
              <w:t>Make: Siemens / L&amp;T / Scheinder / Legrand.</w:t>
            </w:r>
          </w:p>
        </w:tc>
      </w:tr>
      <w:tr w:rsidR="004F75DC" w:rsidRPr="0033766C" w:rsidTr="004F75DC">
        <w:tblPrEx>
          <w:tblLook w:val="04A0"/>
        </w:tblPrEx>
        <w:trPr>
          <w:trHeight w:val="1681"/>
        </w:trPr>
        <w:tc>
          <w:tcPr>
            <w:tcW w:w="817" w:type="dxa"/>
          </w:tcPr>
          <w:p w:rsidR="004F75DC" w:rsidRPr="0033766C" w:rsidRDefault="004F75DC" w:rsidP="00422648">
            <w:pPr>
              <w:jc w:val="center"/>
            </w:pPr>
            <w:r w:rsidRPr="0033766C">
              <w:t>95</w:t>
            </w:r>
          </w:p>
        </w:tc>
        <w:tc>
          <w:tcPr>
            <w:tcW w:w="1276" w:type="dxa"/>
          </w:tcPr>
          <w:p w:rsidR="004F75DC" w:rsidRPr="0033766C" w:rsidRDefault="004F75DC" w:rsidP="00422648">
            <w:pPr>
              <w:jc w:val="center"/>
            </w:pPr>
            <w:r w:rsidRPr="0033766C">
              <w:t>304005114</w:t>
            </w:r>
          </w:p>
        </w:tc>
        <w:tc>
          <w:tcPr>
            <w:tcW w:w="7796" w:type="dxa"/>
          </w:tcPr>
          <w:p w:rsidR="004F75DC" w:rsidRPr="004F75DC" w:rsidRDefault="004F75DC" w:rsidP="005B5376">
            <w:pPr>
              <w:jc w:val="both"/>
              <w:rPr>
                <w:b/>
                <w:sz w:val="24"/>
                <w:szCs w:val="24"/>
              </w:rPr>
            </w:pPr>
            <w:r w:rsidRPr="004F75DC">
              <w:rPr>
                <w:b/>
                <w:sz w:val="24"/>
                <w:szCs w:val="24"/>
              </w:rPr>
              <w:t xml:space="preserve">Horizontal TPN - Distribution Board - 8 way double door:                                   </w:t>
            </w:r>
          </w:p>
          <w:p w:rsidR="004F75DC" w:rsidRDefault="004F75DC" w:rsidP="005B5376">
            <w:pPr>
              <w:jc w:val="both"/>
            </w:pPr>
            <w:r w:rsidRPr="0033766C">
              <w:t xml:space="preserve">Supply fixing testing &amp; commissioning of horizontal TPN distribution boards double door as per IP 43 &amp; IP 54 degree protection supplied with busbar, wire sets, blanking plates cable ties identification labels, earth bar &amp; insulated neutral bar as standard with fixing of  DB on MS angle frame grouted in wall and fixing of required rating of MCBs as directed by ARCI officials. (supply of MCBs and MS angle frame by ARCI) . </w:t>
            </w:r>
          </w:p>
          <w:p w:rsidR="004F75DC" w:rsidRPr="00B154F8" w:rsidRDefault="004F75DC" w:rsidP="005B5376">
            <w:pPr>
              <w:jc w:val="both"/>
              <w:rPr>
                <w:b/>
                <w:bCs/>
                <w:sz w:val="24"/>
                <w:szCs w:val="24"/>
              </w:rPr>
            </w:pPr>
            <w:r w:rsidRPr="004F75DC">
              <w:t>Make: Siemens / L&amp;T / Scheinder / Legrand.</w:t>
            </w:r>
          </w:p>
        </w:tc>
      </w:tr>
      <w:tr w:rsidR="004F75DC" w:rsidRPr="0033766C" w:rsidTr="004F75DC">
        <w:tblPrEx>
          <w:tblLook w:val="04A0"/>
        </w:tblPrEx>
        <w:trPr>
          <w:trHeight w:val="1706"/>
        </w:trPr>
        <w:tc>
          <w:tcPr>
            <w:tcW w:w="817" w:type="dxa"/>
          </w:tcPr>
          <w:p w:rsidR="004F75DC" w:rsidRPr="0033766C" w:rsidRDefault="004F75DC" w:rsidP="00422648">
            <w:pPr>
              <w:jc w:val="center"/>
            </w:pPr>
            <w:r w:rsidRPr="0033766C">
              <w:t>96</w:t>
            </w:r>
          </w:p>
        </w:tc>
        <w:tc>
          <w:tcPr>
            <w:tcW w:w="1276" w:type="dxa"/>
          </w:tcPr>
          <w:p w:rsidR="004F75DC" w:rsidRPr="0033766C" w:rsidRDefault="004F75DC" w:rsidP="00422648">
            <w:pPr>
              <w:jc w:val="center"/>
            </w:pPr>
            <w:r w:rsidRPr="0033766C">
              <w:t>304005115</w:t>
            </w:r>
          </w:p>
        </w:tc>
        <w:tc>
          <w:tcPr>
            <w:tcW w:w="7796" w:type="dxa"/>
          </w:tcPr>
          <w:p w:rsidR="004F75DC" w:rsidRPr="004F75DC" w:rsidRDefault="004F75DC" w:rsidP="005B5376">
            <w:pPr>
              <w:jc w:val="both"/>
              <w:rPr>
                <w:b/>
                <w:sz w:val="24"/>
                <w:szCs w:val="24"/>
              </w:rPr>
            </w:pPr>
            <w:r w:rsidRPr="004F75DC">
              <w:rPr>
                <w:b/>
                <w:sz w:val="24"/>
                <w:szCs w:val="24"/>
              </w:rPr>
              <w:t xml:space="preserve">Horizontal TPN - Distribution Board - 12 way double door:                                   </w:t>
            </w:r>
          </w:p>
          <w:p w:rsidR="004F75DC" w:rsidRDefault="004F75DC" w:rsidP="005B5376">
            <w:pPr>
              <w:jc w:val="both"/>
            </w:pPr>
            <w:r w:rsidRPr="0033766C">
              <w:t xml:space="preserve">Supply fixing testing &amp; commissioning of horizontal TPN distribution boards double door as per IP 43 &amp; IP 54 degree protection supplied with busbar, wire sets, blanking plates cable ties identification labels, earth bar &amp; insulated neutral bar as standard with fixing of  DB on MS angle frame grouted in wall and fixing of required rating of MCBs as directed by ARCI officials. (supply of MCBs and MS angle frame by ARCI) . </w:t>
            </w:r>
          </w:p>
          <w:p w:rsidR="004F75DC" w:rsidRPr="00B154F8" w:rsidRDefault="004F75DC" w:rsidP="005B5376">
            <w:pPr>
              <w:jc w:val="both"/>
              <w:rPr>
                <w:b/>
                <w:bCs/>
                <w:sz w:val="24"/>
                <w:szCs w:val="24"/>
              </w:rPr>
            </w:pPr>
            <w:r w:rsidRPr="004F75DC">
              <w:t>Make: Siemens / L&amp;T / Scheinder / Legrand.</w:t>
            </w:r>
          </w:p>
        </w:tc>
      </w:tr>
      <w:tr w:rsidR="006F6102" w:rsidRPr="0033766C" w:rsidTr="006F6102">
        <w:tblPrEx>
          <w:tblLook w:val="04A0"/>
        </w:tblPrEx>
        <w:trPr>
          <w:trHeight w:val="1687"/>
        </w:trPr>
        <w:tc>
          <w:tcPr>
            <w:tcW w:w="817" w:type="dxa"/>
          </w:tcPr>
          <w:p w:rsidR="006F6102" w:rsidRPr="0033766C" w:rsidRDefault="006F6102" w:rsidP="00422648">
            <w:pPr>
              <w:jc w:val="center"/>
            </w:pPr>
            <w:r w:rsidRPr="0033766C">
              <w:t>97</w:t>
            </w:r>
          </w:p>
        </w:tc>
        <w:tc>
          <w:tcPr>
            <w:tcW w:w="1276" w:type="dxa"/>
          </w:tcPr>
          <w:p w:rsidR="006F6102" w:rsidRPr="0033766C" w:rsidRDefault="006F6102" w:rsidP="00422648">
            <w:pPr>
              <w:jc w:val="center"/>
            </w:pPr>
            <w:r w:rsidRPr="0033766C">
              <w:t>304005116</w:t>
            </w:r>
          </w:p>
        </w:tc>
        <w:tc>
          <w:tcPr>
            <w:tcW w:w="7796" w:type="dxa"/>
          </w:tcPr>
          <w:p w:rsidR="006F6102" w:rsidRPr="006F6102" w:rsidRDefault="006F6102" w:rsidP="005B5376">
            <w:pPr>
              <w:jc w:val="both"/>
              <w:rPr>
                <w:b/>
                <w:sz w:val="24"/>
                <w:szCs w:val="24"/>
              </w:rPr>
            </w:pPr>
            <w:r w:rsidRPr="006F6102">
              <w:rPr>
                <w:b/>
                <w:sz w:val="24"/>
                <w:szCs w:val="24"/>
              </w:rPr>
              <w:t xml:space="preserve">Vertical TPN - Distribution Board - 4 way double door:                                   </w:t>
            </w:r>
          </w:p>
          <w:p w:rsidR="006F6102" w:rsidRDefault="006F6102" w:rsidP="005B5376">
            <w:pPr>
              <w:jc w:val="both"/>
            </w:pPr>
            <w:r w:rsidRPr="0033766C">
              <w:t>Supply fixing testing &amp; commissioning of vertical TPN distribution boards double door as per IP 43 &amp; IP 54degree protection supplied with busbar, wire sets, blanking plates cable ties identification labels, earth bar &amp; insulated neutral bar as standard with fixing of  DB on MS angle frame grouted in wall and fixing of required rating of MCBs as directed by ARCI officials. (supply of MCBs and MS angle frame by ARCI) .</w:t>
            </w:r>
          </w:p>
          <w:p w:rsidR="006F6102" w:rsidRPr="00B154F8" w:rsidRDefault="006F6102" w:rsidP="005B5376">
            <w:pPr>
              <w:jc w:val="both"/>
              <w:rPr>
                <w:b/>
                <w:bCs/>
                <w:sz w:val="24"/>
                <w:szCs w:val="24"/>
              </w:rPr>
            </w:pPr>
            <w:r w:rsidRPr="006F6102">
              <w:t>Make: Siemens / L&amp;T / Scheinder / Legrand.</w:t>
            </w:r>
          </w:p>
        </w:tc>
      </w:tr>
      <w:tr w:rsidR="006F6102" w:rsidRPr="0033766C" w:rsidTr="006F6102">
        <w:tblPrEx>
          <w:tblLook w:val="04A0"/>
        </w:tblPrEx>
        <w:trPr>
          <w:trHeight w:val="1840"/>
        </w:trPr>
        <w:tc>
          <w:tcPr>
            <w:tcW w:w="817" w:type="dxa"/>
          </w:tcPr>
          <w:p w:rsidR="006F6102" w:rsidRPr="0033766C" w:rsidRDefault="006F6102" w:rsidP="00422648">
            <w:pPr>
              <w:jc w:val="center"/>
            </w:pPr>
            <w:r w:rsidRPr="0033766C">
              <w:t>98</w:t>
            </w:r>
          </w:p>
        </w:tc>
        <w:tc>
          <w:tcPr>
            <w:tcW w:w="1276" w:type="dxa"/>
          </w:tcPr>
          <w:p w:rsidR="006F6102" w:rsidRPr="0033766C" w:rsidRDefault="006F6102" w:rsidP="00422648">
            <w:pPr>
              <w:jc w:val="center"/>
            </w:pPr>
            <w:r w:rsidRPr="0033766C">
              <w:t>304005117</w:t>
            </w:r>
          </w:p>
        </w:tc>
        <w:tc>
          <w:tcPr>
            <w:tcW w:w="7796" w:type="dxa"/>
          </w:tcPr>
          <w:p w:rsidR="006F6102" w:rsidRPr="006F6102" w:rsidRDefault="006F6102" w:rsidP="005B5376">
            <w:pPr>
              <w:jc w:val="both"/>
              <w:rPr>
                <w:b/>
                <w:sz w:val="24"/>
                <w:szCs w:val="24"/>
              </w:rPr>
            </w:pPr>
            <w:r w:rsidRPr="006F6102">
              <w:rPr>
                <w:b/>
                <w:sz w:val="24"/>
                <w:szCs w:val="24"/>
              </w:rPr>
              <w:t xml:space="preserve">Vertical TPN - Distribution Board - 8 way double door:                                   </w:t>
            </w:r>
          </w:p>
          <w:p w:rsidR="006F6102" w:rsidRDefault="006F6102" w:rsidP="005B5376">
            <w:pPr>
              <w:jc w:val="both"/>
            </w:pPr>
            <w:r w:rsidRPr="0033766C">
              <w:t>Supply fixing testing &amp; commissioning of vertical TPN distribution boards double door as per IP 43 &amp; IP 54degree protection supplied with busbar, wire sets, blanking plates cable ties identification labels, earth bar &amp; insulated neutral bar as standard with fixing of  DB on MS angle frame grouted in wall and fixing of required rating of MCBs as directed by ARCI officials. (supply of MCBs and MS angle frame by ARCI) .</w:t>
            </w:r>
          </w:p>
          <w:p w:rsidR="006F6102" w:rsidRPr="00B154F8" w:rsidRDefault="006F6102" w:rsidP="005B5376">
            <w:pPr>
              <w:jc w:val="both"/>
              <w:rPr>
                <w:b/>
                <w:bCs/>
                <w:sz w:val="24"/>
                <w:szCs w:val="24"/>
              </w:rPr>
            </w:pPr>
            <w:r w:rsidRPr="006F6102">
              <w:t>Make: Siemens / L&amp;T / Scheinder / Legrand.</w:t>
            </w:r>
          </w:p>
        </w:tc>
      </w:tr>
      <w:tr w:rsidR="006F6102" w:rsidRPr="0033766C" w:rsidTr="006F6102">
        <w:tblPrEx>
          <w:tblLook w:val="04A0"/>
        </w:tblPrEx>
        <w:trPr>
          <w:trHeight w:val="1699"/>
        </w:trPr>
        <w:tc>
          <w:tcPr>
            <w:tcW w:w="817" w:type="dxa"/>
          </w:tcPr>
          <w:p w:rsidR="006F6102" w:rsidRPr="0033766C" w:rsidRDefault="006F6102" w:rsidP="00422648">
            <w:pPr>
              <w:jc w:val="center"/>
            </w:pPr>
            <w:r w:rsidRPr="0033766C">
              <w:t>99</w:t>
            </w:r>
          </w:p>
        </w:tc>
        <w:tc>
          <w:tcPr>
            <w:tcW w:w="1276" w:type="dxa"/>
          </w:tcPr>
          <w:p w:rsidR="006F6102" w:rsidRPr="0033766C" w:rsidRDefault="006F6102" w:rsidP="00422648">
            <w:pPr>
              <w:jc w:val="center"/>
            </w:pPr>
            <w:r w:rsidRPr="0033766C">
              <w:t>304005118</w:t>
            </w:r>
          </w:p>
        </w:tc>
        <w:tc>
          <w:tcPr>
            <w:tcW w:w="7796" w:type="dxa"/>
          </w:tcPr>
          <w:p w:rsidR="006F6102" w:rsidRPr="006F6102" w:rsidRDefault="006F6102" w:rsidP="005B5376">
            <w:pPr>
              <w:jc w:val="both"/>
              <w:rPr>
                <w:b/>
                <w:sz w:val="24"/>
                <w:szCs w:val="24"/>
              </w:rPr>
            </w:pPr>
            <w:r w:rsidRPr="006F6102">
              <w:rPr>
                <w:b/>
                <w:sz w:val="24"/>
                <w:szCs w:val="24"/>
              </w:rPr>
              <w:t xml:space="preserve">Vertical TPN - Distribution Board - 12 way double door:                                   </w:t>
            </w:r>
          </w:p>
          <w:p w:rsidR="006F6102" w:rsidRDefault="006F6102" w:rsidP="005B5376">
            <w:pPr>
              <w:jc w:val="both"/>
            </w:pPr>
            <w:r w:rsidRPr="0033766C">
              <w:t>Supply fixing testing &amp; commissioning of vertical TPN distribution boards double door as per IP 43 &amp; IP 54degree protection supplied with busbar, wire sets, blanking plates cable ties identification labels, earth bar &amp; insulated neutral bar as standard with fixing of  DB on MS angle frame grouted in wall and fixing of required rating of MCBs as directed by ARCI officials. (supply of MCBs and MS angle frame by ARCI) .</w:t>
            </w:r>
          </w:p>
          <w:p w:rsidR="006F6102" w:rsidRPr="00B154F8" w:rsidRDefault="006F6102" w:rsidP="005B5376">
            <w:pPr>
              <w:jc w:val="both"/>
              <w:rPr>
                <w:b/>
                <w:bCs/>
                <w:sz w:val="24"/>
                <w:szCs w:val="24"/>
              </w:rPr>
            </w:pPr>
            <w:r w:rsidRPr="006F6102">
              <w:t>Make: Siemens / L&amp;T / Scheinder / Legrand.</w:t>
            </w:r>
          </w:p>
        </w:tc>
      </w:tr>
      <w:tr w:rsidR="006F6102" w:rsidRPr="0033766C" w:rsidTr="006F6102">
        <w:tblPrEx>
          <w:tblLook w:val="04A0"/>
        </w:tblPrEx>
        <w:trPr>
          <w:trHeight w:val="971"/>
        </w:trPr>
        <w:tc>
          <w:tcPr>
            <w:tcW w:w="817" w:type="dxa"/>
          </w:tcPr>
          <w:p w:rsidR="006F6102" w:rsidRPr="0033766C" w:rsidRDefault="006F6102" w:rsidP="00422648">
            <w:pPr>
              <w:jc w:val="center"/>
            </w:pPr>
            <w:r w:rsidRPr="0033766C">
              <w:lastRenderedPageBreak/>
              <w:t>100</w:t>
            </w:r>
          </w:p>
        </w:tc>
        <w:tc>
          <w:tcPr>
            <w:tcW w:w="1276" w:type="dxa"/>
          </w:tcPr>
          <w:p w:rsidR="006F6102" w:rsidRPr="0033766C" w:rsidRDefault="006F6102" w:rsidP="00422648">
            <w:pPr>
              <w:jc w:val="center"/>
            </w:pPr>
            <w:r w:rsidRPr="0033766C">
              <w:t>304005119</w:t>
            </w:r>
          </w:p>
        </w:tc>
        <w:tc>
          <w:tcPr>
            <w:tcW w:w="7796" w:type="dxa"/>
          </w:tcPr>
          <w:p w:rsidR="006F6102" w:rsidRPr="006F6102" w:rsidRDefault="006F6102" w:rsidP="005B5376">
            <w:pPr>
              <w:jc w:val="both"/>
              <w:rPr>
                <w:b/>
                <w:sz w:val="24"/>
                <w:szCs w:val="24"/>
              </w:rPr>
            </w:pPr>
            <w:r w:rsidRPr="006F6102">
              <w:rPr>
                <w:b/>
                <w:sz w:val="24"/>
                <w:szCs w:val="24"/>
              </w:rPr>
              <w:t xml:space="preserve">AC Box:                                                                      </w:t>
            </w:r>
          </w:p>
          <w:p w:rsidR="006F6102" w:rsidRDefault="006F6102" w:rsidP="005B5376">
            <w:pPr>
              <w:jc w:val="both"/>
            </w:pPr>
            <w:r w:rsidRPr="0033766C">
              <w:t xml:space="preserve">Supply installation testing &amp; fixing of sheet steel enclosure fitted with  metel plug &amp; socket of IP 30 degree of protection (supply of MCB by ARCI) </w:t>
            </w:r>
          </w:p>
          <w:p w:rsidR="006F6102" w:rsidRPr="00B154F8" w:rsidRDefault="006F6102" w:rsidP="005B5376">
            <w:pPr>
              <w:jc w:val="both"/>
              <w:rPr>
                <w:b/>
                <w:bCs/>
                <w:sz w:val="24"/>
                <w:szCs w:val="24"/>
              </w:rPr>
            </w:pPr>
            <w:r w:rsidRPr="006F6102">
              <w:t>Make: Siemens / L&amp;T / Scheinder / Legrand.</w:t>
            </w:r>
          </w:p>
        </w:tc>
      </w:tr>
      <w:tr w:rsidR="006F6102" w:rsidRPr="0033766C" w:rsidTr="006F6102">
        <w:tblPrEx>
          <w:tblLook w:val="04A0"/>
        </w:tblPrEx>
        <w:trPr>
          <w:trHeight w:val="2261"/>
        </w:trPr>
        <w:tc>
          <w:tcPr>
            <w:tcW w:w="817" w:type="dxa"/>
          </w:tcPr>
          <w:p w:rsidR="006F6102" w:rsidRPr="0033766C" w:rsidRDefault="006F6102" w:rsidP="00422648">
            <w:pPr>
              <w:jc w:val="center"/>
            </w:pPr>
            <w:r w:rsidRPr="0033766C">
              <w:t>101</w:t>
            </w:r>
          </w:p>
        </w:tc>
        <w:tc>
          <w:tcPr>
            <w:tcW w:w="1276" w:type="dxa"/>
          </w:tcPr>
          <w:p w:rsidR="006F6102" w:rsidRPr="0033766C" w:rsidRDefault="006F6102" w:rsidP="00422648">
            <w:pPr>
              <w:jc w:val="center"/>
            </w:pPr>
            <w:r w:rsidRPr="0033766C">
              <w:t>304005120</w:t>
            </w:r>
          </w:p>
        </w:tc>
        <w:tc>
          <w:tcPr>
            <w:tcW w:w="7796" w:type="dxa"/>
          </w:tcPr>
          <w:p w:rsidR="006F6102" w:rsidRPr="006F6102" w:rsidRDefault="006F6102" w:rsidP="005B5376">
            <w:pPr>
              <w:jc w:val="both"/>
              <w:rPr>
                <w:b/>
                <w:sz w:val="24"/>
                <w:szCs w:val="24"/>
              </w:rPr>
            </w:pPr>
            <w:r w:rsidRPr="006F6102">
              <w:rPr>
                <w:b/>
                <w:sz w:val="24"/>
                <w:szCs w:val="24"/>
              </w:rPr>
              <w:t>Fabrication of MS Angle Frame / Tray:</w:t>
            </w:r>
          </w:p>
          <w:p w:rsidR="006F6102" w:rsidRDefault="006F6102" w:rsidP="005B5376">
            <w:pPr>
              <w:jc w:val="both"/>
            </w:pPr>
            <w:r w:rsidRPr="0033766C">
              <w:t>Fabrication, supply, erection / mounting, painting (Two coats of enamel asian make one code of redoxide )  As per ARCI official design, grouting in wall / RCC beam / MS structure with welding at ARCI. All required civil materials for concrete grouting, finishing to original condition including painting the chipped areas. MS Angle frame of required size with support / legs to be made as per site requirement including supply of required size cadmimum coated nuts, bolts &amp; washers</w:t>
            </w:r>
          </w:p>
          <w:p w:rsidR="006F6102" w:rsidRPr="00B154F8" w:rsidRDefault="006F6102" w:rsidP="005B5376">
            <w:pPr>
              <w:jc w:val="both"/>
              <w:rPr>
                <w:b/>
                <w:bCs/>
                <w:sz w:val="24"/>
                <w:szCs w:val="24"/>
              </w:rPr>
            </w:pPr>
            <w:r w:rsidRPr="006F6102">
              <w:t>The size of angles to be used will be decided by ARCI officials and payment will be made on per KG basis.</w:t>
            </w:r>
          </w:p>
        </w:tc>
      </w:tr>
      <w:tr w:rsidR="00422648" w:rsidRPr="0033766C" w:rsidTr="008E12D5">
        <w:tblPrEx>
          <w:tblLook w:val="04A0"/>
        </w:tblPrEx>
        <w:trPr>
          <w:trHeight w:val="1290"/>
        </w:trPr>
        <w:tc>
          <w:tcPr>
            <w:tcW w:w="817" w:type="dxa"/>
          </w:tcPr>
          <w:p w:rsidR="00422648" w:rsidRPr="0033766C" w:rsidRDefault="00422648" w:rsidP="00422648">
            <w:pPr>
              <w:jc w:val="center"/>
            </w:pPr>
            <w:r w:rsidRPr="0033766C">
              <w:t>102</w:t>
            </w:r>
          </w:p>
        </w:tc>
        <w:tc>
          <w:tcPr>
            <w:tcW w:w="1276" w:type="dxa"/>
          </w:tcPr>
          <w:p w:rsidR="00422648" w:rsidRPr="0033766C" w:rsidRDefault="00422648" w:rsidP="00422648">
            <w:pPr>
              <w:jc w:val="center"/>
            </w:pPr>
            <w:r w:rsidRPr="0033766C">
              <w:t>125001429</w:t>
            </w:r>
          </w:p>
        </w:tc>
        <w:tc>
          <w:tcPr>
            <w:tcW w:w="7796" w:type="dxa"/>
          </w:tcPr>
          <w:p w:rsidR="00422648" w:rsidRPr="008E25CE" w:rsidRDefault="00422648" w:rsidP="005B5376">
            <w:pPr>
              <w:jc w:val="both"/>
              <w:rPr>
                <w:b/>
                <w:sz w:val="24"/>
                <w:szCs w:val="24"/>
              </w:rPr>
            </w:pPr>
            <w:r w:rsidRPr="008E25CE">
              <w:rPr>
                <w:b/>
                <w:sz w:val="24"/>
                <w:szCs w:val="24"/>
              </w:rPr>
              <w:t>Supply of Electrical Items on Original Equipment Manufacture (OEM)  price lists:</w:t>
            </w:r>
          </w:p>
          <w:p w:rsidR="00422648" w:rsidRPr="0033766C" w:rsidRDefault="00422648" w:rsidP="005B5376">
            <w:pPr>
              <w:jc w:val="both"/>
            </w:pPr>
            <w:r w:rsidRPr="0033766C">
              <w:t xml:space="preserve">Supply of electrical items under Annual Rate Contract as per detailed specifications enclosed in </w:t>
            </w:r>
            <w:r>
              <w:t>Volume</w:t>
            </w:r>
            <w:r w:rsidRPr="0033766C">
              <w:t xml:space="preserve"> -V, The Contractor had to Quote maximum discount offered on company price lists as per</w:t>
            </w:r>
            <w:r>
              <w:t xml:space="preserve"> Volume </w:t>
            </w:r>
            <w:r w:rsidRPr="0033766C">
              <w:t>-V</w:t>
            </w:r>
          </w:p>
        </w:tc>
      </w:tr>
      <w:tr w:rsidR="00C81A6A" w:rsidRPr="0033766C" w:rsidTr="00E76E21">
        <w:tblPrEx>
          <w:tblLook w:val="04A0"/>
        </w:tblPrEx>
        <w:trPr>
          <w:trHeight w:val="681"/>
        </w:trPr>
        <w:tc>
          <w:tcPr>
            <w:tcW w:w="817" w:type="dxa"/>
          </w:tcPr>
          <w:p w:rsidR="00C81A6A" w:rsidRPr="0033766C" w:rsidRDefault="00E07831" w:rsidP="00422648">
            <w:pPr>
              <w:jc w:val="center"/>
            </w:pPr>
            <w:r>
              <w:t>103</w:t>
            </w:r>
          </w:p>
        </w:tc>
        <w:tc>
          <w:tcPr>
            <w:tcW w:w="1276" w:type="dxa"/>
          </w:tcPr>
          <w:p w:rsidR="00C81A6A" w:rsidRPr="0033766C" w:rsidRDefault="00C81A6A" w:rsidP="00422648">
            <w:pPr>
              <w:jc w:val="center"/>
            </w:pPr>
            <w:r>
              <w:t>312002333</w:t>
            </w:r>
          </w:p>
        </w:tc>
        <w:tc>
          <w:tcPr>
            <w:tcW w:w="7796" w:type="dxa"/>
          </w:tcPr>
          <w:p w:rsidR="007D00F2" w:rsidRPr="00E76E21" w:rsidRDefault="007D00F2" w:rsidP="005B5376">
            <w:pPr>
              <w:rPr>
                <w:b/>
                <w:bCs/>
                <w:lang w:val="en-IN" w:eastAsia="en-IN"/>
              </w:rPr>
            </w:pPr>
            <w:r w:rsidRPr="00E76E21">
              <w:rPr>
                <w:b/>
                <w:bCs/>
              </w:rPr>
              <w:t>Switches</w:t>
            </w:r>
            <w:r w:rsidRPr="00E76E21">
              <w:t>:- Supply,Installation,Testing, Commissioning along with necessary accessories of switch-6A-SP-1way</w:t>
            </w:r>
            <w:r w:rsidR="005B5376">
              <w:t xml:space="preserve"> </w:t>
            </w:r>
            <w:r w:rsidRPr="00E76E21">
              <w:t>1module, 250V, 50 HZ, AC.</w:t>
            </w:r>
            <w:r w:rsidRPr="00E76E21">
              <w:br/>
              <w:t>Makes :Legrand(Model no: 5734 00)/schneinder.</w:t>
            </w:r>
          </w:p>
          <w:p w:rsidR="00C81A6A" w:rsidRPr="00E76E21" w:rsidRDefault="00C81A6A" w:rsidP="005B5376">
            <w:pPr>
              <w:jc w:val="both"/>
              <w:rPr>
                <w:b/>
                <w:sz w:val="24"/>
                <w:szCs w:val="24"/>
              </w:rPr>
            </w:pPr>
          </w:p>
        </w:tc>
      </w:tr>
      <w:tr w:rsidR="00C81A6A" w:rsidRPr="0033766C" w:rsidTr="00E76E21">
        <w:tblPrEx>
          <w:tblLook w:val="04A0"/>
        </w:tblPrEx>
        <w:trPr>
          <w:trHeight w:val="837"/>
        </w:trPr>
        <w:tc>
          <w:tcPr>
            <w:tcW w:w="817" w:type="dxa"/>
          </w:tcPr>
          <w:p w:rsidR="00C81A6A" w:rsidRPr="0033766C" w:rsidRDefault="00E07831" w:rsidP="00422648">
            <w:pPr>
              <w:jc w:val="center"/>
            </w:pPr>
            <w:r>
              <w:t>104</w:t>
            </w:r>
          </w:p>
        </w:tc>
        <w:tc>
          <w:tcPr>
            <w:tcW w:w="1276" w:type="dxa"/>
          </w:tcPr>
          <w:p w:rsidR="00C81A6A" w:rsidRPr="0033766C" w:rsidRDefault="00C81A6A" w:rsidP="00422648">
            <w:pPr>
              <w:jc w:val="center"/>
            </w:pPr>
            <w:r>
              <w:t>312002334</w:t>
            </w:r>
          </w:p>
        </w:tc>
        <w:tc>
          <w:tcPr>
            <w:tcW w:w="7796" w:type="dxa"/>
          </w:tcPr>
          <w:p w:rsidR="007D00F2" w:rsidRPr="00E76E21" w:rsidRDefault="007D00F2" w:rsidP="005B5376">
            <w:pPr>
              <w:rPr>
                <w:b/>
                <w:bCs/>
                <w:lang w:val="en-IN" w:eastAsia="en-IN"/>
              </w:rPr>
            </w:pPr>
            <w:r w:rsidRPr="00E76E21">
              <w:rPr>
                <w:b/>
                <w:bCs/>
              </w:rPr>
              <w:t>Switches(2Way)</w:t>
            </w:r>
            <w:r w:rsidRPr="00E76E21">
              <w:t>:- Supply,Installation,Testing, Commissioning along with necessary accessories of switch - 6A-SP-2way 1module, 250V, 50 HZ, AC.</w:t>
            </w:r>
            <w:r w:rsidRPr="00E76E21">
              <w:br/>
              <w:t>Makes :Legrand(Model no: 5734 02)/schneinder.</w:t>
            </w:r>
          </w:p>
          <w:p w:rsidR="00C81A6A" w:rsidRPr="00E76E21" w:rsidRDefault="00C81A6A" w:rsidP="005B5376">
            <w:pPr>
              <w:rPr>
                <w:b/>
                <w:sz w:val="24"/>
                <w:szCs w:val="24"/>
              </w:rPr>
            </w:pPr>
          </w:p>
        </w:tc>
      </w:tr>
      <w:tr w:rsidR="00C81A6A" w:rsidRPr="0033766C" w:rsidTr="00E76E21">
        <w:tblPrEx>
          <w:tblLook w:val="04A0"/>
        </w:tblPrEx>
        <w:trPr>
          <w:trHeight w:val="838"/>
        </w:trPr>
        <w:tc>
          <w:tcPr>
            <w:tcW w:w="817" w:type="dxa"/>
          </w:tcPr>
          <w:p w:rsidR="00C81A6A" w:rsidRPr="0033766C" w:rsidRDefault="00E07831" w:rsidP="00422648">
            <w:pPr>
              <w:jc w:val="center"/>
            </w:pPr>
            <w:r>
              <w:t>105</w:t>
            </w:r>
          </w:p>
        </w:tc>
        <w:tc>
          <w:tcPr>
            <w:tcW w:w="1276" w:type="dxa"/>
          </w:tcPr>
          <w:p w:rsidR="00C81A6A" w:rsidRPr="0033766C" w:rsidRDefault="00C81A6A" w:rsidP="00422648">
            <w:pPr>
              <w:jc w:val="center"/>
            </w:pPr>
            <w:r>
              <w:t>312002335</w:t>
            </w:r>
          </w:p>
        </w:tc>
        <w:tc>
          <w:tcPr>
            <w:tcW w:w="7796" w:type="dxa"/>
          </w:tcPr>
          <w:p w:rsidR="007D00F2" w:rsidRPr="00E76E21" w:rsidRDefault="007D00F2" w:rsidP="005B5376">
            <w:pPr>
              <w:rPr>
                <w:b/>
                <w:bCs/>
                <w:lang w:val="en-IN" w:eastAsia="en-IN"/>
              </w:rPr>
            </w:pPr>
            <w:r w:rsidRPr="00E76E21">
              <w:rPr>
                <w:b/>
                <w:bCs/>
              </w:rPr>
              <w:t>6A Socket</w:t>
            </w:r>
            <w:r w:rsidRPr="00E76E21">
              <w:t>:- Supply,Installation,Testing ,Commissioning along with necessary accessories, socket shuttred -  6A-2/3 pin-universal india-2 module,250V, 50 HZ, AC.</w:t>
            </w:r>
            <w:r w:rsidRPr="00E76E21">
              <w:br/>
              <w:t>Makes :  Legrand(model no: 5734 70)/schneinder</w:t>
            </w:r>
          </w:p>
          <w:p w:rsidR="00C81A6A" w:rsidRPr="00E76E21" w:rsidRDefault="00C81A6A" w:rsidP="005B5376">
            <w:pPr>
              <w:rPr>
                <w:b/>
                <w:sz w:val="24"/>
                <w:szCs w:val="24"/>
              </w:rPr>
            </w:pPr>
          </w:p>
        </w:tc>
      </w:tr>
      <w:tr w:rsidR="00C81A6A" w:rsidRPr="0033766C" w:rsidTr="00452EEB">
        <w:tblPrEx>
          <w:tblLook w:val="04A0"/>
        </w:tblPrEx>
        <w:trPr>
          <w:trHeight w:val="1006"/>
        </w:trPr>
        <w:tc>
          <w:tcPr>
            <w:tcW w:w="817" w:type="dxa"/>
          </w:tcPr>
          <w:p w:rsidR="00C81A6A" w:rsidRPr="0033766C" w:rsidRDefault="00E07831" w:rsidP="00422648">
            <w:pPr>
              <w:jc w:val="center"/>
            </w:pPr>
            <w:r>
              <w:t>106</w:t>
            </w:r>
          </w:p>
        </w:tc>
        <w:tc>
          <w:tcPr>
            <w:tcW w:w="1276" w:type="dxa"/>
          </w:tcPr>
          <w:p w:rsidR="00C81A6A" w:rsidRPr="0033766C" w:rsidRDefault="00C81A6A" w:rsidP="00422648">
            <w:pPr>
              <w:jc w:val="center"/>
            </w:pPr>
            <w:r>
              <w:t>312002336</w:t>
            </w:r>
          </w:p>
        </w:tc>
        <w:tc>
          <w:tcPr>
            <w:tcW w:w="7796" w:type="dxa"/>
          </w:tcPr>
          <w:p w:rsidR="007D00F2" w:rsidRPr="00E76E21" w:rsidRDefault="007D00F2" w:rsidP="005B5376">
            <w:pPr>
              <w:rPr>
                <w:b/>
                <w:bCs/>
                <w:lang w:val="en-IN" w:eastAsia="en-IN"/>
              </w:rPr>
            </w:pPr>
            <w:r w:rsidRPr="00E76E21">
              <w:rPr>
                <w:b/>
                <w:bCs/>
              </w:rPr>
              <w:t>16A Switch and Socket</w:t>
            </w:r>
            <w:r w:rsidRPr="00E76E21">
              <w:t xml:space="preserve"> :- Supply,Installation,Testing,Commissioning along with necessary accessories for socket shuttered-6/16A-3 pin-indian-2 module and switch - 20A-SP-1 way-1 module, 230V 50 HZ, AC. </w:t>
            </w:r>
            <w:r w:rsidRPr="00E76E21">
              <w:br/>
              <w:t>Makes: Legrand(model no: 5734 71), (Code 5734 10 )/ (schneinder)</w:t>
            </w:r>
          </w:p>
          <w:p w:rsidR="00C81A6A" w:rsidRPr="00E76E21" w:rsidRDefault="00C81A6A" w:rsidP="005B5376">
            <w:pPr>
              <w:rPr>
                <w:b/>
                <w:sz w:val="24"/>
                <w:szCs w:val="24"/>
              </w:rPr>
            </w:pPr>
          </w:p>
        </w:tc>
      </w:tr>
      <w:tr w:rsidR="00C81A6A" w:rsidRPr="0033766C" w:rsidTr="00452EEB">
        <w:tblPrEx>
          <w:tblLook w:val="04A0"/>
        </w:tblPrEx>
        <w:trPr>
          <w:trHeight w:val="939"/>
        </w:trPr>
        <w:tc>
          <w:tcPr>
            <w:tcW w:w="817" w:type="dxa"/>
          </w:tcPr>
          <w:p w:rsidR="00C81A6A" w:rsidRPr="0033766C" w:rsidRDefault="00E07831" w:rsidP="00422648">
            <w:pPr>
              <w:jc w:val="center"/>
            </w:pPr>
            <w:r>
              <w:t>107</w:t>
            </w:r>
          </w:p>
        </w:tc>
        <w:tc>
          <w:tcPr>
            <w:tcW w:w="1276" w:type="dxa"/>
          </w:tcPr>
          <w:p w:rsidR="00C81A6A" w:rsidRDefault="00C81A6A" w:rsidP="00422648">
            <w:pPr>
              <w:jc w:val="center"/>
            </w:pPr>
            <w:r>
              <w:t>312002337</w:t>
            </w:r>
          </w:p>
        </w:tc>
        <w:tc>
          <w:tcPr>
            <w:tcW w:w="7796" w:type="dxa"/>
          </w:tcPr>
          <w:p w:rsidR="007D00F2" w:rsidRPr="00E76E21" w:rsidRDefault="007D00F2" w:rsidP="005B5376">
            <w:pPr>
              <w:rPr>
                <w:b/>
                <w:bCs/>
                <w:lang w:val="en-IN" w:eastAsia="en-IN"/>
              </w:rPr>
            </w:pPr>
            <w:r w:rsidRPr="007D00F2">
              <w:rPr>
                <w:b/>
                <w:bCs/>
                <w:lang w:val="en-IN" w:eastAsia="en-IN"/>
              </w:rPr>
              <w:t>16A Switch and Socket</w:t>
            </w:r>
            <w:r w:rsidRPr="007D00F2">
              <w:rPr>
                <w:lang w:val="en-IN" w:eastAsia="en-IN"/>
              </w:rPr>
              <w:t xml:space="preserve"> :- Supply,Installation,Testing,Commissioning along with necessary accessories for socket shuttered-6/16A-3 pin-indian-2 module and switch - 20A-SP-1 way-1 module, 230V 50 HZ, AC. </w:t>
            </w:r>
            <w:r w:rsidRPr="007D00F2">
              <w:rPr>
                <w:lang w:val="en-IN" w:eastAsia="en-IN"/>
              </w:rPr>
              <w:br/>
              <w:t>Makes: Legrand(model no: 5734 71), (Code 5734 10 )/ (schneinder)</w:t>
            </w:r>
          </w:p>
          <w:p w:rsidR="00C81A6A" w:rsidRPr="00E76E21" w:rsidRDefault="00C81A6A" w:rsidP="005B5376">
            <w:pPr>
              <w:rPr>
                <w:b/>
                <w:sz w:val="24"/>
                <w:szCs w:val="24"/>
              </w:rPr>
            </w:pPr>
          </w:p>
        </w:tc>
      </w:tr>
      <w:tr w:rsidR="00C81A6A" w:rsidRPr="0033766C" w:rsidTr="008E12D5">
        <w:tblPrEx>
          <w:tblLook w:val="04A0"/>
        </w:tblPrEx>
        <w:trPr>
          <w:trHeight w:val="1290"/>
        </w:trPr>
        <w:tc>
          <w:tcPr>
            <w:tcW w:w="817" w:type="dxa"/>
          </w:tcPr>
          <w:p w:rsidR="00C81A6A" w:rsidRPr="0033766C" w:rsidRDefault="00E07831" w:rsidP="00422648">
            <w:pPr>
              <w:jc w:val="center"/>
            </w:pPr>
            <w:r>
              <w:t>108</w:t>
            </w:r>
          </w:p>
        </w:tc>
        <w:tc>
          <w:tcPr>
            <w:tcW w:w="1276" w:type="dxa"/>
          </w:tcPr>
          <w:p w:rsidR="00C81A6A" w:rsidRDefault="00C81A6A" w:rsidP="00422648">
            <w:pPr>
              <w:jc w:val="center"/>
            </w:pPr>
            <w:r>
              <w:t>312002339</w:t>
            </w:r>
          </w:p>
        </w:tc>
        <w:tc>
          <w:tcPr>
            <w:tcW w:w="7796" w:type="dxa"/>
          </w:tcPr>
          <w:p w:rsidR="00A60EEC" w:rsidRPr="00E76E21" w:rsidRDefault="00A60EEC" w:rsidP="005B5376">
            <w:pPr>
              <w:rPr>
                <w:b/>
                <w:bCs/>
                <w:lang w:val="en-IN" w:eastAsia="en-IN"/>
              </w:rPr>
            </w:pPr>
            <w:r w:rsidRPr="00E76E21">
              <w:rPr>
                <w:b/>
                <w:bCs/>
              </w:rPr>
              <w:t>63A TPN industrial plug and socket DB with 4P MCB</w:t>
            </w:r>
            <w:r w:rsidRPr="00E76E21">
              <w:t>:- Supply,Installation,Testing,Commissioning along with necessary accessories for 63A TPN industrial plug and socket DB with 4P MCB ,</w:t>
            </w:r>
            <w:r w:rsidRPr="00E76E21">
              <w:rPr>
                <w:color w:val="FF0000"/>
              </w:rPr>
              <w:t>415V, 50 HZ, AC.</w:t>
            </w:r>
            <w:r w:rsidRPr="00E76E21">
              <w:t xml:space="preserve">  industrial plug and socket in SS encloser flushed in Wall, with all internal connections and labor complete.</w:t>
            </w:r>
            <w:r w:rsidRPr="00E76E21">
              <w:br/>
              <w:t>Makes: Legrand(model no:6078 80, 6049 89 ) / Scheinder.</w:t>
            </w:r>
          </w:p>
          <w:p w:rsidR="00C81A6A" w:rsidRPr="00E76E21" w:rsidRDefault="00C81A6A" w:rsidP="005B5376">
            <w:pPr>
              <w:rPr>
                <w:b/>
                <w:sz w:val="24"/>
                <w:szCs w:val="24"/>
              </w:rPr>
            </w:pPr>
          </w:p>
        </w:tc>
      </w:tr>
      <w:tr w:rsidR="00C81A6A" w:rsidRPr="0033766C" w:rsidTr="00452EEB">
        <w:tblPrEx>
          <w:tblLook w:val="04A0"/>
        </w:tblPrEx>
        <w:trPr>
          <w:trHeight w:val="70"/>
        </w:trPr>
        <w:tc>
          <w:tcPr>
            <w:tcW w:w="817" w:type="dxa"/>
          </w:tcPr>
          <w:p w:rsidR="00C81A6A" w:rsidRPr="0033766C" w:rsidRDefault="00E07831" w:rsidP="00422648">
            <w:pPr>
              <w:jc w:val="center"/>
            </w:pPr>
            <w:r>
              <w:t>109</w:t>
            </w:r>
          </w:p>
        </w:tc>
        <w:tc>
          <w:tcPr>
            <w:tcW w:w="1276" w:type="dxa"/>
          </w:tcPr>
          <w:p w:rsidR="00C81A6A" w:rsidRDefault="00C81A6A" w:rsidP="00422648">
            <w:pPr>
              <w:jc w:val="center"/>
            </w:pPr>
            <w:r>
              <w:t>312002340</w:t>
            </w:r>
          </w:p>
        </w:tc>
        <w:tc>
          <w:tcPr>
            <w:tcW w:w="7796" w:type="dxa"/>
          </w:tcPr>
          <w:p w:rsidR="00A60EEC" w:rsidRPr="00E76E21" w:rsidRDefault="00A60EEC" w:rsidP="005B5376">
            <w:pPr>
              <w:rPr>
                <w:b/>
                <w:bCs/>
                <w:lang w:val="en-IN" w:eastAsia="en-IN"/>
              </w:rPr>
            </w:pPr>
            <w:r w:rsidRPr="00E76E21">
              <w:rPr>
                <w:b/>
                <w:bCs/>
              </w:rPr>
              <w:t xml:space="preserve">AC starter </w:t>
            </w:r>
            <w:r w:rsidRPr="00E76E21">
              <w:t>:- Supply,Installation,Testing,Commissioning along with necessary accessories 25A motor starter 2 momdule, 250V, 50 HZ, AC, modular box .</w:t>
            </w:r>
            <w:r w:rsidRPr="00E76E21">
              <w:br/>
              <w:t>Makes: Legrand(model no: 6730 31)/ schneinder)</w:t>
            </w:r>
          </w:p>
          <w:p w:rsidR="00C81A6A" w:rsidRPr="00E76E21" w:rsidRDefault="00C81A6A" w:rsidP="005B5376">
            <w:pPr>
              <w:rPr>
                <w:b/>
                <w:sz w:val="24"/>
                <w:szCs w:val="24"/>
              </w:rPr>
            </w:pPr>
          </w:p>
        </w:tc>
      </w:tr>
      <w:tr w:rsidR="00422648" w:rsidRPr="0033766C" w:rsidTr="00452EEB">
        <w:tblPrEx>
          <w:tblLook w:val="04A0"/>
        </w:tblPrEx>
        <w:trPr>
          <w:trHeight w:val="980"/>
        </w:trPr>
        <w:tc>
          <w:tcPr>
            <w:tcW w:w="817" w:type="dxa"/>
          </w:tcPr>
          <w:p w:rsidR="00422648" w:rsidRPr="0033766C" w:rsidRDefault="00422648" w:rsidP="00422648">
            <w:pPr>
              <w:jc w:val="center"/>
            </w:pPr>
            <w:r w:rsidRPr="0033766C">
              <w:t>110</w:t>
            </w:r>
          </w:p>
        </w:tc>
        <w:tc>
          <w:tcPr>
            <w:tcW w:w="1276" w:type="dxa"/>
          </w:tcPr>
          <w:p w:rsidR="00422648" w:rsidRPr="0033766C" w:rsidRDefault="00422648" w:rsidP="00422648">
            <w:pPr>
              <w:jc w:val="center"/>
            </w:pPr>
            <w:r w:rsidRPr="0033766C">
              <w:t>312002341</w:t>
            </w:r>
          </w:p>
        </w:tc>
        <w:tc>
          <w:tcPr>
            <w:tcW w:w="7796" w:type="dxa"/>
          </w:tcPr>
          <w:p w:rsidR="00422648" w:rsidRPr="002D5861" w:rsidRDefault="00422648" w:rsidP="005B5376">
            <w:pPr>
              <w:rPr>
                <w:sz w:val="24"/>
                <w:szCs w:val="24"/>
              </w:rPr>
            </w:pPr>
            <w:r w:rsidRPr="002D5861">
              <w:rPr>
                <w:b/>
                <w:bCs/>
                <w:sz w:val="24"/>
                <w:szCs w:val="24"/>
              </w:rPr>
              <w:t xml:space="preserve">Ceiling rose </w:t>
            </w:r>
            <w:r w:rsidRPr="002D5861">
              <w:rPr>
                <w:sz w:val="24"/>
                <w:szCs w:val="24"/>
              </w:rPr>
              <w:t>:</w:t>
            </w:r>
          </w:p>
          <w:p w:rsidR="00422648" w:rsidRPr="0033766C" w:rsidRDefault="00422648" w:rsidP="005B5376">
            <w:pPr>
              <w:rPr>
                <w:b/>
                <w:bCs/>
                <w:lang w:val="en-IN" w:eastAsia="en-IN"/>
              </w:rPr>
            </w:pPr>
            <w:r w:rsidRPr="0033766C">
              <w:t xml:space="preserve">Supply, Fixing, Testing of 3-pin ceiling rose for tapping power to light, fan points and erection should be as directed by per ARCI officials.  </w:t>
            </w:r>
            <w:r w:rsidRPr="0033766C">
              <w:br/>
              <w:t>Makes :  Anchor / GM</w:t>
            </w:r>
          </w:p>
          <w:p w:rsidR="00422648" w:rsidRPr="0033766C" w:rsidRDefault="00422648" w:rsidP="005B5376"/>
        </w:tc>
      </w:tr>
      <w:tr w:rsidR="00422648" w:rsidRPr="0033766C" w:rsidTr="008E12D5">
        <w:tblPrEx>
          <w:tblLook w:val="04A0"/>
        </w:tblPrEx>
        <w:trPr>
          <w:trHeight w:val="1290"/>
        </w:trPr>
        <w:tc>
          <w:tcPr>
            <w:tcW w:w="817" w:type="dxa"/>
          </w:tcPr>
          <w:p w:rsidR="00422648" w:rsidRPr="0033766C" w:rsidRDefault="00422648" w:rsidP="00422648">
            <w:pPr>
              <w:jc w:val="center"/>
            </w:pPr>
            <w:r w:rsidRPr="0033766C">
              <w:lastRenderedPageBreak/>
              <w:t>111</w:t>
            </w:r>
          </w:p>
        </w:tc>
        <w:tc>
          <w:tcPr>
            <w:tcW w:w="1276" w:type="dxa"/>
          </w:tcPr>
          <w:p w:rsidR="00422648" w:rsidRPr="0033766C" w:rsidRDefault="00422648" w:rsidP="00422648">
            <w:pPr>
              <w:jc w:val="center"/>
            </w:pPr>
            <w:r w:rsidRPr="0033766C">
              <w:t>312002342</w:t>
            </w:r>
          </w:p>
        </w:tc>
        <w:tc>
          <w:tcPr>
            <w:tcW w:w="7796" w:type="dxa"/>
          </w:tcPr>
          <w:p w:rsidR="00422648" w:rsidRDefault="00422648" w:rsidP="005B5376">
            <w:pPr>
              <w:rPr>
                <w:b/>
                <w:bCs/>
                <w:sz w:val="24"/>
                <w:szCs w:val="24"/>
              </w:rPr>
            </w:pPr>
            <w:r w:rsidRPr="002D5861">
              <w:rPr>
                <w:b/>
                <w:bCs/>
                <w:sz w:val="24"/>
                <w:szCs w:val="24"/>
              </w:rPr>
              <w:t>2 Module metal flush box and cover plate with frame:</w:t>
            </w:r>
          </w:p>
          <w:p w:rsidR="00422648" w:rsidRPr="0033766C" w:rsidRDefault="00422648" w:rsidP="005B5376">
            <w:pPr>
              <w:rPr>
                <w:lang w:val="en-IN" w:eastAsia="en-IN"/>
              </w:rPr>
            </w:pPr>
            <w:r w:rsidRPr="0033766C">
              <w:t xml:space="preserve"> Supply, Installation &amp; Commissioning of metal flush mounting box - 2 module, along with modular base &amp; cover plate with frame for modular switches in recess to mount number of switches/ sockets as required at site/directed by ARCI officials. Provisions should be made to enter the 25mm dia PVC conduits as per the site requirement. Earthing point provision to be made inside the box. Location as shown in drawings/ as directed by ARCI officials and technical specifications.</w:t>
            </w:r>
            <w:r w:rsidRPr="0033766C">
              <w:br/>
              <w:t>Make: Legrand - (6890 07, 5757 10)/ schneider.</w:t>
            </w:r>
          </w:p>
          <w:p w:rsidR="00422648" w:rsidRPr="0033766C" w:rsidRDefault="00422648" w:rsidP="005B5376"/>
        </w:tc>
      </w:tr>
      <w:tr w:rsidR="00422648" w:rsidRPr="0033766C" w:rsidTr="008E12D5">
        <w:tblPrEx>
          <w:tblLook w:val="04A0"/>
        </w:tblPrEx>
        <w:trPr>
          <w:trHeight w:val="1290"/>
        </w:trPr>
        <w:tc>
          <w:tcPr>
            <w:tcW w:w="817" w:type="dxa"/>
          </w:tcPr>
          <w:p w:rsidR="00422648" w:rsidRPr="0033766C" w:rsidRDefault="00422648" w:rsidP="00422648">
            <w:pPr>
              <w:jc w:val="center"/>
            </w:pPr>
            <w:r w:rsidRPr="0033766C">
              <w:t>112</w:t>
            </w:r>
          </w:p>
        </w:tc>
        <w:tc>
          <w:tcPr>
            <w:tcW w:w="1276" w:type="dxa"/>
          </w:tcPr>
          <w:p w:rsidR="00422648" w:rsidRPr="0033766C" w:rsidRDefault="00422648" w:rsidP="00422648">
            <w:pPr>
              <w:jc w:val="center"/>
            </w:pPr>
            <w:r w:rsidRPr="0033766C">
              <w:t>312002343</w:t>
            </w:r>
          </w:p>
        </w:tc>
        <w:tc>
          <w:tcPr>
            <w:tcW w:w="7796" w:type="dxa"/>
          </w:tcPr>
          <w:p w:rsidR="00422648" w:rsidRDefault="00422648" w:rsidP="005B5376">
            <w:r w:rsidRPr="002D5861">
              <w:rPr>
                <w:b/>
                <w:bCs/>
                <w:sz w:val="24"/>
                <w:szCs w:val="24"/>
              </w:rPr>
              <w:t>3 Module metal flush box and cover plate with frame:</w:t>
            </w:r>
          </w:p>
          <w:p w:rsidR="00422648" w:rsidRPr="0033766C" w:rsidRDefault="00422648" w:rsidP="005B5376">
            <w:pPr>
              <w:rPr>
                <w:lang w:val="en-IN" w:eastAsia="en-IN"/>
              </w:rPr>
            </w:pPr>
            <w:r w:rsidRPr="0033766C">
              <w:t xml:space="preserve"> Supply, Installation &amp; Commissioning of metal flush mounting box - 3 module, along with modular base &amp; cover plate with frame for modular switches in recess to mount number of switches/ sockets as required at site/directed by ARCI officials. Provisions should be made to enter the 25mm dia PVC conduits as per the site requirement. Earthing point provision to be made inside the box. Location as shown in drawings/ as directed by ARCI officials and technical</w:t>
            </w:r>
            <w:r w:rsidR="005B5376">
              <w:t xml:space="preserve"> </w:t>
            </w:r>
            <w:r w:rsidRPr="0033766C">
              <w:t>specifications.</w:t>
            </w:r>
            <w:r w:rsidRPr="0033766C">
              <w:br/>
              <w:t>Make: Legrand - (6890 08, 5757 20)/ schneider.</w:t>
            </w:r>
          </w:p>
          <w:p w:rsidR="00422648" w:rsidRPr="0033766C" w:rsidRDefault="00422648" w:rsidP="005B5376"/>
        </w:tc>
      </w:tr>
      <w:tr w:rsidR="00422648" w:rsidRPr="0033766C" w:rsidTr="008E12D5">
        <w:tblPrEx>
          <w:tblLook w:val="04A0"/>
        </w:tblPrEx>
        <w:trPr>
          <w:trHeight w:val="1290"/>
        </w:trPr>
        <w:tc>
          <w:tcPr>
            <w:tcW w:w="817" w:type="dxa"/>
          </w:tcPr>
          <w:p w:rsidR="00422648" w:rsidRPr="0033766C" w:rsidRDefault="00422648" w:rsidP="00422648">
            <w:pPr>
              <w:jc w:val="center"/>
            </w:pPr>
            <w:r w:rsidRPr="0033766C">
              <w:t>113</w:t>
            </w:r>
          </w:p>
        </w:tc>
        <w:tc>
          <w:tcPr>
            <w:tcW w:w="1276" w:type="dxa"/>
          </w:tcPr>
          <w:p w:rsidR="00422648" w:rsidRPr="0033766C" w:rsidRDefault="00422648" w:rsidP="00422648">
            <w:pPr>
              <w:jc w:val="center"/>
            </w:pPr>
            <w:r w:rsidRPr="0033766C">
              <w:t>312002344</w:t>
            </w:r>
          </w:p>
        </w:tc>
        <w:tc>
          <w:tcPr>
            <w:tcW w:w="7796" w:type="dxa"/>
          </w:tcPr>
          <w:p w:rsidR="00422648" w:rsidRDefault="00422648" w:rsidP="005B5376">
            <w:r w:rsidRPr="002D5861">
              <w:rPr>
                <w:b/>
                <w:bCs/>
                <w:sz w:val="24"/>
                <w:szCs w:val="24"/>
              </w:rPr>
              <w:t>4 Module metal flush box and cover plate with frame:</w:t>
            </w:r>
            <w:r w:rsidRPr="0033766C">
              <w:t xml:space="preserve"> </w:t>
            </w:r>
          </w:p>
          <w:p w:rsidR="00422648" w:rsidRPr="0033766C" w:rsidRDefault="00422648" w:rsidP="005B5376">
            <w:pPr>
              <w:rPr>
                <w:lang w:val="en-IN" w:eastAsia="en-IN"/>
              </w:rPr>
            </w:pPr>
            <w:r w:rsidRPr="0033766C">
              <w:t>Supply, Installation &amp; Commissioning of metal flush mounting box - 4 module, along with modular base &amp; cover plate with frame for modular switches in recess to mount number of switches/ sockets as required at site/directed by ARCI officials. Provisions should be made to enter the 25mm dia PVC conduits as per the site requirement. Earthing point provision to be made inside the box. Location as shown in drawings/ as directed by ARCI officials and technical specifications</w:t>
            </w:r>
            <w:r w:rsidRPr="0033766C">
              <w:br/>
              <w:t>Make: Legrand - (6890 09, 5757 30)/ schneider.</w:t>
            </w:r>
          </w:p>
          <w:p w:rsidR="00422648" w:rsidRPr="0033766C" w:rsidRDefault="00422648" w:rsidP="005B5376"/>
        </w:tc>
      </w:tr>
      <w:tr w:rsidR="00422648" w:rsidRPr="0033766C" w:rsidTr="008E12D5">
        <w:tblPrEx>
          <w:tblLook w:val="04A0"/>
        </w:tblPrEx>
        <w:trPr>
          <w:trHeight w:val="1290"/>
        </w:trPr>
        <w:tc>
          <w:tcPr>
            <w:tcW w:w="817" w:type="dxa"/>
          </w:tcPr>
          <w:p w:rsidR="00422648" w:rsidRPr="0033766C" w:rsidRDefault="00422648" w:rsidP="00422648">
            <w:pPr>
              <w:jc w:val="center"/>
            </w:pPr>
            <w:r w:rsidRPr="0033766C">
              <w:t>114</w:t>
            </w:r>
          </w:p>
        </w:tc>
        <w:tc>
          <w:tcPr>
            <w:tcW w:w="1276" w:type="dxa"/>
          </w:tcPr>
          <w:p w:rsidR="00422648" w:rsidRPr="0033766C" w:rsidRDefault="00422648" w:rsidP="00422648">
            <w:pPr>
              <w:jc w:val="center"/>
            </w:pPr>
            <w:r w:rsidRPr="0033766C">
              <w:t>312002345</w:t>
            </w:r>
          </w:p>
        </w:tc>
        <w:tc>
          <w:tcPr>
            <w:tcW w:w="7796" w:type="dxa"/>
          </w:tcPr>
          <w:p w:rsidR="00422648" w:rsidRDefault="00422648" w:rsidP="005B5376">
            <w:pPr>
              <w:spacing w:after="240"/>
            </w:pPr>
            <w:r w:rsidRPr="002D5861">
              <w:rPr>
                <w:b/>
                <w:bCs/>
                <w:sz w:val="24"/>
                <w:szCs w:val="24"/>
              </w:rPr>
              <w:t>6 Module metal flush box and cover plate with frame:</w:t>
            </w:r>
            <w:r w:rsidRPr="0033766C">
              <w:t xml:space="preserve"> </w:t>
            </w:r>
          </w:p>
          <w:p w:rsidR="00422648" w:rsidRPr="0033766C" w:rsidRDefault="00422648" w:rsidP="005B5376">
            <w:pPr>
              <w:spacing w:after="240"/>
              <w:rPr>
                <w:lang w:val="en-IN" w:eastAsia="en-IN"/>
              </w:rPr>
            </w:pPr>
            <w:r w:rsidRPr="0033766C">
              <w:t>Supply, Installation &amp; Commissioning of metal flush mounting box - 6 module, along with modular base &amp; cover plate with frame for modular switches in recess to mount number of switches/ sockets as required at site/directed by ARCI officials. Provisions should be made to enter the 25mm dia PVC conduits as per the site requirement. Earthing point provision to be made inside the box. Location as shown in drawings/ as directed by ARCI officials and technical specifications</w:t>
            </w:r>
            <w:r w:rsidRPr="0033766C">
              <w:br/>
              <w:t>Make: Legrand - (6890 10, 5757 40)/ schneider.</w:t>
            </w:r>
          </w:p>
          <w:p w:rsidR="00422648" w:rsidRPr="0033766C" w:rsidRDefault="00422648" w:rsidP="005B5376"/>
        </w:tc>
      </w:tr>
      <w:tr w:rsidR="00422648" w:rsidRPr="0033766C" w:rsidTr="00E07831">
        <w:tblPrEx>
          <w:tblLook w:val="04A0"/>
        </w:tblPrEx>
        <w:trPr>
          <w:trHeight w:val="416"/>
        </w:trPr>
        <w:tc>
          <w:tcPr>
            <w:tcW w:w="817" w:type="dxa"/>
          </w:tcPr>
          <w:p w:rsidR="00422648" w:rsidRPr="0033766C" w:rsidRDefault="00422648" w:rsidP="00422648">
            <w:pPr>
              <w:jc w:val="center"/>
            </w:pPr>
            <w:r w:rsidRPr="0033766C">
              <w:t>115</w:t>
            </w:r>
          </w:p>
        </w:tc>
        <w:tc>
          <w:tcPr>
            <w:tcW w:w="1276" w:type="dxa"/>
          </w:tcPr>
          <w:p w:rsidR="00422648" w:rsidRPr="0033766C" w:rsidRDefault="00422648" w:rsidP="00422648">
            <w:pPr>
              <w:jc w:val="center"/>
            </w:pPr>
            <w:r w:rsidRPr="0033766C">
              <w:t>312002346</w:t>
            </w:r>
          </w:p>
        </w:tc>
        <w:tc>
          <w:tcPr>
            <w:tcW w:w="7796" w:type="dxa"/>
          </w:tcPr>
          <w:p w:rsidR="00422648" w:rsidRDefault="00422648" w:rsidP="005B5376">
            <w:pPr>
              <w:spacing w:after="240"/>
            </w:pPr>
            <w:r w:rsidRPr="002D5861">
              <w:rPr>
                <w:b/>
                <w:bCs/>
                <w:sz w:val="24"/>
                <w:szCs w:val="24"/>
              </w:rPr>
              <w:t>8 Module metal flush box and cover plate with frame:</w:t>
            </w:r>
            <w:r w:rsidRPr="0033766C">
              <w:t xml:space="preserve"> </w:t>
            </w:r>
          </w:p>
          <w:p w:rsidR="00422648" w:rsidRPr="0033766C" w:rsidRDefault="00422648" w:rsidP="005B5376">
            <w:pPr>
              <w:spacing w:after="240"/>
              <w:rPr>
                <w:lang w:val="en-IN" w:eastAsia="en-IN"/>
              </w:rPr>
            </w:pPr>
            <w:r w:rsidRPr="0033766C">
              <w:t>Supply, Installation &amp; Commissioning of metal flush mounting box - 8 module, along with modular base &amp; cover plate with frame for modular switches in recess to mount number of switches/ sockets as required at site/directed by ARCI officials. Provisions should be made to enter the 25mm dia PVC conduits as per the site requirement. Earthing point provision to be made inside the box. Location as shown in drawings/ as directed by ARCI officials and technical specifications</w:t>
            </w:r>
            <w:r w:rsidRPr="0033766C">
              <w:br/>
              <w:t>Make: Legrand - (6890 31, 5757 60)/ schneider</w:t>
            </w:r>
          </w:p>
          <w:p w:rsidR="00422648" w:rsidRPr="0033766C" w:rsidRDefault="00422648" w:rsidP="005B5376"/>
        </w:tc>
      </w:tr>
      <w:tr w:rsidR="00422648" w:rsidRPr="0033766C" w:rsidTr="008E12D5">
        <w:tblPrEx>
          <w:tblLook w:val="04A0"/>
        </w:tblPrEx>
        <w:trPr>
          <w:trHeight w:val="1290"/>
        </w:trPr>
        <w:tc>
          <w:tcPr>
            <w:tcW w:w="817" w:type="dxa"/>
          </w:tcPr>
          <w:p w:rsidR="00422648" w:rsidRPr="0033766C" w:rsidRDefault="00422648" w:rsidP="00422648">
            <w:pPr>
              <w:jc w:val="center"/>
            </w:pPr>
            <w:r w:rsidRPr="0033766C">
              <w:t>116</w:t>
            </w:r>
          </w:p>
        </w:tc>
        <w:tc>
          <w:tcPr>
            <w:tcW w:w="1276" w:type="dxa"/>
          </w:tcPr>
          <w:p w:rsidR="00422648" w:rsidRPr="0033766C" w:rsidRDefault="00422648" w:rsidP="00422648">
            <w:pPr>
              <w:jc w:val="center"/>
            </w:pPr>
            <w:r w:rsidRPr="0033766C">
              <w:t>312002347</w:t>
            </w:r>
          </w:p>
        </w:tc>
        <w:tc>
          <w:tcPr>
            <w:tcW w:w="7796" w:type="dxa"/>
          </w:tcPr>
          <w:p w:rsidR="00422648" w:rsidRDefault="00422648" w:rsidP="005B5376">
            <w:r w:rsidRPr="002D5861">
              <w:rPr>
                <w:b/>
                <w:bCs/>
                <w:sz w:val="24"/>
                <w:szCs w:val="24"/>
              </w:rPr>
              <w:t>12 Module metal flush box and cover plate with frame:</w:t>
            </w:r>
            <w:r w:rsidRPr="0033766C">
              <w:t xml:space="preserve"> </w:t>
            </w:r>
          </w:p>
          <w:p w:rsidR="00422648" w:rsidRPr="0033766C" w:rsidRDefault="00422648" w:rsidP="005B5376">
            <w:pPr>
              <w:rPr>
                <w:lang w:val="en-IN" w:eastAsia="en-IN"/>
              </w:rPr>
            </w:pPr>
            <w:r w:rsidRPr="0033766C">
              <w:t>Supply, Installation &amp; Commissioning of metal flush mounting box - 12 module, along with modular base &amp; cover plate with frame for modular switches in recess to mount number of switches/ sockets as required at site/directed by ARCI officials. Provisions should be made to enter the 25mm dia PVC conduits as per the site requirement. Earthing point provision to be made inside the box. Location as shown in drawings/ as directed by ARCI officials and technical specifications</w:t>
            </w:r>
            <w:r w:rsidRPr="0033766C">
              <w:br/>
              <w:t>Make: Legrand - (6890 11, 5757 70)/ schneider</w:t>
            </w:r>
          </w:p>
          <w:p w:rsidR="00422648" w:rsidRPr="0033766C" w:rsidRDefault="00422648" w:rsidP="005B5376"/>
        </w:tc>
      </w:tr>
      <w:tr w:rsidR="00422648" w:rsidRPr="0033766C" w:rsidTr="008E12D5">
        <w:tblPrEx>
          <w:tblLook w:val="04A0"/>
        </w:tblPrEx>
        <w:trPr>
          <w:trHeight w:val="1290"/>
        </w:trPr>
        <w:tc>
          <w:tcPr>
            <w:tcW w:w="817" w:type="dxa"/>
          </w:tcPr>
          <w:p w:rsidR="00422648" w:rsidRPr="0033766C" w:rsidRDefault="00E07831" w:rsidP="00422648">
            <w:pPr>
              <w:jc w:val="center"/>
            </w:pPr>
            <w:r>
              <w:lastRenderedPageBreak/>
              <w:t>117</w:t>
            </w:r>
          </w:p>
        </w:tc>
        <w:tc>
          <w:tcPr>
            <w:tcW w:w="1276" w:type="dxa"/>
          </w:tcPr>
          <w:p w:rsidR="00422648" w:rsidRPr="0033766C" w:rsidRDefault="00422648" w:rsidP="00422648">
            <w:pPr>
              <w:jc w:val="center"/>
            </w:pPr>
            <w:r w:rsidRPr="0033766C">
              <w:t>312002385</w:t>
            </w:r>
          </w:p>
        </w:tc>
        <w:tc>
          <w:tcPr>
            <w:tcW w:w="7796" w:type="dxa"/>
          </w:tcPr>
          <w:p w:rsidR="00422648" w:rsidRPr="004A32B4" w:rsidRDefault="00422648" w:rsidP="005B5376">
            <w:pPr>
              <w:rPr>
                <w:sz w:val="24"/>
                <w:szCs w:val="24"/>
              </w:rPr>
            </w:pPr>
            <w:r w:rsidRPr="004A32B4">
              <w:rPr>
                <w:b/>
                <w:bCs/>
                <w:sz w:val="24"/>
                <w:szCs w:val="24"/>
              </w:rPr>
              <w:t>80 mm Dia GI PIPES</w:t>
            </w:r>
            <w:r w:rsidRPr="004A32B4">
              <w:rPr>
                <w:sz w:val="24"/>
                <w:szCs w:val="24"/>
              </w:rPr>
              <w:t>:</w:t>
            </w:r>
          </w:p>
          <w:p w:rsidR="00422648" w:rsidRPr="0033766C" w:rsidRDefault="00422648" w:rsidP="005B5376">
            <w:pPr>
              <w:rPr>
                <w:b/>
                <w:bCs/>
                <w:lang w:val="en-IN" w:eastAsia="en-IN"/>
              </w:rPr>
            </w:pPr>
            <w:r w:rsidRPr="0033766C">
              <w:t>Supply/installations of GI pipe of 80mm dia with all types of GI bends/T's/L's/ Coupling as per site conditions class B pipe for the run of power cable / Communication cables for Road corssings &amp; building entrys.</w:t>
            </w:r>
            <w:r w:rsidRPr="0033766C">
              <w:br/>
              <w:t>Make: Jindal/Tata</w:t>
            </w:r>
            <w:r w:rsidRPr="0033766C">
              <w:br/>
              <w:t xml:space="preserve">Note: Before supply/ installations, contractor must take permission from ARCI officials.   </w:t>
            </w:r>
          </w:p>
          <w:p w:rsidR="00422648" w:rsidRPr="0033766C" w:rsidRDefault="00422648" w:rsidP="005B5376"/>
        </w:tc>
      </w:tr>
      <w:tr w:rsidR="00422648" w:rsidRPr="0033766C" w:rsidTr="008E12D5">
        <w:tblPrEx>
          <w:tblLook w:val="04A0"/>
        </w:tblPrEx>
        <w:trPr>
          <w:trHeight w:val="1290"/>
        </w:trPr>
        <w:tc>
          <w:tcPr>
            <w:tcW w:w="817" w:type="dxa"/>
          </w:tcPr>
          <w:p w:rsidR="00422648" w:rsidRPr="0033766C" w:rsidRDefault="00E07831" w:rsidP="00422648">
            <w:pPr>
              <w:jc w:val="center"/>
            </w:pPr>
            <w:r>
              <w:t>118</w:t>
            </w:r>
          </w:p>
        </w:tc>
        <w:tc>
          <w:tcPr>
            <w:tcW w:w="1276" w:type="dxa"/>
          </w:tcPr>
          <w:p w:rsidR="00422648" w:rsidRPr="0033766C" w:rsidRDefault="00422648" w:rsidP="00422648">
            <w:pPr>
              <w:jc w:val="center"/>
            </w:pPr>
            <w:r w:rsidRPr="0033766C">
              <w:t>312002387</w:t>
            </w:r>
          </w:p>
        </w:tc>
        <w:tc>
          <w:tcPr>
            <w:tcW w:w="7796" w:type="dxa"/>
          </w:tcPr>
          <w:p w:rsidR="00422648" w:rsidRPr="004A32B4" w:rsidRDefault="00422648" w:rsidP="005B5376">
            <w:pPr>
              <w:jc w:val="both"/>
              <w:rPr>
                <w:sz w:val="24"/>
                <w:szCs w:val="24"/>
              </w:rPr>
            </w:pPr>
            <w:r w:rsidRPr="004A32B4">
              <w:rPr>
                <w:b/>
                <w:bCs/>
                <w:sz w:val="24"/>
                <w:szCs w:val="24"/>
              </w:rPr>
              <w:t>600mm wide x 750mm Depth Cable Trench</w:t>
            </w:r>
            <w:r w:rsidRPr="004A32B4">
              <w:rPr>
                <w:sz w:val="24"/>
                <w:szCs w:val="24"/>
              </w:rPr>
              <w:t>:</w:t>
            </w:r>
          </w:p>
          <w:p w:rsidR="00422648" w:rsidRPr="0033766C" w:rsidRDefault="00422648" w:rsidP="005B5376">
            <w:pPr>
              <w:jc w:val="both"/>
              <w:rPr>
                <w:lang w:val="en-IN" w:eastAsia="en-IN"/>
              </w:rPr>
            </w:pPr>
            <w:r w:rsidRPr="0033766C">
              <w:t>Excavation of cable trench of size 600mm wide x 750mm depth in wet, dry, and rocky conditions of the soil for cable laying. The cables shall be laid on fine sand (Sand without sharp edges) bed of 150mm in the excavated trench, after cable laying again cover the cable by providing fine sand of 150mm as cushioning. cover the entire trench area with red bricks with single layer  Back fill the excavated earth soil and complete the reinstatement. The excess earth/ soil shall be removed from the site and transported to the place as per direction of the ARCI officials.</w:t>
            </w:r>
          </w:p>
          <w:p w:rsidR="00422648" w:rsidRPr="0033766C" w:rsidRDefault="00422648" w:rsidP="005B5376">
            <w:pPr>
              <w:jc w:val="both"/>
            </w:pPr>
          </w:p>
        </w:tc>
      </w:tr>
      <w:tr w:rsidR="00422648" w:rsidRPr="0033766C" w:rsidTr="008E12D5">
        <w:tblPrEx>
          <w:tblLook w:val="04A0"/>
        </w:tblPrEx>
        <w:trPr>
          <w:trHeight w:val="1290"/>
        </w:trPr>
        <w:tc>
          <w:tcPr>
            <w:tcW w:w="817" w:type="dxa"/>
          </w:tcPr>
          <w:p w:rsidR="00422648" w:rsidRPr="0033766C" w:rsidRDefault="00E07831" w:rsidP="00422648">
            <w:pPr>
              <w:jc w:val="center"/>
            </w:pPr>
            <w:r>
              <w:t>119</w:t>
            </w:r>
          </w:p>
        </w:tc>
        <w:tc>
          <w:tcPr>
            <w:tcW w:w="1276" w:type="dxa"/>
          </w:tcPr>
          <w:p w:rsidR="00422648" w:rsidRPr="0033766C" w:rsidRDefault="00422648" w:rsidP="00422648">
            <w:pPr>
              <w:jc w:val="center"/>
            </w:pPr>
            <w:r w:rsidRPr="0033766C">
              <w:t>312002398</w:t>
            </w:r>
          </w:p>
        </w:tc>
        <w:tc>
          <w:tcPr>
            <w:tcW w:w="7796" w:type="dxa"/>
          </w:tcPr>
          <w:p w:rsidR="00422648" w:rsidRPr="004A32B4" w:rsidRDefault="00422648" w:rsidP="005B5376">
            <w:pPr>
              <w:jc w:val="both"/>
              <w:rPr>
                <w:sz w:val="24"/>
                <w:szCs w:val="24"/>
              </w:rPr>
            </w:pPr>
            <w:r w:rsidRPr="004A32B4">
              <w:rPr>
                <w:b/>
                <w:bCs/>
                <w:sz w:val="24"/>
                <w:szCs w:val="24"/>
              </w:rPr>
              <w:t>Removing of Cables upto 3.5/4C X 35Sqmm</w:t>
            </w:r>
            <w:r w:rsidRPr="004A32B4">
              <w:rPr>
                <w:sz w:val="24"/>
                <w:szCs w:val="24"/>
              </w:rPr>
              <w:t>:-</w:t>
            </w:r>
          </w:p>
          <w:p w:rsidR="00422648" w:rsidRPr="0033766C" w:rsidRDefault="00422648" w:rsidP="005B5376">
            <w:pPr>
              <w:jc w:val="both"/>
              <w:rPr>
                <w:b/>
                <w:bCs/>
                <w:lang w:val="en-IN" w:eastAsia="en-IN"/>
              </w:rPr>
            </w:pPr>
            <w:r w:rsidRPr="0033766C">
              <w:t xml:space="preserve"> Removing of all types of cables upto 3.5/4 C X 35Sqmm from under groud trench/walls/OH and UG trays, by excavating the existing trench to remove the existing cables and fill the trench with removed earth to orginal condition as directed by ARCI officials.</w:t>
            </w:r>
          </w:p>
          <w:p w:rsidR="00422648" w:rsidRPr="0033766C" w:rsidRDefault="00422648" w:rsidP="005B5376">
            <w:pPr>
              <w:jc w:val="both"/>
            </w:pPr>
          </w:p>
        </w:tc>
      </w:tr>
      <w:tr w:rsidR="00422648" w:rsidRPr="0033766C" w:rsidTr="008E12D5">
        <w:tblPrEx>
          <w:tblLook w:val="04A0"/>
        </w:tblPrEx>
        <w:trPr>
          <w:trHeight w:val="1290"/>
        </w:trPr>
        <w:tc>
          <w:tcPr>
            <w:tcW w:w="817" w:type="dxa"/>
          </w:tcPr>
          <w:p w:rsidR="00422648" w:rsidRPr="0033766C" w:rsidRDefault="00E07831" w:rsidP="00422648">
            <w:pPr>
              <w:jc w:val="center"/>
            </w:pPr>
            <w:r>
              <w:t>120</w:t>
            </w:r>
          </w:p>
        </w:tc>
        <w:tc>
          <w:tcPr>
            <w:tcW w:w="1276" w:type="dxa"/>
          </w:tcPr>
          <w:p w:rsidR="00422648" w:rsidRPr="0033766C" w:rsidRDefault="00422648" w:rsidP="00422648">
            <w:pPr>
              <w:jc w:val="center"/>
            </w:pPr>
            <w:r w:rsidRPr="0033766C">
              <w:t>312002399</w:t>
            </w:r>
          </w:p>
        </w:tc>
        <w:tc>
          <w:tcPr>
            <w:tcW w:w="7796" w:type="dxa"/>
          </w:tcPr>
          <w:p w:rsidR="00422648" w:rsidRDefault="00422648" w:rsidP="005B5376">
            <w:pPr>
              <w:jc w:val="both"/>
              <w:rPr>
                <w:sz w:val="24"/>
                <w:szCs w:val="24"/>
              </w:rPr>
            </w:pPr>
            <w:r w:rsidRPr="004A32B4">
              <w:rPr>
                <w:b/>
                <w:bCs/>
                <w:sz w:val="24"/>
                <w:szCs w:val="24"/>
              </w:rPr>
              <w:t>Removing of Cables from 3.5CX50 sqmm to 95sqmm</w:t>
            </w:r>
            <w:r w:rsidRPr="004A32B4">
              <w:rPr>
                <w:sz w:val="24"/>
                <w:szCs w:val="24"/>
              </w:rPr>
              <w:t>:-</w:t>
            </w:r>
          </w:p>
          <w:p w:rsidR="00422648" w:rsidRPr="0033766C" w:rsidRDefault="00422648" w:rsidP="005B5376">
            <w:pPr>
              <w:jc w:val="both"/>
              <w:rPr>
                <w:b/>
                <w:bCs/>
                <w:lang w:val="en-IN" w:eastAsia="en-IN"/>
              </w:rPr>
            </w:pPr>
            <w:r w:rsidRPr="0033766C">
              <w:t xml:space="preserve"> Removing of all types of cables from 50 Sqmm to 95 Sqmm from under groud trench/walls/OH and UG trays, by excavating the existing trench to remove the existing cables and fill the trench with removed earth to orginal condition as directed by ARCI officials.</w:t>
            </w:r>
          </w:p>
          <w:p w:rsidR="00422648" w:rsidRPr="0033766C" w:rsidRDefault="00422648" w:rsidP="005B5376">
            <w:pPr>
              <w:jc w:val="both"/>
            </w:pPr>
          </w:p>
        </w:tc>
      </w:tr>
      <w:tr w:rsidR="00422648" w:rsidRPr="0033766C" w:rsidTr="008E12D5">
        <w:tblPrEx>
          <w:tblLook w:val="04A0"/>
        </w:tblPrEx>
        <w:trPr>
          <w:trHeight w:val="1290"/>
        </w:trPr>
        <w:tc>
          <w:tcPr>
            <w:tcW w:w="817" w:type="dxa"/>
          </w:tcPr>
          <w:p w:rsidR="00422648" w:rsidRPr="0033766C" w:rsidRDefault="00E07831" w:rsidP="00422648">
            <w:pPr>
              <w:jc w:val="center"/>
            </w:pPr>
            <w:r>
              <w:t>121</w:t>
            </w:r>
          </w:p>
        </w:tc>
        <w:tc>
          <w:tcPr>
            <w:tcW w:w="1276" w:type="dxa"/>
          </w:tcPr>
          <w:p w:rsidR="00422648" w:rsidRPr="0033766C" w:rsidRDefault="00422648" w:rsidP="00422648">
            <w:pPr>
              <w:jc w:val="center"/>
            </w:pPr>
            <w:r w:rsidRPr="0033766C">
              <w:t>312002400</w:t>
            </w:r>
          </w:p>
        </w:tc>
        <w:tc>
          <w:tcPr>
            <w:tcW w:w="7796" w:type="dxa"/>
          </w:tcPr>
          <w:p w:rsidR="00422648" w:rsidRDefault="00422648" w:rsidP="005B5376">
            <w:pPr>
              <w:jc w:val="both"/>
              <w:rPr>
                <w:sz w:val="24"/>
                <w:szCs w:val="24"/>
              </w:rPr>
            </w:pPr>
            <w:r w:rsidRPr="004A32B4">
              <w:rPr>
                <w:b/>
                <w:bCs/>
                <w:sz w:val="24"/>
                <w:szCs w:val="24"/>
              </w:rPr>
              <w:t>Removing of Cables from 3.5CX120 Sqmm to 185Sqmm</w:t>
            </w:r>
            <w:r w:rsidRPr="004A32B4">
              <w:rPr>
                <w:sz w:val="24"/>
                <w:szCs w:val="24"/>
              </w:rPr>
              <w:t>:-</w:t>
            </w:r>
          </w:p>
          <w:p w:rsidR="00422648" w:rsidRPr="0033766C" w:rsidRDefault="00422648" w:rsidP="005B5376">
            <w:pPr>
              <w:jc w:val="both"/>
              <w:rPr>
                <w:b/>
                <w:bCs/>
                <w:lang w:val="en-IN" w:eastAsia="en-IN"/>
              </w:rPr>
            </w:pPr>
            <w:r w:rsidRPr="0033766C">
              <w:t xml:space="preserve"> Removing of all types of cables from 120 Sqmm to 185 Sqmm, from under groud trench/walls/OH and UG trays, by excavating the existing trench to remove the existing cables and fill the trench with removed earth to orginal condition as directed by ARCI officials.</w:t>
            </w:r>
          </w:p>
          <w:p w:rsidR="00422648" w:rsidRPr="0033766C" w:rsidRDefault="00422648" w:rsidP="005B5376">
            <w:pPr>
              <w:jc w:val="both"/>
            </w:pPr>
          </w:p>
        </w:tc>
      </w:tr>
      <w:tr w:rsidR="00422648" w:rsidRPr="0033766C" w:rsidTr="008E12D5">
        <w:tblPrEx>
          <w:tblLook w:val="04A0"/>
        </w:tblPrEx>
        <w:trPr>
          <w:trHeight w:val="1290"/>
        </w:trPr>
        <w:tc>
          <w:tcPr>
            <w:tcW w:w="817" w:type="dxa"/>
          </w:tcPr>
          <w:p w:rsidR="00422648" w:rsidRPr="0033766C" w:rsidRDefault="00E07831" w:rsidP="00422648">
            <w:pPr>
              <w:jc w:val="center"/>
            </w:pPr>
            <w:r>
              <w:t>122</w:t>
            </w:r>
          </w:p>
        </w:tc>
        <w:tc>
          <w:tcPr>
            <w:tcW w:w="1276" w:type="dxa"/>
          </w:tcPr>
          <w:p w:rsidR="00422648" w:rsidRPr="0033766C" w:rsidRDefault="00422648" w:rsidP="00422648">
            <w:pPr>
              <w:jc w:val="center"/>
            </w:pPr>
            <w:r w:rsidRPr="0033766C">
              <w:t>312002401</w:t>
            </w:r>
          </w:p>
        </w:tc>
        <w:tc>
          <w:tcPr>
            <w:tcW w:w="7796" w:type="dxa"/>
          </w:tcPr>
          <w:p w:rsidR="00422648" w:rsidRDefault="00422648" w:rsidP="005B5376">
            <w:pPr>
              <w:jc w:val="both"/>
            </w:pPr>
            <w:r w:rsidRPr="004A32B4">
              <w:rPr>
                <w:b/>
                <w:bCs/>
                <w:sz w:val="24"/>
                <w:szCs w:val="24"/>
              </w:rPr>
              <w:t>Removing of Cables from 3.5CX240 Sqmm to  400Sqmm</w:t>
            </w:r>
            <w:r w:rsidRPr="004A32B4">
              <w:rPr>
                <w:sz w:val="24"/>
                <w:szCs w:val="24"/>
              </w:rPr>
              <w:t>:-</w:t>
            </w:r>
          </w:p>
          <w:p w:rsidR="00422648" w:rsidRPr="0033766C" w:rsidRDefault="00422648" w:rsidP="005B5376">
            <w:pPr>
              <w:jc w:val="both"/>
              <w:rPr>
                <w:b/>
                <w:bCs/>
                <w:lang w:val="en-IN" w:eastAsia="en-IN"/>
              </w:rPr>
            </w:pPr>
            <w:r w:rsidRPr="0033766C">
              <w:t>Removing of all types of cables from 240 Sqmm to 400 Sqmm, from under groud trench/walls/OH and UG trays, by excavating the existing trench to remove the existing cables and fill the trench with removed earth to orginal condition as directed by ARCI officials.</w:t>
            </w:r>
          </w:p>
          <w:p w:rsidR="00422648" w:rsidRPr="0033766C" w:rsidRDefault="00422648" w:rsidP="005B5376">
            <w:pPr>
              <w:jc w:val="both"/>
            </w:pPr>
          </w:p>
        </w:tc>
      </w:tr>
      <w:tr w:rsidR="00422648" w:rsidRPr="0033766C" w:rsidTr="00715AFA">
        <w:tblPrEx>
          <w:tblLook w:val="04A0"/>
        </w:tblPrEx>
        <w:trPr>
          <w:trHeight w:val="841"/>
        </w:trPr>
        <w:tc>
          <w:tcPr>
            <w:tcW w:w="817" w:type="dxa"/>
          </w:tcPr>
          <w:p w:rsidR="00422648" w:rsidRPr="0033766C" w:rsidRDefault="00422648" w:rsidP="00422648">
            <w:pPr>
              <w:jc w:val="center"/>
            </w:pPr>
            <w:r w:rsidRPr="0033766C">
              <w:t>1</w:t>
            </w:r>
            <w:r w:rsidR="00E07831">
              <w:t>23</w:t>
            </w:r>
          </w:p>
        </w:tc>
        <w:tc>
          <w:tcPr>
            <w:tcW w:w="1276" w:type="dxa"/>
          </w:tcPr>
          <w:p w:rsidR="00422648" w:rsidRPr="0033766C" w:rsidRDefault="00422648" w:rsidP="00422648">
            <w:pPr>
              <w:jc w:val="center"/>
            </w:pPr>
            <w:r w:rsidRPr="0033766C">
              <w:t>312002425</w:t>
            </w:r>
          </w:p>
        </w:tc>
        <w:tc>
          <w:tcPr>
            <w:tcW w:w="7796" w:type="dxa"/>
          </w:tcPr>
          <w:p w:rsidR="00422648" w:rsidRPr="004A32B4" w:rsidRDefault="00422648" w:rsidP="005B5376">
            <w:pPr>
              <w:jc w:val="both"/>
              <w:rPr>
                <w:sz w:val="24"/>
                <w:szCs w:val="24"/>
              </w:rPr>
            </w:pPr>
            <w:r w:rsidRPr="004A32B4">
              <w:rPr>
                <w:b/>
                <w:bCs/>
                <w:sz w:val="24"/>
                <w:szCs w:val="24"/>
              </w:rPr>
              <w:t>GI PIPE EARTHING</w:t>
            </w:r>
            <w:r w:rsidRPr="004A32B4">
              <w:rPr>
                <w:sz w:val="24"/>
                <w:szCs w:val="24"/>
              </w:rPr>
              <w:t>:-</w:t>
            </w:r>
          </w:p>
          <w:p w:rsidR="00422648" w:rsidRPr="0033766C" w:rsidRDefault="00422648" w:rsidP="005B5376">
            <w:pPr>
              <w:jc w:val="both"/>
              <w:rPr>
                <w:b/>
                <w:bCs/>
                <w:lang w:val="en-IN" w:eastAsia="en-IN"/>
              </w:rPr>
            </w:pPr>
            <w:r w:rsidRPr="0033766C">
              <w:t xml:space="preserve"> Supply, installation, testing and commissioning of independent earthing with 50 mm. Dia "C" Class 3.0 meter long GI Pipe and covered with mesh of suitable size funnel enclosed with stone masonry chamber of size 600mm x 600mm x 450 mm, stone masonry base should be of PCC of 100mm thick. With suitable RCC precast cover with lifting arrangements. The GI pipe required to be provided with staggered holes of 16 Nos. of 12 mm. dia to the earth electrode, filling with 200mm layers height of salt and charcoal around dia 400mm(keeping GI pipe in center) and from the bottom of the pipe to the bottom of the CC chamber. The connection from the electrode will be through 50 x10 mm. GI strip provided at the top with 12mm holes(4nos) of the GI pipe along with GI(10mm) nut bolts and washers complete as per the drawing /as directed by ARCI officials and technical specifications.</w:t>
            </w:r>
          </w:p>
          <w:p w:rsidR="00422648" w:rsidRPr="0033766C" w:rsidRDefault="00422648" w:rsidP="005B5376">
            <w:pPr>
              <w:jc w:val="both"/>
            </w:pPr>
          </w:p>
        </w:tc>
      </w:tr>
      <w:tr w:rsidR="00422648" w:rsidRPr="0033766C" w:rsidTr="00715AFA">
        <w:tblPrEx>
          <w:tblLook w:val="04A0"/>
        </w:tblPrEx>
        <w:trPr>
          <w:trHeight w:val="1045"/>
        </w:trPr>
        <w:tc>
          <w:tcPr>
            <w:tcW w:w="817" w:type="dxa"/>
          </w:tcPr>
          <w:p w:rsidR="00422648" w:rsidRPr="0033766C" w:rsidRDefault="00422648" w:rsidP="00422648">
            <w:r w:rsidRPr="0033766C">
              <w:t>1</w:t>
            </w:r>
            <w:r w:rsidR="00E07831">
              <w:t>24</w:t>
            </w:r>
          </w:p>
        </w:tc>
        <w:tc>
          <w:tcPr>
            <w:tcW w:w="1276" w:type="dxa"/>
          </w:tcPr>
          <w:p w:rsidR="00422648" w:rsidRPr="0033766C" w:rsidRDefault="00422648" w:rsidP="00422648">
            <w:pPr>
              <w:jc w:val="center"/>
            </w:pPr>
            <w:r w:rsidRPr="0033766C">
              <w:t>312002429</w:t>
            </w:r>
          </w:p>
        </w:tc>
        <w:tc>
          <w:tcPr>
            <w:tcW w:w="7796" w:type="dxa"/>
          </w:tcPr>
          <w:p w:rsidR="00422648" w:rsidRPr="004A32B4" w:rsidRDefault="00422648" w:rsidP="005B5376">
            <w:pPr>
              <w:jc w:val="both"/>
              <w:rPr>
                <w:sz w:val="24"/>
                <w:szCs w:val="24"/>
              </w:rPr>
            </w:pPr>
            <w:r w:rsidRPr="004A32B4">
              <w:rPr>
                <w:b/>
                <w:bCs/>
                <w:sz w:val="24"/>
                <w:szCs w:val="24"/>
              </w:rPr>
              <w:t>50X6 MM CU Strip</w:t>
            </w:r>
            <w:r w:rsidRPr="004A32B4">
              <w:rPr>
                <w:sz w:val="24"/>
                <w:szCs w:val="24"/>
              </w:rPr>
              <w:t>:-</w:t>
            </w:r>
          </w:p>
          <w:p w:rsidR="00422648" w:rsidRPr="0033766C" w:rsidRDefault="00422648" w:rsidP="005B5376">
            <w:pPr>
              <w:jc w:val="both"/>
              <w:rPr>
                <w:b/>
                <w:bCs/>
                <w:lang w:val="en-IN" w:eastAsia="en-IN"/>
              </w:rPr>
            </w:pPr>
            <w:r w:rsidRPr="0033766C">
              <w:t>Supply, fixing, laying, commissioning and testing of 50X6 MM CU Strip as earthing conductor with all required materials such as GI nut bolts, Anchor fastners, bolts and terminations etc., and erection should be as directed by ARCI staff</w:t>
            </w:r>
          </w:p>
          <w:p w:rsidR="00422648" w:rsidRPr="0033766C" w:rsidRDefault="00422648" w:rsidP="005B5376">
            <w:pPr>
              <w:jc w:val="both"/>
            </w:pPr>
          </w:p>
        </w:tc>
      </w:tr>
      <w:tr w:rsidR="00422648" w:rsidRPr="0033766C" w:rsidTr="00480483">
        <w:tblPrEx>
          <w:tblLook w:val="04A0"/>
        </w:tblPrEx>
        <w:trPr>
          <w:trHeight w:val="719"/>
        </w:trPr>
        <w:tc>
          <w:tcPr>
            <w:tcW w:w="817" w:type="dxa"/>
          </w:tcPr>
          <w:p w:rsidR="00422648" w:rsidRPr="0033766C" w:rsidRDefault="00E07831" w:rsidP="00422648">
            <w:r>
              <w:t>125</w:t>
            </w:r>
          </w:p>
        </w:tc>
        <w:tc>
          <w:tcPr>
            <w:tcW w:w="1276" w:type="dxa"/>
          </w:tcPr>
          <w:p w:rsidR="00422648" w:rsidRPr="0033766C" w:rsidRDefault="00422648" w:rsidP="00422648">
            <w:pPr>
              <w:jc w:val="center"/>
            </w:pPr>
            <w:r>
              <w:t>304005121</w:t>
            </w:r>
          </w:p>
        </w:tc>
        <w:tc>
          <w:tcPr>
            <w:tcW w:w="7796" w:type="dxa"/>
          </w:tcPr>
          <w:p w:rsidR="00422648" w:rsidRPr="004A32B4" w:rsidRDefault="00422648" w:rsidP="005B5376">
            <w:pPr>
              <w:jc w:val="both"/>
              <w:rPr>
                <w:b/>
                <w:bCs/>
                <w:sz w:val="24"/>
                <w:szCs w:val="24"/>
              </w:rPr>
            </w:pPr>
            <w:r w:rsidRPr="004A32B4">
              <w:rPr>
                <w:b/>
                <w:bCs/>
                <w:sz w:val="24"/>
                <w:szCs w:val="24"/>
              </w:rPr>
              <w:t>Oil Filtration:</w:t>
            </w:r>
          </w:p>
          <w:p w:rsidR="00422648" w:rsidRPr="0033766C" w:rsidRDefault="00422648" w:rsidP="005B5376">
            <w:pPr>
              <w:jc w:val="both"/>
              <w:rPr>
                <w:bCs/>
              </w:rPr>
            </w:pPr>
            <w:r w:rsidRPr="0033766C">
              <w:rPr>
                <w:bCs/>
              </w:rPr>
              <w:t xml:space="preserve">Transformer oil filtration including satisfaction with the BDV machine. </w:t>
            </w:r>
          </w:p>
        </w:tc>
      </w:tr>
      <w:tr w:rsidR="00422648" w:rsidRPr="0033766C" w:rsidTr="00480483">
        <w:tblPrEx>
          <w:tblLook w:val="04A0"/>
        </w:tblPrEx>
        <w:trPr>
          <w:trHeight w:val="687"/>
        </w:trPr>
        <w:tc>
          <w:tcPr>
            <w:tcW w:w="817" w:type="dxa"/>
          </w:tcPr>
          <w:p w:rsidR="00422648" w:rsidRPr="0033766C" w:rsidRDefault="00E07831" w:rsidP="00422648">
            <w:r>
              <w:lastRenderedPageBreak/>
              <w:t>126</w:t>
            </w:r>
          </w:p>
        </w:tc>
        <w:tc>
          <w:tcPr>
            <w:tcW w:w="1276" w:type="dxa"/>
          </w:tcPr>
          <w:p w:rsidR="00422648" w:rsidRPr="0033766C" w:rsidRDefault="00422648" w:rsidP="00422648">
            <w:pPr>
              <w:jc w:val="center"/>
            </w:pPr>
            <w:r>
              <w:t>304005122</w:t>
            </w:r>
          </w:p>
        </w:tc>
        <w:tc>
          <w:tcPr>
            <w:tcW w:w="7796" w:type="dxa"/>
          </w:tcPr>
          <w:p w:rsidR="00422648" w:rsidRPr="004A32B4" w:rsidRDefault="00422648" w:rsidP="005B5376">
            <w:pPr>
              <w:jc w:val="both"/>
              <w:rPr>
                <w:b/>
                <w:bCs/>
                <w:sz w:val="24"/>
                <w:szCs w:val="24"/>
              </w:rPr>
            </w:pPr>
            <w:r w:rsidRPr="004A32B4">
              <w:rPr>
                <w:b/>
                <w:bCs/>
                <w:sz w:val="24"/>
                <w:szCs w:val="24"/>
              </w:rPr>
              <w:t>Hiring of crane:</w:t>
            </w:r>
          </w:p>
          <w:p w:rsidR="00422648" w:rsidRPr="0033766C" w:rsidRDefault="00422648" w:rsidP="005B5376">
            <w:pPr>
              <w:jc w:val="both"/>
              <w:rPr>
                <w:bCs/>
              </w:rPr>
            </w:pPr>
            <w:r w:rsidRPr="0033766C">
              <w:rPr>
                <w:bCs/>
              </w:rPr>
              <w:t>Hiring of 5Ton crane for shifting electrical cables / equipment’s, on</w:t>
            </w:r>
            <w:r>
              <w:rPr>
                <w:bCs/>
              </w:rPr>
              <w:t xml:space="preserve"> 8 hrs</w:t>
            </w:r>
            <w:r w:rsidRPr="0033766C">
              <w:rPr>
                <w:bCs/>
              </w:rPr>
              <w:t xml:space="preserve"> basis</w:t>
            </w:r>
          </w:p>
        </w:tc>
      </w:tr>
      <w:tr w:rsidR="00422648" w:rsidRPr="0033766C" w:rsidTr="00480483">
        <w:tblPrEx>
          <w:tblLook w:val="04A0"/>
        </w:tblPrEx>
        <w:trPr>
          <w:trHeight w:val="854"/>
        </w:trPr>
        <w:tc>
          <w:tcPr>
            <w:tcW w:w="817" w:type="dxa"/>
          </w:tcPr>
          <w:p w:rsidR="00422648" w:rsidRPr="0033766C" w:rsidRDefault="00E07831" w:rsidP="00422648">
            <w:r>
              <w:t>127</w:t>
            </w:r>
          </w:p>
        </w:tc>
        <w:tc>
          <w:tcPr>
            <w:tcW w:w="1276" w:type="dxa"/>
          </w:tcPr>
          <w:p w:rsidR="00422648" w:rsidRPr="0033766C" w:rsidRDefault="00422648" w:rsidP="00422648">
            <w:pPr>
              <w:jc w:val="center"/>
            </w:pPr>
            <w:r>
              <w:t>304005123</w:t>
            </w:r>
          </w:p>
        </w:tc>
        <w:tc>
          <w:tcPr>
            <w:tcW w:w="7796" w:type="dxa"/>
          </w:tcPr>
          <w:p w:rsidR="00422648" w:rsidRPr="004A32B4" w:rsidRDefault="00422648" w:rsidP="005B5376">
            <w:pPr>
              <w:jc w:val="both"/>
              <w:rPr>
                <w:b/>
                <w:bCs/>
                <w:sz w:val="24"/>
                <w:szCs w:val="24"/>
              </w:rPr>
            </w:pPr>
            <w:r w:rsidRPr="004A32B4">
              <w:rPr>
                <w:b/>
                <w:bCs/>
                <w:sz w:val="24"/>
                <w:szCs w:val="24"/>
              </w:rPr>
              <w:t>Hiring of forklift:</w:t>
            </w:r>
          </w:p>
          <w:p w:rsidR="00422648" w:rsidRPr="0033766C" w:rsidRDefault="00422648" w:rsidP="005B5376">
            <w:pPr>
              <w:jc w:val="both"/>
              <w:rPr>
                <w:bCs/>
              </w:rPr>
            </w:pPr>
            <w:r w:rsidRPr="0033766C">
              <w:rPr>
                <w:bCs/>
              </w:rPr>
              <w:t>Hiring of forklift for shifting electrical cables / equipment’s, per day inclusive of drivers charges. The time will be taken into account from the start of work at ARCI</w:t>
            </w:r>
            <w:r>
              <w:rPr>
                <w:bCs/>
              </w:rPr>
              <w:t>. On 8 hrs basis</w:t>
            </w:r>
          </w:p>
        </w:tc>
      </w:tr>
      <w:tr w:rsidR="00422648" w:rsidRPr="0033766C" w:rsidTr="00480483">
        <w:tblPrEx>
          <w:tblLook w:val="04A0"/>
        </w:tblPrEx>
        <w:trPr>
          <w:trHeight w:val="553"/>
        </w:trPr>
        <w:tc>
          <w:tcPr>
            <w:tcW w:w="817" w:type="dxa"/>
          </w:tcPr>
          <w:p w:rsidR="00422648" w:rsidRPr="0033766C" w:rsidRDefault="00E07831" w:rsidP="00422648">
            <w:r>
              <w:t>128</w:t>
            </w:r>
          </w:p>
        </w:tc>
        <w:tc>
          <w:tcPr>
            <w:tcW w:w="1276" w:type="dxa"/>
          </w:tcPr>
          <w:p w:rsidR="00422648" w:rsidRPr="0033766C" w:rsidRDefault="00422648" w:rsidP="00422648">
            <w:pPr>
              <w:jc w:val="center"/>
            </w:pPr>
            <w:r>
              <w:t>304005124</w:t>
            </w:r>
          </w:p>
        </w:tc>
        <w:tc>
          <w:tcPr>
            <w:tcW w:w="7796" w:type="dxa"/>
          </w:tcPr>
          <w:p w:rsidR="00422648" w:rsidRPr="004A32B4" w:rsidRDefault="00422648" w:rsidP="005B5376">
            <w:pPr>
              <w:jc w:val="both"/>
              <w:rPr>
                <w:b/>
                <w:bCs/>
                <w:sz w:val="24"/>
                <w:szCs w:val="24"/>
              </w:rPr>
            </w:pPr>
            <w:r w:rsidRPr="004A32B4">
              <w:rPr>
                <w:b/>
                <w:bCs/>
                <w:sz w:val="24"/>
                <w:szCs w:val="24"/>
              </w:rPr>
              <w:t>Electrician:</w:t>
            </w:r>
          </w:p>
          <w:p w:rsidR="00422648" w:rsidRPr="0033766C" w:rsidRDefault="00422648" w:rsidP="005B5376">
            <w:pPr>
              <w:jc w:val="both"/>
              <w:rPr>
                <w:bCs/>
              </w:rPr>
            </w:pPr>
            <w:r w:rsidRPr="0033766C">
              <w:rPr>
                <w:bCs/>
              </w:rPr>
              <w:t>The electrician must be ITI holder with minimum five years of Industrial experience.</w:t>
            </w:r>
          </w:p>
        </w:tc>
      </w:tr>
      <w:tr w:rsidR="00422648" w:rsidRPr="0033766C" w:rsidTr="00480483">
        <w:tblPrEx>
          <w:tblLook w:val="04A0"/>
        </w:tblPrEx>
        <w:trPr>
          <w:trHeight w:val="561"/>
        </w:trPr>
        <w:tc>
          <w:tcPr>
            <w:tcW w:w="817" w:type="dxa"/>
          </w:tcPr>
          <w:p w:rsidR="00422648" w:rsidRPr="0033766C" w:rsidRDefault="00E07831" w:rsidP="00422648">
            <w:r>
              <w:t>129</w:t>
            </w:r>
          </w:p>
        </w:tc>
        <w:tc>
          <w:tcPr>
            <w:tcW w:w="1276" w:type="dxa"/>
          </w:tcPr>
          <w:p w:rsidR="00422648" w:rsidRPr="0033766C" w:rsidRDefault="00422648" w:rsidP="00422648">
            <w:pPr>
              <w:jc w:val="center"/>
            </w:pPr>
            <w:r>
              <w:t>304005125</w:t>
            </w:r>
          </w:p>
        </w:tc>
        <w:tc>
          <w:tcPr>
            <w:tcW w:w="7796" w:type="dxa"/>
          </w:tcPr>
          <w:p w:rsidR="00422648" w:rsidRPr="004A32B4" w:rsidRDefault="00422648" w:rsidP="005B5376">
            <w:pPr>
              <w:jc w:val="both"/>
              <w:rPr>
                <w:b/>
                <w:bCs/>
                <w:sz w:val="24"/>
                <w:szCs w:val="24"/>
              </w:rPr>
            </w:pPr>
            <w:r w:rsidRPr="004A32B4">
              <w:rPr>
                <w:b/>
                <w:bCs/>
                <w:sz w:val="24"/>
                <w:szCs w:val="24"/>
              </w:rPr>
              <w:t>Labour:</w:t>
            </w:r>
          </w:p>
          <w:p w:rsidR="00422648" w:rsidRPr="0033766C" w:rsidRDefault="00422648" w:rsidP="005B5376">
            <w:pPr>
              <w:jc w:val="both"/>
              <w:rPr>
                <w:bCs/>
              </w:rPr>
            </w:pPr>
            <w:r w:rsidRPr="0033766C">
              <w:rPr>
                <w:bCs/>
              </w:rPr>
              <w:t xml:space="preserve">Hiring of labour per day shifting of electrical items. </w:t>
            </w:r>
          </w:p>
        </w:tc>
      </w:tr>
      <w:tr w:rsidR="00422648" w:rsidRPr="0033766C" w:rsidTr="00073F86">
        <w:tblPrEx>
          <w:tblLook w:val="04A0"/>
        </w:tblPrEx>
        <w:trPr>
          <w:trHeight w:val="981"/>
        </w:trPr>
        <w:tc>
          <w:tcPr>
            <w:tcW w:w="817" w:type="dxa"/>
          </w:tcPr>
          <w:p w:rsidR="00422648" w:rsidRPr="0033766C" w:rsidRDefault="00E07831" w:rsidP="00422648">
            <w:r>
              <w:t>130</w:t>
            </w:r>
          </w:p>
        </w:tc>
        <w:tc>
          <w:tcPr>
            <w:tcW w:w="1276" w:type="dxa"/>
          </w:tcPr>
          <w:p w:rsidR="00422648" w:rsidRPr="0033766C" w:rsidRDefault="00422648" w:rsidP="00422648">
            <w:pPr>
              <w:jc w:val="center"/>
            </w:pPr>
            <w:r>
              <w:t>304005126</w:t>
            </w:r>
          </w:p>
        </w:tc>
        <w:tc>
          <w:tcPr>
            <w:tcW w:w="7796" w:type="dxa"/>
          </w:tcPr>
          <w:p w:rsidR="00422648" w:rsidRPr="004A32B4" w:rsidRDefault="00422648" w:rsidP="005B5376">
            <w:pPr>
              <w:jc w:val="both"/>
              <w:rPr>
                <w:b/>
                <w:bCs/>
                <w:sz w:val="24"/>
                <w:szCs w:val="24"/>
              </w:rPr>
            </w:pPr>
            <w:r w:rsidRPr="004A32B4">
              <w:rPr>
                <w:b/>
                <w:bCs/>
                <w:sz w:val="24"/>
                <w:szCs w:val="24"/>
              </w:rPr>
              <w:t>Scaffolding material:</w:t>
            </w:r>
          </w:p>
          <w:p w:rsidR="00422648" w:rsidRPr="0033766C" w:rsidRDefault="00422648" w:rsidP="005B5376">
            <w:pPr>
              <w:jc w:val="both"/>
              <w:rPr>
                <w:bCs/>
              </w:rPr>
            </w:pPr>
            <w:r>
              <w:rPr>
                <w:bCs/>
              </w:rPr>
              <w:t xml:space="preserve">Four </w:t>
            </w:r>
            <w:r w:rsidRPr="0033766C">
              <w:rPr>
                <w:bCs/>
              </w:rPr>
              <w:t>Legged Scaffolding made of metal easily removed and assembly along with necessary safety belt</w:t>
            </w:r>
            <w:r>
              <w:rPr>
                <w:bCs/>
              </w:rPr>
              <w:t xml:space="preserve"> and helmet</w:t>
            </w:r>
            <w:r w:rsidRPr="0033766C">
              <w:rPr>
                <w:bCs/>
              </w:rPr>
              <w:t xml:space="preserve"> for the operation up to 15meters height from ground level. </w:t>
            </w:r>
            <w:r>
              <w:rPr>
                <w:bCs/>
              </w:rPr>
              <w:t>Basic time starts per day after assembly of total scaffolding.</w:t>
            </w:r>
          </w:p>
        </w:tc>
      </w:tr>
      <w:tr w:rsidR="007C16D1" w:rsidRPr="0033766C" w:rsidTr="00073F86">
        <w:tblPrEx>
          <w:tblLook w:val="04A0"/>
        </w:tblPrEx>
        <w:trPr>
          <w:trHeight w:val="981"/>
        </w:trPr>
        <w:tc>
          <w:tcPr>
            <w:tcW w:w="817" w:type="dxa"/>
          </w:tcPr>
          <w:p w:rsidR="007C16D1" w:rsidRDefault="007C16D1" w:rsidP="00422648">
            <w:r>
              <w:t>131</w:t>
            </w:r>
          </w:p>
        </w:tc>
        <w:tc>
          <w:tcPr>
            <w:tcW w:w="1276" w:type="dxa"/>
          </w:tcPr>
          <w:p w:rsidR="007C16D1" w:rsidRPr="007C16D1" w:rsidRDefault="007C16D1" w:rsidP="00422648">
            <w:pPr>
              <w:jc w:val="center"/>
            </w:pPr>
            <w:r w:rsidRPr="007C16D1">
              <w:t>312002329</w:t>
            </w:r>
          </w:p>
        </w:tc>
        <w:tc>
          <w:tcPr>
            <w:tcW w:w="7796" w:type="dxa"/>
          </w:tcPr>
          <w:p w:rsidR="007C16D1" w:rsidRPr="007C16D1" w:rsidRDefault="007C16D1" w:rsidP="005B5376">
            <w:pPr>
              <w:jc w:val="both"/>
              <w:rPr>
                <w:b/>
                <w:sz w:val="24"/>
                <w:szCs w:val="24"/>
              </w:rPr>
            </w:pPr>
            <w:r w:rsidRPr="007C16D1">
              <w:rPr>
                <w:b/>
                <w:bCs/>
                <w:sz w:val="24"/>
                <w:szCs w:val="24"/>
              </w:rPr>
              <w:t>C</w:t>
            </w:r>
            <w:r w:rsidR="008E3CC3">
              <w:rPr>
                <w:b/>
                <w:bCs/>
                <w:sz w:val="24"/>
                <w:szCs w:val="24"/>
              </w:rPr>
              <w:t>oncealed</w:t>
            </w:r>
            <w:r w:rsidRPr="007C16D1">
              <w:rPr>
                <w:b/>
                <w:bCs/>
                <w:sz w:val="24"/>
                <w:szCs w:val="24"/>
              </w:rPr>
              <w:t>/S</w:t>
            </w:r>
            <w:r w:rsidR="008E3CC3">
              <w:rPr>
                <w:b/>
                <w:bCs/>
                <w:sz w:val="24"/>
                <w:szCs w:val="24"/>
              </w:rPr>
              <w:t>urface</w:t>
            </w:r>
            <w:r w:rsidRPr="007C16D1">
              <w:rPr>
                <w:b/>
                <w:bCs/>
                <w:sz w:val="24"/>
                <w:szCs w:val="24"/>
              </w:rPr>
              <w:t xml:space="preserve"> C</w:t>
            </w:r>
            <w:r w:rsidR="008E3CC3">
              <w:rPr>
                <w:b/>
                <w:bCs/>
                <w:sz w:val="24"/>
                <w:szCs w:val="24"/>
              </w:rPr>
              <w:t>onduit</w:t>
            </w:r>
            <w:r w:rsidR="006C5897">
              <w:rPr>
                <w:b/>
                <w:bCs/>
                <w:sz w:val="24"/>
                <w:szCs w:val="24"/>
              </w:rPr>
              <w:t xml:space="preserve"> </w:t>
            </w:r>
            <w:r w:rsidRPr="007C16D1">
              <w:rPr>
                <w:b/>
                <w:bCs/>
                <w:sz w:val="24"/>
                <w:szCs w:val="24"/>
              </w:rPr>
              <w:t xml:space="preserve">(40mm Dia) </w:t>
            </w:r>
            <w:r w:rsidRPr="007C16D1">
              <w:rPr>
                <w:b/>
                <w:sz w:val="24"/>
                <w:szCs w:val="24"/>
              </w:rPr>
              <w:t xml:space="preserve">:- </w:t>
            </w:r>
          </w:p>
          <w:p w:rsidR="007C16D1" w:rsidRPr="007C16D1" w:rsidRDefault="007C16D1" w:rsidP="005B5376">
            <w:pPr>
              <w:jc w:val="both"/>
              <w:rPr>
                <w:b/>
                <w:bCs/>
                <w:lang w:val="en-IN" w:eastAsia="en-IN"/>
              </w:rPr>
            </w:pPr>
            <w:r w:rsidRPr="007C16D1">
              <w:t>Supply,Laying, Installation of 40mm dia 2.0mm thick rigid PVC conduit pipe  with all required accessories such as long bends, junction boxes, Thermacoal, insulation Tapes to draw the cables required for external/internal lighting points in conduits.The complete  scope includes minor civil works such as entry of 40mm pvc pipe concealed through walls and finishing the walls to the original condition after laying the pipe includes lappam &amp; painting.  Erection should be carried out as per technical specifications and as directed by ARC I officials.</w:t>
            </w:r>
            <w:r w:rsidRPr="007C16D1">
              <w:br/>
              <w:t>MAKE:PRECISION-LHSFT / AVONPLAST-BLACK COLOR</w:t>
            </w:r>
          </w:p>
          <w:p w:rsidR="007C16D1" w:rsidRPr="007C16D1" w:rsidRDefault="007C16D1" w:rsidP="005B5376">
            <w:pPr>
              <w:jc w:val="both"/>
              <w:rPr>
                <w:b/>
                <w:bCs/>
                <w:sz w:val="24"/>
                <w:szCs w:val="24"/>
              </w:rPr>
            </w:pPr>
          </w:p>
        </w:tc>
      </w:tr>
    </w:tbl>
    <w:p w:rsidR="006072B0" w:rsidRPr="0033766C" w:rsidRDefault="006072B0" w:rsidP="00C967EB">
      <w:pPr>
        <w:pStyle w:val="BodyTextIndent2"/>
        <w:ind w:left="0"/>
        <w:jc w:val="center"/>
        <w:rPr>
          <w:sz w:val="26"/>
          <w:szCs w:val="26"/>
        </w:rPr>
      </w:pPr>
    </w:p>
    <w:p w:rsidR="00CC1455" w:rsidRDefault="006072B0" w:rsidP="00721160">
      <w:pPr>
        <w:tabs>
          <w:tab w:val="left" w:pos="2325"/>
        </w:tabs>
      </w:pPr>
      <w:r w:rsidRPr="0033766C">
        <w:t>Important Note: Please note that the supplier for above BOQ items quantities is taken as one number, However the successful contractor as to supplies more than one quantities as per the requirement of ARCI, during the total operation of the contract.</w:t>
      </w:r>
    </w:p>
    <w:p w:rsidR="00A67382" w:rsidRDefault="00A67382" w:rsidP="00721160">
      <w:pPr>
        <w:tabs>
          <w:tab w:val="left" w:pos="2325"/>
        </w:tabs>
      </w:pPr>
    </w:p>
    <w:p w:rsidR="00A67382" w:rsidRPr="00A67382" w:rsidRDefault="00A67382" w:rsidP="00A67382">
      <w:pPr>
        <w:tabs>
          <w:tab w:val="left" w:pos="2325"/>
        </w:tabs>
      </w:pPr>
      <w:r>
        <w:br w:type="page"/>
      </w:r>
    </w:p>
    <w:p w:rsidR="00A67382" w:rsidRPr="00A67382" w:rsidRDefault="00A67382" w:rsidP="00A67382"/>
    <w:p w:rsidR="00A67382" w:rsidRPr="00A67382" w:rsidRDefault="00A67382" w:rsidP="00A67382"/>
    <w:p w:rsidR="00A67382" w:rsidRPr="00A67382" w:rsidRDefault="00A67382" w:rsidP="00A67382"/>
    <w:p w:rsidR="00A67382" w:rsidRPr="00A67382" w:rsidRDefault="00A67382" w:rsidP="00A67382"/>
    <w:p w:rsidR="00A67382" w:rsidRPr="00A67382" w:rsidRDefault="00A67382" w:rsidP="00A67382"/>
    <w:p w:rsidR="00A67382" w:rsidRPr="00A67382" w:rsidRDefault="00A67382" w:rsidP="00A67382"/>
    <w:p w:rsidR="00A67382" w:rsidRPr="00A67382" w:rsidRDefault="00A67382" w:rsidP="00A67382"/>
    <w:p w:rsidR="00A67382" w:rsidRPr="00A67382" w:rsidRDefault="00A67382" w:rsidP="00A67382"/>
    <w:p w:rsidR="00A67382" w:rsidRPr="00A67382" w:rsidRDefault="00A67382" w:rsidP="00A67382"/>
    <w:p w:rsidR="00A67382" w:rsidRPr="00A67382" w:rsidRDefault="00A67382" w:rsidP="00A67382"/>
    <w:p w:rsidR="00A67382" w:rsidRPr="00A67382" w:rsidRDefault="00A67382" w:rsidP="00A67382"/>
    <w:p w:rsidR="00A67382" w:rsidRPr="00A67382" w:rsidRDefault="00A67382" w:rsidP="00A67382"/>
    <w:p w:rsidR="00A67382" w:rsidRDefault="00A67382" w:rsidP="00A67382"/>
    <w:p w:rsidR="00A67382" w:rsidRPr="00A67382" w:rsidRDefault="00A67382" w:rsidP="00A67382"/>
    <w:p w:rsidR="00A67382" w:rsidRPr="00A67382" w:rsidRDefault="00A67382" w:rsidP="00A67382"/>
    <w:p w:rsidR="00A67382" w:rsidRPr="00A67382" w:rsidRDefault="00A67382" w:rsidP="00A67382"/>
    <w:p w:rsidR="00A67382" w:rsidRDefault="00A67382" w:rsidP="00A67382"/>
    <w:p w:rsidR="00A67382" w:rsidRPr="0033766C" w:rsidRDefault="00A67382" w:rsidP="00A67382">
      <w:pPr>
        <w:pStyle w:val="BodyTextIndent2"/>
        <w:ind w:left="0"/>
        <w:jc w:val="center"/>
        <w:rPr>
          <w:b/>
          <w:bCs/>
          <w:sz w:val="96"/>
          <w:szCs w:val="96"/>
        </w:rPr>
      </w:pPr>
      <w:r w:rsidRPr="0033766C">
        <w:rPr>
          <w:b/>
          <w:bCs/>
          <w:sz w:val="96"/>
          <w:szCs w:val="96"/>
        </w:rPr>
        <w:t>VOL – V</w:t>
      </w:r>
    </w:p>
    <w:p w:rsidR="00A67382" w:rsidRPr="0033766C" w:rsidRDefault="00A67382" w:rsidP="00A67382">
      <w:pPr>
        <w:pStyle w:val="BodyTextIndent2"/>
        <w:ind w:left="0"/>
        <w:jc w:val="center"/>
        <w:rPr>
          <w:b/>
          <w:bCs/>
          <w:sz w:val="96"/>
          <w:szCs w:val="96"/>
        </w:rPr>
      </w:pPr>
    </w:p>
    <w:p w:rsidR="006C5897" w:rsidRDefault="00A67382" w:rsidP="00A67382">
      <w:pPr>
        <w:jc w:val="center"/>
        <w:rPr>
          <w:b/>
          <w:bCs/>
          <w:sz w:val="52"/>
          <w:szCs w:val="52"/>
        </w:rPr>
      </w:pPr>
      <w:r>
        <w:rPr>
          <w:b/>
          <w:bCs/>
          <w:sz w:val="52"/>
          <w:szCs w:val="52"/>
        </w:rPr>
        <w:t xml:space="preserve">PRICE BID FOR BILL OF </w:t>
      </w:r>
      <w:r w:rsidR="006C5897">
        <w:rPr>
          <w:b/>
          <w:bCs/>
          <w:sz w:val="52"/>
          <w:szCs w:val="52"/>
        </w:rPr>
        <w:t>ITEMS</w:t>
      </w:r>
    </w:p>
    <w:p w:rsidR="00A67382" w:rsidRDefault="00A67382" w:rsidP="00A67382">
      <w:pPr>
        <w:jc w:val="center"/>
        <w:rPr>
          <w:b/>
          <w:bCs/>
          <w:sz w:val="52"/>
          <w:szCs w:val="52"/>
        </w:rPr>
      </w:pPr>
      <w:r>
        <w:rPr>
          <w:b/>
          <w:bCs/>
          <w:sz w:val="52"/>
          <w:szCs w:val="52"/>
        </w:rPr>
        <w:t xml:space="preserve"> AND </w:t>
      </w:r>
    </w:p>
    <w:p w:rsidR="00A67382" w:rsidRPr="0033766C" w:rsidRDefault="00A67382" w:rsidP="00A67382">
      <w:pPr>
        <w:jc w:val="center"/>
        <w:rPr>
          <w:sz w:val="26"/>
          <w:szCs w:val="26"/>
        </w:rPr>
      </w:pPr>
      <w:r w:rsidRPr="0033766C">
        <w:rPr>
          <w:b/>
          <w:bCs/>
          <w:sz w:val="52"/>
          <w:szCs w:val="52"/>
        </w:rPr>
        <w:t xml:space="preserve">DISCOUNT </w:t>
      </w:r>
      <w:r>
        <w:rPr>
          <w:b/>
          <w:bCs/>
          <w:sz w:val="52"/>
          <w:szCs w:val="52"/>
        </w:rPr>
        <w:t>PERCENTAGE</w:t>
      </w:r>
      <w:r w:rsidRPr="0033766C">
        <w:rPr>
          <w:b/>
          <w:bCs/>
          <w:sz w:val="52"/>
          <w:szCs w:val="52"/>
        </w:rPr>
        <w:t xml:space="preserve">  OFFERED ON OEM PRICE LISTS</w:t>
      </w:r>
    </w:p>
    <w:p w:rsidR="00A67382" w:rsidRDefault="00A67382" w:rsidP="00A67382">
      <w:pPr>
        <w:tabs>
          <w:tab w:val="left" w:pos="4320"/>
        </w:tabs>
      </w:pPr>
    </w:p>
    <w:p w:rsidR="00A67382" w:rsidRPr="00A67382" w:rsidRDefault="00A67382" w:rsidP="00A67382">
      <w:pPr>
        <w:tabs>
          <w:tab w:val="left" w:pos="4320"/>
        </w:tabs>
        <w:sectPr w:rsidR="00A67382" w:rsidRPr="00A67382" w:rsidSect="00CC1455">
          <w:pgSz w:w="12240" w:h="15840" w:code="1"/>
          <w:pgMar w:top="720" w:right="720" w:bottom="720" w:left="1440" w:header="720" w:footer="720" w:gutter="0"/>
          <w:cols w:space="720"/>
          <w:docGrid w:linePitch="360"/>
        </w:sectPr>
      </w:pPr>
      <w:r>
        <w:tab/>
      </w:r>
    </w:p>
    <w:p w:rsidR="00DB065B" w:rsidRDefault="00DB065B" w:rsidP="00DB065B"/>
    <w:p w:rsidR="005D35D8" w:rsidRPr="00B7369A" w:rsidRDefault="005D35D8" w:rsidP="005D35D8">
      <w:pPr>
        <w:rPr>
          <w:b/>
        </w:rPr>
      </w:pPr>
      <w:r w:rsidRPr="00B7369A">
        <w:rPr>
          <w:b/>
        </w:rPr>
        <w:t>Important Note: Please note that the supplier for below BOQ items quantities is taken as one number, However the suc</w:t>
      </w:r>
      <w:r w:rsidR="00B7369A" w:rsidRPr="00B7369A">
        <w:rPr>
          <w:b/>
        </w:rPr>
        <w:t>cessful contractor as to supply</w:t>
      </w:r>
      <w:r w:rsidRPr="00B7369A">
        <w:rPr>
          <w:b/>
        </w:rPr>
        <w:t xml:space="preserve"> more than one quantities as per the requirement of ARCI, during the total operation of the contract.</w:t>
      </w:r>
    </w:p>
    <w:p w:rsidR="00DB065B" w:rsidRDefault="00DB065B" w:rsidP="00DB065B">
      <w:pPr>
        <w:tabs>
          <w:tab w:val="left" w:pos="2505"/>
        </w:tabs>
      </w:pPr>
      <w:r>
        <w:tab/>
      </w:r>
    </w:p>
    <w:tbl>
      <w:tblPr>
        <w:tblW w:w="14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1250"/>
        <w:gridCol w:w="2126"/>
        <w:gridCol w:w="709"/>
        <w:gridCol w:w="709"/>
        <w:gridCol w:w="1860"/>
        <w:gridCol w:w="6900"/>
      </w:tblGrid>
      <w:tr w:rsidR="00DB065B" w:rsidRPr="009B1987" w:rsidTr="00CC1455">
        <w:trPr>
          <w:trHeight w:val="818"/>
          <w:jc w:val="center"/>
        </w:trPr>
        <w:tc>
          <w:tcPr>
            <w:tcW w:w="588" w:type="dxa"/>
            <w:vAlign w:val="center"/>
          </w:tcPr>
          <w:p w:rsidR="00DB065B" w:rsidRPr="009B1987" w:rsidRDefault="00DB065B" w:rsidP="00582C16">
            <w:pPr>
              <w:jc w:val="center"/>
              <w:rPr>
                <w:b/>
                <w:bCs/>
                <w:sz w:val="26"/>
                <w:szCs w:val="26"/>
              </w:rPr>
            </w:pPr>
            <w:r w:rsidRPr="009B1987">
              <w:rPr>
                <w:b/>
                <w:bCs/>
                <w:sz w:val="26"/>
                <w:szCs w:val="26"/>
              </w:rPr>
              <w:t>Sl.No</w:t>
            </w:r>
          </w:p>
          <w:p w:rsidR="00DB065B" w:rsidRPr="009B1987" w:rsidRDefault="00DB065B" w:rsidP="00582C16">
            <w:pPr>
              <w:jc w:val="center"/>
              <w:rPr>
                <w:sz w:val="26"/>
                <w:szCs w:val="26"/>
              </w:rPr>
            </w:pPr>
          </w:p>
        </w:tc>
        <w:tc>
          <w:tcPr>
            <w:tcW w:w="1250" w:type="dxa"/>
            <w:vAlign w:val="center"/>
          </w:tcPr>
          <w:p w:rsidR="00DB065B" w:rsidRPr="009B1987" w:rsidRDefault="00DB065B" w:rsidP="00582C16">
            <w:pPr>
              <w:jc w:val="center"/>
              <w:rPr>
                <w:b/>
                <w:bCs/>
                <w:sz w:val="26"/>
                <w:szCs w:val="26"/>
              </w:rPr>
            </w:pPr>
            <w:r w:rsidRPr="009B1987">
              <w:rPr>
                <w:b/>
                <w:bCs/>
                <w:sz w:val="26"/>
                <w:szCs w:val="26"/>
              </w:rPr>
              <w:t>Item code</w:t>
            </w:r>
          </w:p>
          <w:p w:rsidR="00DB065B" w:rsidRPr="009B1987" w:rsidRDefault="00DB065B" w:rsidP="00582C16">
            <w:pPr>
              <w:jc w:val="center"/>
              <w:rPr>
                <w:sz w:val="26"/>
                <w:szCs w:val="26"/>
              </w:rPr>
            </w:pPr>
          </w:p>
        </w:tc>
        <w:tc>
          <w:tcPr>
            <w:tcW w:w="2126" w:type="dxa"/>
            <w:vAlign w:val="center"/>
          </w:tcPr>
          <w:p w:rsidR="00DB065B" w:rsidRPr="009B1987" w:rsidRDefault="00DB065B" w:rsidP="00582C16">
            <w:pPr>
              <w:jc w:val="center"/>
              <w:rPr>
                <w:b/>
                <w:bCs/>
                <w:sz w:val="26"/>
                <w:szCs w:val="26"/>
              </w:rPr>
            </w:pPr>
            <w:r w:rsidRPr="009B1987">
              <w:rPr>
                <w:b/>
                <w:bCs/>
                <w:sz w:val="26"/>
                <w:szCs w:val="26"/>
              </w:rPr>
              <w:t>Description</w:t>
            </w:r>
          </w:p>
          <w:p w:rsidR="00DB065B" w:rsidRPr="009B1987" w:rsidRDefault="00DB065B" w:rsidP="00582C16">
            <w:pPr>
              <w:jc w:val="center"/>
              <w:rPr>
                <w:sz w:val="26"/>
                <w:szCs w:val="26"/>
              </w:rPr>
            </w:pPr>
          </w:p>
        </w:tc>
        <w:tc>
          <w:tcPr>
            <w:tcW w:w="709" w:type="dxa"/>
            <w:vAlign w:val="center"/>
          </w:tcPr>
          <w:p w:rsidR="00DB065B" w:rsidRPr="009B1987" w:rsidRDefault="00DB065B" w:rsidP="00582C16">
            <w:pPr>
              <w:jc w:val="center"/>
              <w:rPr>
                <w:b/>
                <w:bCs/>
                <w:sz w:val="26"/>
                <w:szCs w:val="26"/>
              </w:rPr>
            </w:pPr>
            <w:r w:rsidRPr="009B1987">
              <w:rPr>
                <w:b/>
                <w:bCs/>
                <w:sz w:val="26"/>
                <w:szCs w:val="26"/>
              </w:rPr>
              <w:t>Qty</w:t>
            </w:r>
          </w:p>
          <w:p w:rsidR="00DB065B" w:rsidRPr="009B1987" w:rsidRDefault="00DB065B" w:rsidP="00582C16">
            <w:pPr>
              <w:jc w:val="center"/>
              <w:rPr>
                <w:sz w:val="26"/>
                <w:szCs w:val="26"/>
              </w:rPr>
            </w:pPr>
          </w:p>
        </w:tc>
        <w:tc>
          <w:tcPr>
            <w:tcW w:w="709" w:type="dxa"/>
            <w:vAlign w:val="center"/>
          </w:tcPr>
          <w:p w:rsidR="00DB065B" w:rsidRPr="009B1987" w:rsidRDefault="00DB065B" w:rsidP="00582C16">
            <w:pPr>
              <w:jc w:val="center"/>
              <w:rPr>
                <w:b/>
                <w:bCs/>
                <w:sz w:val="26"/>
                <w:szCs w:val="26"/>
              </w:rPr>
            </w:pPr>
            <w:r>
              <w:rPr>
                <w:b/>
                <w:bCs/>
                <w:sz w:val="26"/>
                <w:szCs w:val="26"/>
              </w:rPr>
              <w:t>Unit</w:t>
            </w:r>
          </w:p>
          <w:p w:rsidR="00DB065B" w:rsidRPr="009B1987" w:rsidRDefault="00DB065B" w:rsidP="00582C16">
            <w:pPr>
              <w:jc w:val="center"/>
              <w:rPr>
                <w:sz w:val="26"/>
                <w:szCs w:val="26"/>
              </w:rPr>
            </w:pPr>
          </w:p>
        </w:tc>
        <w:tc>
          <w:tcPr>
            <w:tcW w:w="1860" w:type="dxa"/>
          </w:tcPr>
          <w:p w:rsidR="00DB065B" w:rsidRDefault="00DB065B" w:rsidP="00582C16">
            <w:pPr>
              <w:jc w:val="center"/>
              <w:rPr>
                <w:b/>
                <w:bCs/>
                <w:sz w:val="26"/>
                <w:szCs w:val="26"/>
              </w:rPr>
            </w:pPr>
            <w:r>
              <w:rPr>
                <w:b/>
                <w:bCs/>
                <w:sz w:val="26"/>
                <w:szCs w:val="26"/>
              </w:rPr>
              <w:t>Rate in figures</w:t>
            </w:r>
          </w:p>
          <w:p w:rsidR="00DB065B" w:rsidRPr="009B1987" w:rsidRDefault="00DB065B" w:rsidP="00582C16">
            <w:pPr>
              <w:jc w:val="center"/>
              <w:rPr>
                <w:b/>
                <w:bCs/>
                <w:sz w:val="26"/>
                <w:szCs w:val="26"/>
              </w:rPr>
            </w:pPr>
            <w:r>
              <w:rPr>
                <w:b/>
                <w:bCs/>
                <w:sz w:val="26"/>
                <w:szCs w:val="26"/>
              </w:rPr>
              <w:t xml:space="preserve"> (in Rupees)</w:t>
            </w:r>
          </w:p>
        </w:tc>
        <w:tc>
          <w:tcPr>
            <w:tcW w:w="6900" w:type="dxa"/>
          </w:tcPr>
          <w:p w:rsidR="00DB065B" w:rsidRPr="009B1987" w:rsidRDefault="00DB065B" w:rsidP="00582C16">
            <w:pPr>
              <w:jc w:val="center"/>
              <w:rPr>
                <w:b/>
                <w:bCs/>
                <w:sz w:val="26"/>
                <w:szCs w:val="26"/>
              </w:rPr>
            </w:pPr>
            <w:r>
              <w:rPr>
                <w:b/>
                <w:bCs/>
                <w:sz w:val="26"/>
                <w:szCs w:val="26"/>
              </w:rPr>
              <w:t>Amount in words (in Rupees)</w:t>
            </w:r>
          </w:p>
        </w:tc>
      </w:tr>
      <w:tr w:rsidR="00DB065B" w:rsidRPr="009B1987" w:rsidTr="00CC1455">
        <w:trPr>
          <w:trHeight w:val="339"/>
          <w:jc w:val="center"/>
        </w:trPr>
        <w:tc>
          <w:tcPr>
            <w:tcW w:w="588" w:type="dxa"/>
          </w:tcPr>
          <w:p w:rsidR="00DB065B" w:rsidRPr="009B1987" w:rsidRDefault="00DB065B" w:rsidP="00582C16">
            <w:pPr>
              <w:jc w:val="center"/>
            </w:pPr>
            <w:r w:rsidRPr="009B1987">
              <w:t>1</w:t>
            </w:r>
          </w:p>
        </w:tc>
        <w:tc>
          <w:tcPr>
            <w:tcW w:w="1250" w:type="dxa"/>
          </w:tcPr>
          <w:p w:rsidR="00DB065B" w:rsidRPr="009B1987" w:rsidRDefault="00DB065B" w:rsidP="00582C16">
            <w:pPr>
              <w:jc w:val="center"/>
            </w:pPr>
            <w:r w:rsidRPr="009B1987">
              <w:t>304005020</w:t>
            </w:r>
          </w:p>
        </w:tc>
        <w:tc>
          <w:tcPr>
            <w:tcW w:w="2126" w:type="dxa"/>
          </w:tcPr>
          <w:p w:rsidR="00DB065B" w:rsidRPr="009B1987" w:rsidRDefault="00DB065B" w:rsidP="00582C16">
            <w:pPr>
              <w:jc w:val="center"/>
            </w:pPr>
            <w:r w:rsidRPr="009B1987">
              <w:t>1sqmm copper wiring - FRLS</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Mtrs</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rPr>
          <w:trHeight w:val="339"/>
          <w:jc w:val="center"/>
        </w:trPr>
        <w:tc>
          <w:tcPr>
            <w:tcW w:w="588" w:type="dxa"/>
          </w:tcPr>
          <w:p w:rsidR="00DB065B" w:rsidRPr="009B1987" w:rsidRDefault="00DB065B" w:rsidP="00582C16">
            <w:pPr>
              <w:jc w:val="center"/>
            </w:pPr>
            <w:r w:rsidRPr="009B1987">
              <w:t>2</w:t>
            </w:r>
          </w:p>
        </w:tc>
        <w:tc>
          <w:tcPr>
            <w:tcW w:w="1250" w:type="dxa"/>
          </w:tcPr>
          <w:p w:rsidR="00DB065B" w:rsidRPr="009B1987" w:rsidRDefault="00DB065B" w:rsidP="00582C16">
            <w:pPr>
              <w:jc w:val="center"/>
            </w:pPr>
            <w:r w:rsidRPr="009B1987">
              <w:t>304005021</w:t>
            </w:r>
          </w:p>
        </w:tc>
        <w:tc>
          <w:tcPr>
            <w:tcW w:w="2126" w:type="dxa"/>
          </w:tcPr>
          <w:p w:rsidR="00DB065B" w:rsidRPr="009B1987" w:rsidRDefault="00DB065B" w:rsidP="00582C16">
            <w:pPr>
              <w:jc w:val="center"/>
            </w:pPr>
            <w:r w:rsidRPr="009B1987">
              <w:t>1.5sqmm copper wiring - FRLS</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Mtrs</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rPr>
          <w:trHeight w:val="339"/>
          <w:jc w:val="center"/>
        </w:trPr>
        <w:tc>
          <w:tcPr>
            <w:tcW w:w="588" w:type="dxa"/>
          </w:tcPr>
          <w:p w:rsidR="00DB065B" w:rsidRPr="009B1987" w:rsidRDefault="00DB065B" w:rsidP="00582C16">
            <w:pPr>
              <w:jc w:val="center"/>
            </w:pPr>
            <w:r w:rsidRPr="009B1987">
              <w:t>3</w:t>
            </w:r>
          </w:p>
        </w:tc>
        <w:tc>
          <w:tcPr>
            <w:tcW w:w="1250" w:type="dxa"/>
          </w:tcPr>
          <w:p w:rsidR="00DB065B" w:rsidRPr="009B1987" w:rsidRDefault="00DB065B" w:rsidP="00582C16">
            <w:pPr>
              <w:jc w:val="center"/>
            </w:pPr>
            <w:r w:rsidRPr="009B1987">
              <w:t>304005022</w:t>
            </w:r>
          </w:p>
        </w:tc>
        <w:tc>
          <w:tcPr>
            <w:tcW w:w="2126" w:type="dxa"/>
          </w:tcPr>
          <w:p w:rsidR="00DB065B" w:rsidRPr="009B1987" w:rsidRDefault="00DB065B" w:rsidP="00582C16">
            <w:pPr>
              <w:jc w:val="center"/>
            </w:pPr>
            <w:r w:rsidRPr="009B1987">
              <w:t>2.5sqmm copper wiring - FRLS</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Mtrs</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18"/>
          <w:jc w:val="center"/>
        </w:trPr>
        <w:tc>
          <w:tcPr>
            <w:tcW w:w="588" w:type="dxa"/>
          </w:tcPr>
          <w:p w:rsidR="00DB065B" w:rsidRPr="009B1987" w:rsidRDefault="00DB065B" w:rsidP="00582C16">
            <w:pPr>
              <w:jc w:val="center"/>
            </w:pPr>
            <w:r w:rsidRPr="009B1987">
              <w:t>4</w:t>
            </w:r>
          </w:p>
        </w:tc>
        <w:tc>
          <w:tcPr>
            <w:tcW w:w="1250" w:type="dxa"/>
          </w:tcPr>
          <w:p w:rsidR="00DB065B" w:rsidRPr="009B1987" w:rsidRDefault="00DB065B" w:rsidP="00582C16">
            <w:pPr>
              <w:jc w:val="center"/>
            </w:pPr>
            <w:r w:rsidRPr="009B1987">
              <w:t>304005023</w:t>
            </w:r>
          </w:p>
        </w:tc>
        <w:tc>
          <w:tcPr>
            <w:tcW w:w="2126" w:type="dxa"/>
          </w:tcPr>
          <w:p w:rsidR="00DB065B" w:rsidRPr="009B1987" w:rsidRDefault="00DB065B" w:rsidP="00582C16">
            <w:r w:rsidRPr="009B1987">
              <w:t>4sqmm copper wiring - FRLS</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Mtrs</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40"/>
          <w:jc w:val="center"/>
        </w:trPr>
        <w:tc>
          <w:tcPr>
            <w:tcW w:w="588" w:type="dxa"/>
          </w:tcPr>
          <w:p w:rsidR="00DB065B" w:rsidRPr="009B1987" w:rsidRDefault="00DB065B" w:rsidP="00582C16">
            <w:pPr>
              <w:jc w:val="center"/>
            </w:pPr>
            <w:r w:rsidRPr="009B1987">
              <w:t>5</w:t>
            </w:r>
          </w:p>
          <w:p w:rsidR="00DB065B" w:rsidRPr="009B1987" w:rsidRDefault="00DB065B" w:rsidP="00582C16">
            <w:pPr>
              <w:jc w:val="center"/>
            </w:pPr>
          </w:p>
        </w:tc>
        <w:tc>
          <w:tcPr>
            <w:tcW w:w="1250" w:type="dxa"/>
          </w:tcPr>
          <w:p w:rsidR="00DB065B" w:rsidRPr="009B1987" w:rsidRDefault="00DB065B" w:rsidP="00582C16">
            <w:r w:rsidRPr="009B1987">
              <w:t xml:space="preserve">    304005024</w:t>
            </w:r>
          </w:p>
          <w:p w:rsidR="00DB065B" w:rsidRPr="009B1987" w:rsidRDefault="00DB065B" w:rsidP="00582C16"/>
        </w:tc>
        <w:tc>
          <w:tcPr>
            <w:tcW w:w="2126" w:type="dxa"/>
          </w:tcPr>
          <w:p w:rsidR="00DB065B" w:rsidRPr="009B1987" w:rsidRDefault="00DB065B" w:rsidP="00582C16">
            <w:r w:rsidRPr="009B1987">
              <w:t>25mm Dia 2.0mm PVC conduit surface</w:t>
            </w:r>
          </w:p>
        </w:tc>
        <w:tc>
          <w:tcPr>
            <w:tcW w:w="709" w:type="dxa"/>
          </w:tcPr>
          <w:p w:rsidR="00DB065B" w:rsidRPr="009B1987" w:rsidRDefault="00DB065B" w:rsidP="00582C16">
            <w:r w:rsidRPr="009B1987">
              <w:t xml:space="preserve">    1</w:t>
            </w:r>
          </w:p>
        </w:tc>
        <w:tc>
          <w:tcPr>
            <w:tcW w:w="709" w:type="dxa"/>
          </w:tcPr>
          <w:p w:rsidR="00DB065B" w:rsidRPr="009B1987" w:rsidRDefault="00DB065B" w:rsidP="00582C16">
            <w:r w:rsidRPr="009B1987">
              <w:t xml:space="preserve">Mtrs </w:t>
            </w:r>
          </w:p>
        </w:tc>
        <w:tc>
          <w:tcPr>
            <w:tcW w:w="1860" w:type="dxa"/>
          </w:tcPr>
          <w:p w:rsidR="00DB065B" w:rsidRPr="009B1987" w:rsidRDefault="00DB065B" w:rsidP="00582C16"/>
        </w:tc>
        <w:tc>
          <w:tcPr>
            <w:tcW w:w="6900" w:type="dxa"/>
          </w:tcPr>
          <w:p w:rsidR="00DB065B" w:rsidRPr="009B1987" w:rsidRDefault="00DB065B" w:rsidP="00582C16"/>
        </w:tc>
      </w:tr>
      <w:tr w:rsidR="00DB065B" w:rsidRPr="009B1987" w:rsidTr="00CC1455">
        <w:tblPrEx>
          <w:tblLook w:val="04A0"/>
        </w:tblPrEx>
        <w:trPr>
          <w:trHeight w:val="564"/>
          <w:jc w:val="center"/>
        </w:trPr>
        <w:tc>
          <w:tcPr>
            <w:tcW w:w="588" w:type="dxa"/>
          </w:tcPr>
          <w:p w:rsidR="00DB065B" w:rsidRPr="009B1987" w:rsidRDefault="00DB065B" w:rsidP="00582C16">
            <w:pPr>
              <w:jc w:val="center"/>
            </w:pPr>
            <w:r w:rsidRPr="009B1987">
              <w:t>6</w:t>
            </w:r>
          </w:p>
        </w:tc>
        <w:tc>
          <w:tcPr>
            <w:tcW w:w="1250" w:type="dxa"/>
          </w:tcPr>
          <w:p w:rsidR="00DB065B" w:rsidRPr="009B1987" w:rsidRDefault="00DB065B" w:rsidP="00582C16">
            <w:pPr>
              <w:jc w:val="center"/>
            </w:pPr>
            <w:r w:rsidRPr="009B1987">
              <w:t>304005025</w:t>
            </w:r>
          </w:p>
        </w:tc>
        <w:tc>
          <w:tcPr>
            <w:tcW w:w="2126" w:type="dxa"/>
          </w:tcPr>
          <w:p w:rsidR="00DB065B" w:rsidRPr="009B1987" w:rsidRDefault="00DB065B" w:rsidP="00582C16">
            <w:r w:rsidRPr="009B1987">
              <w:t>20mm Dia 2.0mm PVC conduit surface</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Mtrs</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8"/>
          <w:jc w:val="center"/>
        </w:trPr>
        <w:tc>
          <w:tcPr>
            <w:tcW w:w="588" w:type="dxa"/>
          </w:tcPr>
          <w:p w:rsidR="00DB065B" w:rsidRPr="009B1987" w:rsidRDefault="00DB065B" w:rsidP="00582C16">
            <w:pPr>
              <w:jc w:val="center"/>
            </w:pPr>
            <w:r w:rsidRPr="009B1987">
              <w:t>7</w:t>
            </w:r>
          </w:p>
        </w:tc>
        <w:tc>
          <w:tcPr>
            <w:tcW w:w="1250" w:type="dxa"/>
          </w:tcPr>
          <w:p w:rsidR="00DB065B" w:rsidRPr="009B1987" w:rsidRDefault="00DB065B" w:rsidP="00582C16">
            <w:pPr>
              <w:jc w:val="center"/>
            </w:pPr>
            <w:r w:rsidRPr="009B1987">
              <w:t>304005026</w:t>
            </w:r>
          </w:p>
        </w:tc>
        <w:tc>
          <w:tcPr>
            <w:tcW w:w="2126" w:type="dxa"/>
          </w:tcPr>
          <w:p w:rsidR="00DB065B" w:rsidRPr="009B1987" w:rsidRDefault="00DB065B" w:rsidP="00582C16">
            <w:r w:rsidRPr="009B1987">
              <w:t>25mm Dia 2.0mm PVC conduit concealed</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Mtrs</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2"/>
          <w:jc w:val="center"/>
        </w:trPr>
        <w:tc>
          <w:tcPr>
            <w:tcW w:w="588" w:type="dxa"/>
          </w:tcPr>
          <w:p w:rsidR="00DB065B" w:rsidRPr="009B1987" w:rsidRDefault="00DB065B" w:rsidP="00582C16">
            <w:pPr>
              <w:jc w:val="center"/>
            </w:pPr>
            <w:r w:rsidRPr="009B1987">
              <w:t>8</w:t>
            </w:r>
          </w:p>
        </w:tc>
        <w:tc>
          <w:tcPr>
            <w:tcW w:w="1250" w:type="dxa"/>
          </w:tcPr>
          <w:p w:rsidR="00DB065B" w:rsidRPr="009B1987" w:rsidRDefault="00DB065B" w:rsidP="00582C16">
            <w:pPr>
              <w:jc w:val="center"/>
            </w:pPr>
            <w:r w:rsidRPr="009B1987">
              <w:t>304005027</w:t>
            </w:r>
          </w:p>
        </w:tc>
        <w:tc>
          <w:tcPr>
            <w:tcW w:w="2126" w:type="dxa"/>
          </w:tcPr>
          <w:p w:rsidR="00DB065B" w:rsidRPr="009B1987" w:rsidRDefault="00DB065B" w:rsidP="00582C16">
            <w:r w:rsidRPr="009B1987">
              <w:t>20mm Dia 2.0mm PVC conduit concealed</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Mtrs</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405"/>
          <w:jc w:val="center"/>
        </w:trPr>
        <w:tc>
          <w:tcPr>
            <w:tcW w:w="588" w:type="dxa"/>
          </w:tcPr>
          <w:p w:rsidR="00DB065B" w:rsidRPr="009B1987" w:rsidRDefault="00DB065B" w:rsidP="00582C16">
            <w:pPr>
              <w:jc w:val="center"/>
            </w:pPr>
            <w:r w:rsidRPr="009B1987">
              <w:t>9</w:t>
            </w:r>
          </w:p>
        </w:tc>
        <w:tc>
          <w:tcPr>
            <w:tcW w:w="1250" w:type="dxa"/>
          </w:tcPr>
          <w:p w:rsidR="00DB065B" w:rsidRPr="009B1987" w:rsidRDefault="00DB065B" w:rsidP="00582C16">
            <w:pPr>
              <w:jc w:val="center"/>
            </w:pPr>
            <w:r w:rsidRPr="009B1987">
              <w:t>304005028</w:t>
            </w:r>
          </w:p>
        </w:tc>
        <w:tc>
          <w:tcPr>
            <w:tcW w:w="2126" w:type="dxa"/>
          </w:tcPr>
          <w:p w:rsidR="00DB065B" w:rsidRPr="009B1987" w:rsidRDefault="00DB065B" w:rsidP="00582C16">
            <w:r w:rsidRPr="009B1987">
              <w:t>Earthing (GI Pipe)</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132"/>
          <w:jc w:val="center"/>
        </w:trPr>
        <w:tc>
          <w:tcPr>
            <w:tcW w:w="588" w:type="dxa"/>
          </w:tcPr>
          <w:p w:rsidR="00DB065B" w:rsidRPr="009B1987" w:rsidRDefault="00DB065B" w:rsidP="00582C16">
            <w:pPr>
              <w:jc w:val="center"/>
            </w:pPr>
            <w:r w:rsidRPr="009B1987">
              <w:t>10</w:t>
            </w:r>
          </w:p>
        </w:tc>
        <w:tc>
          <w:tcPr>
            <w:tcW w:w="1250" w:type="dxa"/>
          </w:tcPr>
          <w:p w:rsidR="00DB065B" w:rsidRPr="009B1987" w:rsidRDefault="00DB065B" w:rsidP="00582C16">
            <w:pPr>
              <w:jc w:val="center"/>
            </w:pPr>
            <w:r w:rsidRPr="009B1987">
              <w:t>304005029</w:t>
            </w:r>
          </w:p>
        </w:tc>
        <w:tc>
          <w:tcPr>
            <w:tcW w:w="2126" w:type="dxa"/>
          </w:tcPr>
          <w:p w:rsidR="00DB065B" w:rsidRDefault="00DB065B" w:rsidP="00582C16">
            <w:r w:rsidRPr="009B1987">
              <w:t xml:space="preserve">Copper Plate earthing </w:t>
            </w:r>
          </w:p>
          <w:p w:rsidR="00CC1455" w:rsidRPr="009B1987" w:rsidRDefault="00CC1455" w:rsidP="00582C16"/>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314"/>
          <w:jc w:val="center"/>
        </w:trPr>
        <w:tc>
          <w:tcPr>
            <w:tcW w:w="588" w:type="dxa"/>
          </w:tcPr>
          <w:p w:rsidR="00DB065B" w:rsidRPr="009B1987" w:rsidRDefault="00DB065B" w:rsidP="00582C16">
            <w:pPr>
              <w:jc w:val="center"/>
            </w:pPr>
            <w:r w:rsidRPr="009B1987">
              <w:t>11</w:t>
            </w:r>
          </w:p>
        </w:tc>
        <w:tc>
          <w:tcPr>
            <w:tcW w:w="1250" w:type="dxa"/>
          </w:tcPr>
          <w:p w:rsidR="00DB065B" w:rsidRPr="009B1987" w:rsidRDefault="00DB065B" w:rsidP="00582C16">
            <w:pPr>
              <w:jc w:val="center"/>
            </w:pPr>
            <w:r w:rsidRPr="009B1987">
              <w:t>304005030</w:t>
            </w:r>
          </w:p>
        </w:tc>
        <w:tc>
          <w:tcPr>
            <w:tcW w:w="2126" w:type="dxa"/>
          </w:tcPr>
          <w:p w:rsidR="00DB065B" w:rsidRDefault="00DB065B" w:rsidP="00582C16">
            <w:r w:rsidRPr="009B1987">
              <w:t>50x6mm GI strip</w:t>
            </w:r>
          </w:p>
          <w:p w:rsidR="00CC1455" w:rsidRPr="009B1987" w:rsidRDefault="00CC1455" w:rsidP="00582C16"/>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433"/>
          <w:jc w:val="center"/>
        </w:trPr>
        <w:tc>
          <w:tcPr>
            <w:tcW w:w="588" w:type="dxa"/>
          </w:tcPr>
          <w:p w:rsidR="00DB065B" w:rsidRPr="009B1987" w:rsidRDefault="00DB065B" w:rsidP="00582C16">
            <w:pPr>
              <w:jc w:val="center"/>
            </w:pPr>
            <w:r w:rsidRPr="009B1987">
              <w:t>12</w:t>
            </w:r>
          </w:p>
        </w:tc>
        <w:tc>
          <w:tcPr>
            <w:tcW w:w="1250" w:type="dxa"/>
          </w:tcPr>
          <w:p w:rsidR="00DB065B" w:rsidRPr="009B1987" w:rsidRDefault="00DB065B" w:rsidP="00582C16">
            <w:pPr>
              <w:jc w:val="center"/>
            </w:pPr>
            <w:r w:rsidRPr="009B1987">
              <w:t>304005031</w:t>
            </w:r>
          </w:p>
        </w:tc>
        <w:tc>
          <w:tcPr>
            <w:tcW w:w="2126" w:type="dxa"/>
          </w:tcPr>
          <w:p w:rsidR="00DB065B" w:rsidRDefault="00DB065B" w:rsidP="00582C16">
            <w:r w:rsidRPr="009B1987">
              <w:t>25x3mm GI strip</w:t>
            </w:r>
          </w:p>
          <w:p w:rsidR="00CC1455" w:rsidRPr="009B1987" w:rsidRDefault="00CC1455" w:rsidP="00582C16"/>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397"/>
          <w:jc w:val="center"/>
        </w:trPr>
        <w:tc>
          <w:tcPr>
            <w:tcW w:w="588" w:type="dxa"/>
          </w:tcPr>
          <w:p w:rsidR="00DB065B" w:rsidRPr="009B1987" w:rsidRDefault="00DB065B" w:rsidP="00582C16">
            <w:pPr>
              <w:jc w:val="center"/>
            </w:pPr>
            <w:r w:rsidRPr="009B1987">
              <w:t>13</w:t>
            </w:r>
          </w:p>
        </w:tc>
        <w:tc>
          <w:tcPr>
            <w:tcW w:w="1250" w:type="dxa"/>
          </w:tcPr>
          <w:p w:rsidR="00DB065B" w:rsidRPr="009B1987" w:rsidRDefault="00DB065B" w:rsidP="00582C16">
            <w:pPr>
              <w:jc w:val="center"/>
            </w:pPr>
            <w:r w:rsidRPr="009B1987">
              <w:t>304005032</w:t>
            </w:r>
          </w:p>
        </w:tc>
        <w:tc>
          <w:tcPr>
            <w:tcW w:w="2126" w:type="dxa"/>
          </w:tcPr>
          <w:p w:rsidR="00DB065B" w:rsidRDefault="00DB065B" w:rsidP="00582C16">
            <w:r w:rsidRPr="009B1987">
              <w:t>8 SWG GI wire</w:t>
            </w:r>
          </w:p>
          <w:p w:rsidR="00CC1455" w:rsidRPr="009B1987" w:rsidRDefault="00CC1455" w:rsidP="00582C16"/>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416"/>
          <w:jc w:val="center"/>
        </w:trPr>
        <w:tc>
          <w:tcPr>
            <w:tcW w:w="588" w:type="dxa"/>
          </w:tcPr>
          <w:p w:rsidR="00DB065B" w:rsidRPr="009B1987" w:rsidRDefault="00DB065B" w:rsidP="00582C16">
            <w:pPr>
              <w:jc w:val="center"/>
            </w:pPr>
            <w:r w:rsidRPr="009B1987">
              <w:t>14</w:t>
            </w:r>
          </w:p>
        </w:tc>
        <w:tc>
          <w:tcPr>
            <w:tcW w:w="1250" w:type="dxa"/>
          </w:tcPr>
          <w:p w:rsidR="00DB065B" w:rsidRPr="009B1987" w:rsidRDefault="00DB065B" w:rsidP="00582C16">
            <w:pPr>
              <w:jc w:val="center"/>
            </w:pPr>
            <w:r w:rsidRPr="009B1987">
              <w:t>304005033</w:t>
            </w:r>
          </w:p>
        </w:tc>
        <w:tc>
          <w:tcPr>
            <w:tcW w:w="2126" w:type="dxa"/>
          </w:tcPr>
          <w:p w:rsidR="00DB065B" w:rsidRDefault="00DB065B" w:rsidP="00582C16">
            <w:r w:rsidRPr="009B1987">
              <w:t>50mm dia GI pipe</w:t>
            </w:r>
          </w:p>
          <w:p w:rsidR="00CC1455" w:rsidRPr="009B1987" w:rsidRDefault="00CC1455" w:rsidP="00582C16"/>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281"/>
          <w:jc w:val="center"/>
        </w:trPr>
        <w:tc>
          <w:tcPr>
            <w:tcW w:w="588" w:type="dxa"/>
          </w:tcPr>
          <w:p w:rsidR="00DB065B" w:rsidRPr="009B1987" w:rsidRDefault="00DB065B" w:rsidP="00582C16">
            <w:pPr>
              <w:jc w:val="center"/>
            </w:pPr>
            <w:r w:rsidRPr="009B1987">
              <w:t>15</w:t>
            </w:r>
          </w:p>
        </w:tc>
        <w:tc>
          <w:tcPr>
            <w:tcW w:w="1250" w:type="dxa"/>
          </w:tcPr>
          <w:p w:rsidR="00DB065B" w:rsidRPr="009B1987" w:rsidRDefault="00DB065B" w:rsidP="00582C16">
            <w:pPr>
              <w:jc w:val="center"/>
            </w:pPr>
            <w:r w:rsidRPr="009B1987">
              <w:t>304005034</w:t>
            </w:r>
          </w:p>
        </w:tc>
        <w:tc>
          <w:tcPr>
            <w:tcW w:w="2126" w:type="dxa"/>
          </w:tcPr>
          <w:p w:rsidR="00DB065B" w:rsidRDefault="00DB065B" w:rsidP="00582C16">
            <w:r w:rsidRPr="009B1987">
              <w:t xml:space="preserve"> 100mm dia GI pipe</w:t>
            </w:r>
          </w:p>
          <w:p w:rsidR="00CC1455" w:rsidRPr="009B1987" w:rsidRDefault="00CC1455" w:rsidP="00582C16"/>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5"/>
          <w:jc w:val="center"/>
        </w:trPr>
        <w:tc>
          <w:tcPr>
            <w:tcW w:w="588" w:type="dxa"/>
          </w:tcPr>
          <w:p w:rsidR="00DB065B" w:rsidRPr="009B1987" w:rsidRDefault="00DB065B" w:rsidP="00582C16">
            <w:pPr>
              <w:jc w:val="center"/>
            </w:pPr>
            <w:r w:rsidRPr="009B1987">
              <w:lastRenderedPageBreak/>
              <w:t>16</w:t>
            </w:r>
          </w:p>
        </w:tc>
        <w:tc>
          <w:tcPr>
            <w:tcW w:w="1250" w:type="dxa"/>
          </w:tcPr>
          <w:p w:rsidR="00DB065B" w:rsidRPr="009B1987" w:rsidRDefault="00DB065B" w:rsidP="00582C16">
            <w:pPr>
              <w:jc w:val="center"/>
            </w:pPr>
            <w:r w:rsidRPr="009B1987">
              <w:t>304005035</w:t>
            </w:r>
          </w:p>
        </w:tc>
        <w:tc>
          <w:tcPr>
            <w:tcW w:w="2126" w:type="dxa"/>
          </w:tcPr>
          <w:p w:rsidR="00DB065B" w:rsidRPr="009B1987" w:rsidRDefault="00DB065B" w:rsidP="00582C16">
            <w:r w:rsidRPr="009B1987">
              <w:t>Hume pipe 200mm (reinforced tor steel)</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63"/>
          <w:jc w:val="center"/>
        </w:trPr>
        <w:tc>
          <w:tcPr>
            <w:tcW w:w="588" w:type="dxa"/>
          </w:tcPr>
          <w:p w:rsidR="00DB065B" w:rsidRPr="009B1987" w:rsidRDefault="00DB065B" w:rsidP="00582C16">
            <w:pPr>
              <w:jc w:val="center"/>
            </w:pPr>
            <w:r w:rsidRPr="009B1987">
              <w:t>17</w:t>
            </w:r>
          </w:p>
        </w:tc>
        <w:tc>
          <w:tcPr>
            <w:tcW w:w="1250" w:type="dxa"/>
          </w:tcPr>
          <w:p w:rsidR="00DB065B" w:rsidRPr="009B1987" w:rsidRDefault="00DB065B" w:rsidP="00582C16">
            <w:pPr>
              <w:jc w:val="center"/>
            </w:pPr>
            <w:r w:rsidRPr="009B1987">
              <w:t>304005036</w:t>
            </w:r>
          </w:p>
        </w:tc>
        <w:tc>
          <w:tcPr>
            <w:tcW w:w="2126" w:type="dxa"/>
          </w:tcPr>
          <w:p w:rsidR="00DB065B" w:rsidRPr="009B1987" w:rsidRDefault="00DB065B" w:rsidP="00582C16">
            <w:r w:rsidRPr="009B1987">
              <w:t>Hume pipe 300mm (reinforced tor steel)</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401"/>
          <w:jc w:val="center"/>
        </w:trPr>
        <w:tc>
          <w:tcPr>
            <w:tcW w:w="588" w:type="dxa"/>
          </w:tcPr>
          <w:p w:rsidR="00DB065B" w:rsidRPr="009B1987" w:rsidRDefault="00DB065B" w:rsidP="00582C16">
            <w:pPr>
              <w:jc w:val="center"/>
            </w:pPr>
            <w:r w:rsidRPr="009B1987">
              <w:t>18</w:t>
            </w:r>
          </w:p>
        </w:tc>
        <w:tc>
          <w:tcPr>
            <w:tcW w:w="1250" w:type="dxa"/>
          </w:tcPr>
          <w:p w:rsidR="00DB065B" w:rsidRPr="009B1987" w:rsidRDefault="00DB065B" w:rsidP="00582C16">
            <w:pPr>
              <w:jc w:val="center"/>
            </w:pPr>
            <w:r w:rsidRPr="009B1987">
              <w:t>304005037</w:t>
            </w:r>
          </w:p>
        </w:tc>
        <w:tc>
          <w:tcPr>
            <w:tcW w:w="2126" w:type="dxa"/>
          </w:tcPr>
          <w:p w:rsidR="00DB065B" w:rsidRDefault="00DB065B" w:rsidP="00582C16">
            <w:r w:rsidRPr="009B1987">
              <w:t>LT Cable Markers</w:t>
            </w:r>
          </w:p>
          <w:p w:rsidR="00CC1455" w:rsidRPr="009B1987" w:rsidRDefault="00CC1455" w:rsidP="00582C16"/>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846"/>
          <w:jc w:val="center"/>
        </w:trPr>
        <w:tc>
          <w:tcPr>
            <w:tcW w:w="588" w:type="dxa"/>
          </w:tcPr>
          <w:p w:rsidR="00DB065B" w:rsidRPr="009B1987" w:rsidRDefault="00DB065B" w:rsidP="00582C16">
            <w:pPr>
              <w:jc w:val="center"/>
            </w:pPr>
            <w:r w:rsidRPr="009B1987">
              <w:t>19</w:t>
            </w:r>
          </w:p>
        </w:tc>
        <w:tc>
          <w:tcPr>
            <w:tcW w:w="1250" w:type="dxa"/>
          </w:tcPr>
          <w:p w:rsidR="00DB065B" w:rsidRPr="009B1987" w:rsidRDefault="00DB065B" w:rsidP="00582C16">
            <w:pPr>
              <w:jc w:val="center"/>
            </w:pPr>
            <w:r w:rsidRPr="009B1987">
              <w:t>304005038</w:t>
            </w:r>
          </w:p>
        </w:tc>
        <w:tc>
          <w:tcPr>
            <w:tcW w:w="2126" w:type="dxa"/>
          </w:tcPr>
          <w:p w:rsidR="00DB065B" w:rsidRPr="009B1987" w:rsidRDefault="00DB065B" w:rsidP="00582C16">
            <w:r w:rsidRPr="009B1987">
              <w:t xml:space="preserve">Cable termination, extension </w:t>
            </w:r>
            <w:smartTag w:uri="urn:schemas-microsoft-com:office:smarttags" w:element="address">
              <w:smartTag w:uri="urn:schemas-microsoft-com:office:smarttags" w:element="Street">
                <w:r w:rsidRPr="009B1987">
                  <w:t>box</w:t>
                </w:r>
              </w:smartTag>
              <w:r w:rsidRPr="009B1987">
                <w:t xml:space="preserve"> 300x300x200mm</w:t>
              </w:r>
            </w:smartTag>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841"/>
          <w:jc w:val="center"/>
        </w:trPr>
        <w:tc>
          <w:tcPr>
            <w:tcW w:w="588" w:type="dxa"/>
          </w:tcPr>
          <w:p w:rsidR="00DB065B" w:rsidRPr="009B1987" w:rsidRDefault="00DB065B" w:rsidP="00582C16">
            <w:pPr>
              <w:jc w:val="center"/>
            </w:pPr>
            <w:r w:rsidRPr="009B1987">
              <w:t>20</w:t>
            </w:r>
          </w:p>
        </w:tc>
        <w:tc>
          <w:tcPr>
            <w:tcW w:w="1250" w:type="dxa"/>
          </w:tcPr>
          <w:p w:rsidR="00DB065B" w:rsidRPr="009B1987" w:rsidRDefault="00DB065B" w:rsidP="00582C16">
            <w:pPr>
              <w:jc w:val="center"/>
            </w:pPr>
            <w:r w:rsidRPr="009B1987">
              <w:t>304005039</w:t>
            </w:r>
          </w:p>
        </w:tc>
        <w:tc>
          <w:tcPr>
            <w:tcW w:w="2126" w:type="dxa"/>
          </w:tcPr>
          <w:p w:rsidR="00DB065B" w:rsidRPr="009B1987" w:rsidRDefault="00DB065B" w:rsidP="00582C16">
            <w:r w:rsidRPr="009B1987">
              <w:t xml:space="preserve">Cable termination, extension </w:t>
            </w:r>
            <w:smartTag w:uri="urn:schemas-microsoft-com:office:smarttags" w:element="address">
              <w:smartTag w:uri="urn:schemas-microsoft-com:office:smarttags" w:element="Street">
                <w:r w:rsidRPr="009B1987">
                  <w:t>box</w:t>
                </w:r>
              </w:smartTag>
              <w:r w:rsidRPr="009B1987">
                <w:t xml:space="preserve"> 200x200x150mm</w:t>
              </w:r>
            </w:smartTag>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413"/>
          <w:jc w:val="center"/>
        </w:trPr>
        <w:tc>
          <w:tcPr>
            <w:tcW w:w="588" w:type="dxa"/>
          </w:tcPr>
          <w:p w:rsidR="00DB065B" w:rsidRPr="009B1987" w:rsidRDefault="00DB065B" w:rsidP="00582C16">
            <w:pPr>
              <w:jc w:val="center"/>
            </w:pPr>
            <w:r w:rsidRPr="009B1987">
              <w:t>21</w:t>
            </w:r>
          </w:p>
        </w:tc>
        <w:tc>
          <w:tcPr>
            <w:tcW w:w="1250" w:type="dxa"/>
          </w:tcPr>
          <w:p w:rsidR="00DB065B" w:rsidRPr="009B1987" w:rsidRDefault="00DB065B" w:rsidP="00582C16">
            <w:pPr>
              <w:jc w:val="center"/>
            </w:pPr>
            <w:r w:rsidRPr="009B1987">
              <w:t>304005040</w:t>
            </w:r>
          </w:p>
        </w:tc>
        <w:tc>
          <w:tcPr>
            <w:tcW w:w="2126" w:type="dxa"/>
          </w:tcPr>
          <w:p w:rsidR="00DB065B" w:rsidRDefault="00DB065B" w:rsidP="00582C16">
            <w:r w:rsidRPr="009B1987">
              <w:t>MS Box  6"x6"</w:t>
            </w:r>
          </w:p>
          <w:p w:rsidR="00CC1455" w:rsidRPr="009B1987" w:rsidRDefault="00CC1455" w:rsidP="00582C16"/>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420"/>
          <w:jc w:val="center"/>
        </w:trPr>
        <w:tc>
          <w:tcPr>
            <w:tcW w:w="588" w:type="dxa"/>
          </w:tcPr>
          <w:p w:rsidR="00DB065B" w:rsidRPr="009B1987" w:rsidRDefault="00DB065B" w:rsidP="00582C16">
            <w:pPr>
              <w:jc w:val="center"/>
            </w:pPr>
            <w:r w:rsidRPr="009B1987">
              <w:t>22</w:t>
            </w:r>
          </w:p>
        </w:tc>
        <w:tc>
          <w:tcPr>
            <w:tcW w:w="1250" w:type="dxa"/>
          </w:tcPr>
          <w:p w:rsidR="00DB065B" w:rsidRPr="009B1987" w:rsidRDefault="00DB065B" w:rsidP="00582C16">
            <w:pPr>
              <w:jc w:val="center"/>
            </w:pPr>
            <w:r w:rsidRPr="009B1987">
              <w:t>304005041</w:t>
            </w:r>
          </w:p>
        </w:tc>
        <w:tc>
          <w:tcPr>
            <w:tcW w:w="2126" w:type="dxa"/>
          </w:tcPr>
          <w:p w:rsidR="00DB065B" w:rsidRDefault="00DB065B" w:rsidP="00582C16">
            <w:r w:rsidRPr="009B1987">
              <w:t>MS Box  8"x6"</w:t>
            </w:r>
          </w:p>
          <w:p w:rsidR="00CC1455" w:rsidRPr="009B1987" w:rsidRDefault="00CC1455" w:rsidP="00582C16"/>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495"/>
          <w:jc w:val="center"/>
        </w:trPr>
        <w:tc>
          <w:tcPr>
            <w:tcW w:w="588" w:type="dxa"/>
          </w:tcPr>
          <w:p w:rsidR="00DB065B" w:rsidRPr="009B1987" w:rsidRDefault="00DB065B" w:rsidP="00582C16">
            <w:pPr>
              <w:jc w:val="center"/>
            </w:pPr>
            <w:r w:rsidRPr="009B1987">
              <w:t>23</w:t>
            </w:r>
          </w:p>
        </w:tc>
        <w:tc>
          <w:tcPr>
            <w:tcW w:w="1250" w:type="dxa"/>
          </w:tcPr>
          <w:p w:rsidR="00DB065B" w:rsidRPr="009B1987" w:rsidRDefault="00DB065B" w:rsidP="00582C16">
            <w:pPr>
              <w:jc w:val="center"/>
            </w:pPr>
            <w:r w:rsidRPr="009B1987">
              <w:t>304005042</w:t>
            </w:r>
          </w:p>
        </w:tc>
        <w:tc>
          <w:tcPr>
            <w:tcW w:w="2126" w:type="dxa"/>
          </w:tcPr>
          <w:p w:rsidR="00DB065B" w:rsidRDefault="00DB065B" w:rsidP="00582C16">
            <w:r w:rsidRPr="009B1987">
              <w:t>MS Box  10"x8"</w:t>
            </w:r>
          </w:p>
          <w:p w:rsidR="00CC1455" w:rsidRPr="009B1987" w:rsidRDefault="00CC1455" w:rsidP="00582C16"/>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7"/>
          <w:jc w:val="center"/>
        </w:trPr>
        <w:tc>
          <w:tcPr>
            <w:tcW w:w="588" w:type="dxa"/>
          </w:tcPr>
          <w:p w:rsidR="00DB065B" w:rsidRPr="009B1987" w:rsidRDefault="00DB065B" w:rsidP="00582C16">
            <w:pPr>
              <w:jc w:val="center"/>
            </w:pPr>
            <w:r w:rsidRPr="009B1987">
              <w:t>24</w:t>
            </w:r>
          </w:p>
        </w:tc>
        <w:tc>
          <w:tcPr>
            <w:tcW w:w="1250" w:type="dxa"/>
          </w:tcPr>
          <w:p w:rsidR="00DB065B" w:rsidRPr="009B1987" w:rsidRDefault="00DB065B" w:rsidP="00582C16">
            <w:pPr>
              <w:jc w:val="center"/>
            </w:pPr>
            <w:r w:rsidRPr="009B1987">
              <w:t>304005043</w:t>
            </w:r>
          </w:p>
        </w:tc>
        <w:tc>
          <w:tcPr>
            <w:tcW w:w="2126" w:type="dxa"/>
          </w:tcPr>
          <w:p w:rsidR="00DB065B" w:rsidRDefault="00DB065B" w:rsidP="00582C16">
            <w:r w:rsidRPr="009B1987">
              <w:t>MS Box  12"x10"</w:t>
            </w:r>
          </w:p>
          <w:p w:rsidR="00CC1455" w:rsidRPr="009B1987" w:rsidRDefault="00CC1455" w:rsidP="00582C16"/>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8"/>
          <w:jc w:val="center"/>
        </w:trPr>
        <w:tc>
          <w:tcPr>
            <w:tcW w:w="588" w:type="dxa"/>
          </w:tcPr>
          <w:p w:rsidR="00DB065B" w:rsidRPr="009B1987" w:rsidRDefault="00DB065B" w:rsidP="00582C16">
            <w:pPr>
              <w:jc w:val="center"/>
            </w:pPr>
            <w:r w:rsidRPr="009B1987">
              <w:t>25</w:t>
            </w:r>
          </w:p>
        </w:tc>
        <w:tc>
          <w:tcPr>
            <w:tcW w:w="1250" w:type="dxa"/>
          </w:tcPr>
          <w:p w:rsidR="00DB065B" w:rsidRPr="009B1987" w:rsidRDefault="00DB065B" w:rsidP="00582C16">
            <w:pPr>
              <w:jc w:val="center"/>
            </w:pPr>
            <w:r w:rsidRPr="009B1987">
              <w:t>304005044</w:t>
            </w:r>
          </w:p>
        </w:tc>
        <w:tc>
          <w:tcPr>
            <w:tcW w:w="2126" w:type="dxa"/>
          </w:tcPr>
          <w:p w:rsidR="00DB065B" w:rsidRPr="009B1987" w:rsidRDefault="00DB065B" w:rsidP="00582C16">
            <w:r w:rsidRPr="009B1987">
              <w:t>Cable Trench 300x750mm</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Mtrs</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7"/>
          <w:jc w:val="center"/>
        </w:trPr>
        <w:tc>
          <w:tcPr>
            <w:tcW w:w="588" w:type="dxa"/>
          </w:tcPr>
          <w:p w:rsidR="00DB065B" w:rsidRPr="009B1987" w:rsidRDefault="00DB065B" w:rsidP="00582C16">
            <w:pPr>
              <w:jc w:val="center"/>
            </w:pPr>
            <w:r w:rsidRPr="009B1987">
              <w:t>26</w:t>
            </w:r>
          </w:p>
        </w:tc>
        <w:tc>
          <w:tcPr>
            <w:tcW w:w="1250" w:type="dxa"/>
          </w:tcPr>
          <w:p w:rsidR="00DB065B" w:rsidRPr="009B1987" w:rsidRDefault="00DB065B" w:rsidP="00582C16">
            <w:pPr>
              <w:jc w:val="center"/>
            </w:pPr>
            <w:r w:rsidRPr="009B1987">
              <w:t>304005045</w:t>
            </w:r>
          </w:p>
        </w:tc>
        <w:tc>
          <w:tcPr>
            <w:tcW w:w="2126" w:type="dxa"/>
          </w:tcPr>
          <w:p w:rsidR="00DB065B" w:rsidRPr="009B1987" w:rsidRDefault="00DB065B" w:rsidP="00582C16">
            <w:r w:rsidRPr="009B1987">
              <w:t>Cable Trench 600x750mm</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Mtrs</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64"/>
          <w:jc w:val="center"/>
        </w:trPr>
        <w:tc>
          <w:tcPr>
            <w:tcW w:w="588" w:type="dxa"/>
          </w:tcPr>
          <w:p w:rsidR="00DB065B" w:rsidRPr="009B1987" w:rsidRDefault="00DB065B" w:rsidP="00582C16">
            <w:pPr>
              <w:jc w:val="center"/>
            </w:pPr>
            <w:r w:rsidRPr="009B1987">
              <w:t>27</w:t>
            </w:r>
          </w:p>
        </w:tc>
        <w:tc>
          <w:tcPr>
            <w:tcW w:w="1250" w:type="dxa"/>
          </w:tcPr>
          <w:p w:rsidR="00DB065B" w:rsidRPr="009B1987" w:rsidRDefault="00DB065B" w:rsidP="00582C16">
            <w:pPr>
              <w:jc w:val="center"/>
            </w:pPr>
            <w:r w:rsidRPr="009B1987">
              <w:t>304005046</w:t>
            </w:r>
          </w:p>
        </w:tc>
        <w:tc>
          <w:tcPr>
            <w:tcW w:w="2126" w:type="dxa"/>
          </w:tcPr>
          <w:p w:rsidR="00DB065B" w:rsidRPr="009B1987" w:rsidRDefault="00DB065B" w:rsidP="00582C16">
            <w:r w:rsidRPr="009B1987">
              <w:t>Faulty Cable Trench Excavation</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Mtrs</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46"/>
          <w:jc w:val="center"/>
        </w:trPr>
        <w:tc>
          <w:tcPr>
            <w:tcW w:w="588" w:type="dxa"/>
          </w:tcPr>
          <w:p w:rsidR="00DB065B" w:rsidRPr="009B1987" w:rsidRDefault="00DB065B" w:rsidP="00582C16">
            <w:pPr>
              <w:jc w:val="center"/>
            </w:pPr>
            <w:r w:rsidRPr="009B1987">
              <w:t>28</w:t>
            </w:r>
          </w:p>
        </w:tc>
        <w:tc>
          <w:tcPr>
            <w:tcW w:w="1250" w:type="dxa"/>
          </w:tcPr>
          <w:p w:rsidR="00DB065B" w:rsidRPr="009B1987" w:rsidRDefault="00DB065B" w:rsidP="00582C16">
            <w:pPr>
              <w:jc w:val="center"/>
            </w:pPr>
            <w:r w:rsidRPr="009B1987">
              <w:t>304005047</w:t>
            </w:r>
          </w:p>
        </w:tc>
        <w:tc>
          <w:tcPr>
            <w:tcW w:w="2126" w:type="dxa"/>
          </w:tcPr>
          <w:p w:rsidR="00DB065B" w:rsidRPr="009B1987" w:rsidRDefault="00DB065B" w:rsidP="00582C16">
            <w:r w:rsidRPr="009B1987">
              <w:t>Road cutting 300 x 750mm</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66"/>
          <w:jc w:val="center"/>
        </w:trPr>
        <w:tc>
          <w:tcPr>
            <w:tcW w:w="588" w:type="dxa"/>
          </w:tcPr>
          <w:p w:rsidR="00DB065B" w:rsidRPr="009B1987" w:rsidRDefault="00DB065B" w:rsidP="00582C16">
            <w:pPr>
              <w:jc w:val="center"/>
            </w:pPr>
            <w:r w:rsidRPr="009B1987">
              <w:t>29</w:t>
            </w:r>
          </w:p>
        </w:tc>
        <w:tc>
          <w:tcPr>
            <w:tcW w:w="1250" w:type="dxa"/>
          </w:tcPr>
          <w:p w:rsidR="00DB065B" w:rsidRPr="009B1987" w:rsidRDefault="00DB065B" w:rsidP="00582C16">
            <w:pPr>
              <w:jc w:val="center"/>
            </w:pPr>
            <w:r w:rsidRPr="009B1987">
              <w:t>304005048</w:t>
            </w:r>
          </w:p>
        </w:tc>
        <w:tc>
          <w:tcPr>
            <w:tcW w:w="2126" w:type="dxa"/>
          </w:tcPr>
          <w:p w:rsidR="00DB065B" w:rsidRPr="009B1987" w:rsidRDefault="00DB065B" w:rsidP="00582C16">
            <w:r w:rsidRPr="009B1987">
              <w:t>Laying of cables upto 3.5 / 4C x 16 sqmm</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830"/>
          <w:jc w:val="center"/>
        </w:trPr>
        <w:tc>
          <w:tcPr>
            <w:tcW w:w="588" w:type="dxa"/>
          </w:tcPr>
          <w:p w:rsidR="00DB065B" w:rsidRPr="009B1987" w:rsidRDefault="00DB065B" w:rsidP="00582C16">
            <w:pPr>
              <w:jc w:val="center"/>
            </w:pPr>
            <w:r w:rsidRPr="009B1987">
              <w:t>30</w:t>
            </w:r>
          </w:p>
        </w:tc>
        <w:tc>
          <w:tcPr>
            <w:tcW w:w="1250" w:type="dxa"/>
          </w:tcPr>
          <w:p w:rsidR="00DB065B" w:rsidRPr="009B1987" w:rsidRDefault="00DB065B" w:rsidP="00582C16">
            <w:pPr>
              <w:jc w:val="center"/>
            </w:pPr>
            <w:r w:rsidRPr="009B1987">
              <w:t>304005049</w:t>
            </w:r>
          </w:p>
        </w:tc>
        <w:tc>
          <w:tcPr>
            <w:tcW w:w="2126" w:type="dxa"/>
          </w:tcPr>
          <w:p w:rsidR="00DB065B" w:rsidRPr="009B1987" w:rsidRDefault="00DB065B" w:rsidP="00582C16">
            <w:r w:rsidRPr="009B1987">
              <w:t>Laying of cables upto 3.5 / 4C x 16 sqmm in ground</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842"/>
          <w:jc w:val="center"/>
        </w:trPr>
        <w:tc>
          <w:tcPr>
            <w:tcW w:w="588" w:type="dxa"/>
          </w:tcPr>
          <w:p w:rsidR="00DB065B" w:rsidRPr="009B1987" w:rsidRDefault="00DB065B" w:rsidP="00582C16">
            <w:pPr>
              <w:jc w:val="center"/>
            </w:pPr>
            <w:r w:rsidRPr="009B1987">
              <w:lastRenderedPageBreak/>
              <w:t>31</w:t>
            </w:r>
          </w:p>
        </w:tc>
        <w:tc>
          <w:tcPr>
            <w:tcW w:w="1250" w:type="dxa"/>
          </w:tcPr>
          <w:p w:rsidR="00DB065B" w:rsidRPr="009B1987" w:rsidRDefault="00DB065B" w:rsidP="00582C16">
            <w:pPr>
              <w:jc w:val="center"/>
            </w:pPr>
            <w:r w:rsidRPr="009B1987">
              <w:t>304005050</w:t>
            </w:r>
          </w:p>
        </w:tc>
        <w:tc>
          <w:tcPr>
            <w:tcW w:w="2126" w:type="dxa"/>
          </w:tcPr>
          <w:p w:rsidR="00DB065B" w:rsidRPr="009B1987" w:rsidRDefault="00DB065B" w:rsidP="00582C16">
            <w:r w:rsidRPr="009B1987">
              <w:t>Laying of cables from 3.5 / 4C x 25 to 50 sqmm</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843"/>
          <w:jc w:val="center"/>
        </w:trPr>
        <w:tc>
          <w:tcPr>
            <w:tcW w:w="588" w:type="dxa"/>
          </w:tcPr>
          <w:p w:rsidR="00DB065B" w:rsidRPr="009B1987" w:rsidRDefault="00DB065B" w:rsidP="00582C16">
            <w:pPr>
              <w:jc w:val="center"/>
            </w:pPr>
            <w:r w:rsidRPr="009B1987">
              <w:t>32</w:t>
            </w:r>
          </w:p>
        </w:tc>
        <w:tc>
          <w:tcPr>
            <w:tcW w:w="1250" w:type="dxa"/>
          </w:tcPr>
          <w:p w:rsidR="00DB065B" w:rsidRPr="009B1987" w:rsidRDefault="00DB065B" w:rsidP="00582C16">
            <w:pPr>
              <w:jc w:val="center"/>
            </w:pPr>
            <w:r w:rsidRPr="009B1987">
              <w:t>304005051</w:t>
            </w:r>
          </w:p>
        </w:tc>
        <w:tc>
          <w:tcPr>
            <w:tcW w:w="2126" w:type="dxa"/>
          </w:tcPr>
          <w:p w:rsidR="00DB065B" w:rsidRPr="009B1987" w:rsidRDefault="00DB065B" w:rsidP="00582C16">
            <w:r w:rsidRPr="009B1987">
              <w:t>Laying of cables from 3.5 / 4C x 25 to 50 sqmm in ground</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68"/>
          <w:jc w:val="center"/>
        </w:trPr>
        <w:tc>
          <w:tcPr>
            <w:tcW w:w="588" w:type="dxa"/>
          </w:tcPr>
          <w:p w:rsidR="00DB065B" w:rsidRPr="009B1987" w:rsidRDefault="00DB065B" w:rsidP="00582C16">
            <w:pPr>
              <w:jc w:val="center"/>
            </w:pPr>
            <w:r w:rsidRPr="009B1987">
              <w:t>33</w:t>
            </w:r>
          </w:p>
        </w:tc>
        <w:tc>
          <w:tcPr>
            <w:tcW w:w="1250" w:type="dxa"/>
          </w:tcPr>
          <w:p w:rsidR="00DB065B" w:rsidRPr="009B1987" w:rsidRDefault="00DB065B" w:rsidP="00582C16">
            <w:pPr>
              <w:jc w:val="center"/>
            </w:pPr>
            <w:r w:rsidRPr="009B1987">
              <w:t>304005052</w:t>
            </w:r>
          </w:p>
        </w:tc>
        <w:tc>
          <w:tcPr>
            <w:tcW w:w="2126" w:type="dxa"/>
          </w:tcPr>
          <w:p w:rsidR="00DB065B" w:rsidRPr="009B1987" w:rsidRDefault="00DB065B" w:rsidP="00582C16">
            <w:r w:rsidRPr="009B1987">
              <w:t>Laying of cables from 3.5C x 70 to 95 sqmm</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832"/>
          <w:jc w:val="center"/>
        </w:trPr>
        <w:tc>
          <w:tcPr>
            <w:tcW w:w="588" w:type="dxa"/>
          </w:tcPr>
          <w:p w:rsidR="00DB065B" w:rsidRPr="009B1987" w:rsidRDefault="00DB065B" w:rsidP="00582C16">
            <w:pPr>
              <w:jc w:val="center"/>
            </w:pPr>
            <w:r w:rsidRPr="009B1987">
              <w:t>34</w:t>
            </w:r>
          </w:p>
        </w:tc>
        <w:tc>
          <w:tcPr>
            <w:tcW w:w="1250" w:type="dxa"/>
          </w:tcPr>
          <w:p w:rsidR="00DB065B" w:rsidRPr="009B1987" w:rsidRDefault="00DB065B" w:rsidP="00582C16">
            <w:pPr>
              <w:jc w:val="center"/>
            </w:pPr>
            <w:r w:rsidRPr="009B1987">
              <w:t>304005053</w:t>
            </w:r>
          </w:p>
        </w:tc>
        <w:tc>
          <w:tcPr>
            <w:tcW w:w="2126" w:type="dxa"/>
          </w:tcPr>
          <w:p w:rsidR="00DB065B" w:rsidRPr="009B1987" w:rsidRDefault="00DB065B" w:rsidP="00582C16">
            <w:r w:rsidRPr="009B1987">
              <w:t>Laying of cables from 3.5C x 70 to 95 sqmm in ground</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844"/>
          <w:jc w:val="center"/>
        </w:trPr>
        <w:tc>
          <w:tcPr>
            <w:tcW w:w="588" w:type="dxa"/>
          </w:tcPr>
          <w:p w:rsidR="00DB065B" w:rsidRPr="009B1987" w:rsidRDefault="00DB065B" w:rsidP="00582C16">
            <w:pPr>
              <w:jc w:val="center"/>
            </w:pPr>
            <w:r w:rsidRPr="009B1987">
              <w:t>35</w:t>
            </w:r>
          </w:p>
        </w:tc>
        <w:tc>
          <w:tcPr>
            <w:tcW w:w="1250" w:type="dxa"/>
          </w:tcPr>
          <w:p w:rsidR="00DB065B" w:rsidRPr="009B1987" w:rsidRDefault="00DB065B" w:rsidP="00582C16">
            <w:pPr>
              <w:jc w:val="center"/>
            </w:pPr>
            <w:r w:rsidRPr="009B1987">
              <w:t>304005054</w:t>
            </w:r>
          </w:p>
        </w:tc>
        <w:tc>
          <w:tcPr>
            <w:tcW w:w="2126" w:type="dxa"/>
          </w:tcPr>
          <w:p w:rsidR="00DB065B" w:rsidRPr="009B1987" w:rsidRDefault="00DB065B" w:rsidP="00582C16">
            <w:r w:rsidRPr="009B1987">
              <w:t>Laying of cables from 3.5C x 120 to 185 sqmm</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828"/>
          <w:jc w:val="center"/>
        </w:trPr>
        <w:tc>
          <w:tcPr>
            <w:tcW w:w="588" w:type="dxa"/>
          </w:tcPr>
          <w:p w:rsidR="00DB065B" w:rsidRPr="009B1987" w:rsidRDefault="00DB065B" w:rsidP="00582C16">
            <w:pPr>
              <w:jc w:val="center"/>
            </w:pPr>
            <w:r w:rsidRPr="009B1987">
              <w:t>36</w:t>
            </w:r>
          </w:p>
        </w:tc>
        <w:tc>
          <w:tcPr>
            <w:tcW w:w="1250" w:type="dxa"/>
          </w:tcPr>
          <w:p w:rsidR="00DB065B" w:rsidRPr="009B1987" w:rsidRDefault="00DB065B" w:rsidP="00582C16">
            <w:pPr>
              <w:jc w:val="center"/>
            </w:pPr>
            <w:r w:rsidRPr="009B1987">
              <w:t>304005055</w:t>
            </w:r>
          </w:p>
        </w:tc>
        <w:tc>
          <w:tcPr>
            <w:tcW w:w="2126" w:type="dxa"/>
          </w:tcPr>
          <w:p w:rsidR="00DB065B" w:rsidRPr="009B1987" w:rsidRDefault="00DB065B" w:rsidP="00582C16">
            <w:r w:rsidRPr="009B1987">
              <w:t>Laying of cables from 3.5C x 120 to 185 sqmm in ground</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853"/>
          <w:jc w:val="center"/>
        </w:trPr>
        <w:tc>
          <w:tcPr>
            <w:tcW w:w="588" w:type="dxa"/>
          </w:tcPr>
          <w:p w:rsidR="00DB065B" w:rsidRPr="009B1987" w:rsidRDefault="00DB065B" w:rsidP="00582C16">
            <w:pPr>
              <w:jc w:val="center"/>
            </w:pPr>
            <w:r w:rsidRPr="009B1987">
              <w:t>37</w:t>
            </w:r>
          </w:p>
        </w:tc>
        <w:tc>
          <w:tcPr>
            <w:tcW w:w="1250" w:type="dxa"/>
          </w:tcPr>
          <w:p w:rsidR="00DB065B" w:rsidRPr="009B1987" w:rsidRDefault="00DB065B" w:rsidP="00582C16">
            <w:pPr>
              <w:jc w:val="center"/>
            </w:pPr>
            <w:r w:rsidRPr="009B1987">
              <w:t>304005056</w:t>
            </w:r>
          </w:p>
        </w:tc>
        <w:tc>
          <w:tcPr>
            <w:tcW w:w="2126" w:type="dxa"/>
          </w:tcPr>
          <w:p w:rsidR="00DB065B" w:rsidRPr="009B1987" w:rsidRDefault="00DB065B" w:rsidP="00582C16">
            <w:r w:rsidRPr="009B1987">
              <w:t>Laying of cables from 3.5C x 240 to 300 sqmm</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838"/>
          <w:jc w:val="center"/>
        </w:trPr>
        <w:tc>
          <w:tcPr>
            <w:tcW w:w="588" w:type="dxa"/>
          </w:tcPr>
          <w:p w:rsidR="00DB065B" w:rsidRPr="009B1987" w:rsidRDefault="00DB065B" w:rsidP="00582C16">
            <w:pPr>
              <w:jc w:val="center"/>
            </w:pPr>
            <w:r w:rsidRPr="009B1987">
              <w:t>38</w:t>
            </w:r>
          </w:p>
        </w:tc>
        <w:tc>
          <w:tcPr>
            <w:tcW w:w="1250" w:type="dxa"/>
          </w:tcPr>
          <w:p w:rsidR="00DB065B" w:rsidRPr="009B1987" w:rsidRDefault="00DB065B" w:rsidP="00582C16">
            <w:pPr>
              <w:jc w:val="center"/>
            </w:pPr>
            <w:r w:rsidRPr="009B1987">
              <w:t>304005057</w:t>
            </w:r>
          </w:p>
        </w:tc>
        <w:tc>
          <w:tcPr>
            <w:tcW w:w="2126" w:type="dxa"/>
          </w:tcPr>
          <w:p w:rsidR="00DB065B" w:rsidRPr="009B1987" w:rsidRDefault="00DB065B" w:rsidP="00582C16">
            <w:r w:rsidRPr="009B1987">
              <w:t>Laying of cables from 3.5C x 240 to 300 sqmm in ground</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2"/>
          <w:jc w:val="center"/>
        </w:trPr>
        <w:tc>
          <w:tcPr>
            <w:tcW w:w="588" w:type="dxa"/>
          </w:tcPr>
          <w:p w:rsidR="00DB065B" w:rsidRPr="009B1987" w:rsidRDefault="00DB065B" w:rsidP="00582C16">
            <w:pPr>
              <w:jc w:val="center"/>
            </w:pPr>
            <w:r w:rsidRPr="009B1987">
              <w:t>39</w:t>
            </w:r>
          </w:p>
        </w:tc>
        <w:tc>
          <w:tcPr>
            <w:tcW w:w="1250" w:type="dxa"/>
          </w:tcPr>
          <w:p w:rsidR="00DB065B" w:rsidRPr="009B1987" w:rsidRDefault="00DB065B" w:rsidP="00582C16">
            <w:pPr>
              <w:jc w:val="center"/>
            </w:pPr>
            <w:r w:rsidRPr="009B1987">
              <w:t>304005058</w:t>
            </w:r>
          </w:p>
        </w:tc>
        <w:tc>
          <w:tcPr>
            <w:tcW w:w="2126" w:type="dxa"/>
          </w:tcPr>
          <w:p w:rsidR="00DB065B" w:rsidRPr="009B1987" w:rsidRDefault="00DB065B" w:rsidP="00582C16">
            <w:r w:rsidRPr="009B1987">
              <w:t>Laying of cables for 3.5C x 400 sqmm</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7"/>
          <w:jc w:val="center"/>
        </w:trPr>
        <w:tc>
          <w:tcPr>
            <w:tcW w:w="588" w:type="dxa"/>
          </w:tcPr>
          <w:p w:rsidR="00DB065B" w:rsidRPr="009B1987" w:rsidRDefault="00DB065B" w:rsidP="00582C16">
            <w:pPr>
              <w:jc w:val="center"/>
            </w:pPr>
            <w:r w:rsidRPr="009B1987">
              <w:t>40</w:t>
            </w:r>
          </w:p>
        </w:tc>
        <w:tc>
          <w:tcPr>
            <w:tcW w:w="1250" w:type="dxa"/>
          </w:tcPr>
          <w:p w:rsidR="00DB065B" w:rsidRPr="009B1987" w:rsidRDefault="00DB065B" w:rsidP="00582C16">
            <w:pPr>
              <w:jc w:val="center"/>
            </w:pPr>
            <w:r w:rsidRPr="009B1987">
              <w:t>304005059</w:t>
            </w:r>
          </w:p>
        </w:tc>
        <w:tc>
          <w:tcPr>
            <w:tcW w:w="2126" w:type="dxa"/>
          </w:tcPr>
          <w:p w:rsidR="00DB065B" w:rsidRPr="009B1987" w:rsidRDefault="00DB065B" w:rsidP="00582C16">
            <w:r w:rsidRPr="009B1987">
              <w:t>Laying of cables for 3.5C x 400 sqmm in ground</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7"/>
          <w:jc w:val="center"/>
        </w:trPr>
        <w:tc>
          <w:tcPr>
            <w:tcW w:w="588" w:type="dxa"/>
          </w:tcPr>
          <w:p w:rsidR="00DB065B" w:rsidRPr="009B1987" w:rsidRDefault="00DB065B" w:rsidP="00582C16">
            <w:pPr>
              <w:jc w:val="center"/>
            </w:pPr>
            <w:r w:rsidRPr="009B1987">
              <w:t>41</w:t>
            </w:r>
          </w:p>
        </w:tc>
        <w:tc>
          <w:tcPr>
            <w:tcW w:w="1250" w:type="dxa"/>
          </w:tcPr>
          <w:p w:rsidR="00DB065B" w:rsidRPr="009B1987" w:rsidRDefault="00DB065B" w:rsidP="00582C16">
            <w:pPr>
              <w:jc w:val="center"/>
            </w:pPr>
            <w:r w:rsidRPr="009B1987">
              <w:t>304005060</w:t>
            </w:r>
          </w:p>
        </w:tc>
        <w:tc>
          <w:tcPr>
            <w:tcW w:w="2126" w:type="dxa"/>
          </w:tcPr>
          <w:p w:rsidR="00DB065B" w:rsidRPr="009B1987" w:rsidRDefault="00DB065B" w:rsidP="00582C16">
            <w:r w:rsidRPr="009B1987">
              <w:t>Laying of cables 1C X 1000 sqmm</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7"/>
          <w:jc w:val="center"/>
        </w:trPr>
        <w:tc>
          <w:tcPr>
            <w:tcW w:w="588" w:type="dxa"/>
          </w:tcPr>
          <w:p w:rsidR="00DB065B" w:rsidRPr="009B1987" w:rsidRDefault="00DB065B" w:rsidP="00582C16">
            <w:pPr>
              <w:jc w:val="center"/>
            </w:pPr>
            <w:r w:rsidRPr="009B1987">
              <w:t>42</w:t>
            </w:r>
          </w:p>
        </w:tc>
        <w:tc>
          <w:tcPr>
            <w:tcW w:w="1250" w:type="dxa"/>
          </w:tcPr>
          <w:p w:rsidR="00DB065B" w:rsidRPr="009B1987" w:rsidRDefault="00DB065B" w:rsidP="00582C16">
            <w:pPr>
              <w:jc w:val="center"/>
            </w:pPr>
            <w:r w:rsidRPr="009B1987">
              <w:t>304005061</w:t>
            </w:r>
          </w:p>
        </w:tc>
        <w:tc>
          <w:tcPr>
            <w:tcW w:w="2126" w:type="dxa"/>
          </w:tcPr>
          <w:p w:rsidR="00DB065B" w:rsidRPr="009B1987" w:rsidRDefault="00DB065B" w:rsidP="00582C16">
            <w:r w:rsidRPr="009B1987">
              <w:t>Laying of cables 1C X 1000 sqmm in ground</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835"/>
          <w:jc w:val="center"/>
        </w:trPr>
        <w:tc>
          <w:tcPr>
            <w:tcW w:w="588" w:type="dxa"/>
          </w:tcPr>
          <w:p w:rsidR="00DB065B" w:rsidRPr="009B1987" w:rsidRDefault="00DB065B" w:rsidP="00582C16">
            <w:pPr>
              <w:jc w:val="center"/>
            </w:pPr>
            <w:r w:rsidRPr="009B1987">
              <w:t>43</w:t>
            </w:r>
          </w:p>
        </w:tc>
        <w:tc>
          <w:tcPr>
            <w:tcW w:w="1250" w:type="dxa"/>
          </w:tcPr>
          <w:p w:rsidR="00DB065B" w:rsidRPr="009B1987" w:rsidRDefault="00DB065B" w:rsidP="00582C16">
            <w:pPr>
              <w:jc w:val="center"/>
            </w:pPr>
            <w:r w:rsidRPr="009B1987">
              <w:t>304005062</w:t>
            </w:r>
          </w:p>
        </w:tc>
        <w:tc>
          <w:tcPr>
            <w:tcW w:w="2126" w:type="dxa"/>
          </w:tcPr>
          <w:p w:rsidR="00DB065B" w:rsidRPr="009B1987" w:rsidRDefault="00DB065B" w:rsidP="00582C16">
            <w:r w:rsidRPr="009B1987">
              <w:t>Laying of 16sqmm single core copper cable</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847"/>
          <w:jc w:val="center"/>
        </w:trPr>
        <w:tc>
          <w:tcPr>
            <w:tcW w:w="588" w:type="dxa"/>
          </w:tcPr>
          <w:p w:rsidR="00DB065B" w:rsidRPr="009B1987" w:rsidRDefault="00DB065B" w:rsidP="00582C16">
            <w:pPr>
              <w:jc w:val="center"/>
            </w:pPr>
            <w:r w:rsidRPr="009B1987">
              <w:lastRenderedPageBreak/>
              <w:t>44</w:t>
            </w:r>
          </w:p>
        </w:tc>
        <w:tc>
          <w:tcPr>
            <w:tcW w:w="1250" w:type="dxa"/>
          </w:tcPr>
          <w:p w:rsidR="00DB065B" w:rsidRPr="009B1987" w:rsidRDefault="00DB065B" w:rsidP="00582C16">
            <w:pPr>
              <w:jc w:val="center"/>
            </w:pPr>
            <w:r w:rsidRPr="009B1987">
              <w:t>304005063</w:t>
            </w:r>
          </w:p>
        </w:tc>
        <w:tc>
          <w:tcPr>
            <w:tcW w:w="2126" w:type="dxa"/>
          </w:tcPr>
          <w:p w:rsidR="00DB065B" w:rsidRPr="009B1987" w:rsidRDefault="00DB065B" w:rsidP="00582C16">
            <w:r w:rsidRPr="009B1987">
              <w:t>Laying of 25sqmm single core copper cable</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844"/>
          <w:jc w:val="center"/>
        </w:trPr>
        <w:tc>
          <w:tcPr>
            <w:tcW w:w="588" w:type="dxa"/>
          </w:tcPr>
          <w:p w:rsidR="00DB065B" w:rsidRPr="009B1987" w:rsidRDefault="00DB065B" w:rsidP="00582C16">
            <w:pPr>
              <w:jc w:val="center"/>
            </w:pPr>
            <w:r w:rsidRPr="009B1987">
              <w:t>45</w:t>
            </w:r>
          </w:p>
        </w:tc>
        <w:tc>
          <w:tcPr>
            <w:tcW w:w="1250" w:type="dxa"/>
          </w:tcPr>
          <w:p w:rsidR="00DB065B" w:rsidRPr="009B1987" w:rsidRDefault="00DB065B" w:rsidP="00582C16">
            <w:pPr>
              <w:jc w:val="center"/>
            </w:pPr>
            <w:r w:rsidRPr="009B1987">
              <w:t>304005064</w:t>
            </w:r>
          </w:p>
        </w:tc>
        <w:tc>
          <w:tcPr>
            <w:tcW w:w="2126" w:type="dxa"/>
          </w:tcPr>
          <w:p w:rsidR="00DB065B" w:rsidRPr="009B1987" w:rsidRDefault="00DB065B" w:rsidP="00582C16">
            <w:r w:rsidRPr="009B1987">
              <w:t>Laying of 35sqmm single core copper cable</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700"/>
          <w:jc w:val="center"/>
        </w:trPr>
        <w:tc>
          <w:tcPr>
            <w:tcW w:w="588" w:type="dxa"/>
          </w:tcPr>
          <w:p w:rsidR="00DB065B" w:rsidRPr="009B1987" w:rsidRDefault="00DB065B" w:rsidP="00582C16">
            <w:pPr>
              <w:jc w:val="center"/>
            </w:pPr>
            <w:r w:rsidRPr="009B1987">
              <w:t>46</w:t>
            </w:r>
          </w:p>
        </w:tc>
        <w:tc>
          <w:tcPr>
            <w:tcW w:w="1250" w:type="dxa"/>
          </w:tcPr>
          <w:p w:rsidR="00DB065B" w:rsidRPr="009B1987" w:rsidRDefault="00DB065B" w:rsidP="00582C16">
            <w:pPr>
              <w:jc w:val="center"/>
            </w:pPr>
            <w:r w:rsidRPr="009B1987">
              <w:t>304005065</w:t>
            </w:r>
          </w:p>
        </w:tc>
        <w:tc>
          <w:tcPr>
            <w:tcW w:w="2126" w:type="dxa"/>
          </w:tcPr>
          <w:p w:rsidR="00DB065B" w:rsidRPr="009B1987" w:rsidRDefault="00DB065B" w:rsidP="00582C16">
            <w:r w:rsidRPr="009B1987">
              <w:t>Laying of 50sqmm single core copper cable</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682"/>
          <w:jc w:val="center"/>
        </w:trPr>
        <w:tc>
          <w:tcPr>
            <w:tcW w:w="588" w:type="dxa"/>
          </w:tcPr>
          <w:p w:rsidR="00DB065B" w:rsidRPr="009B1987" w:rsidRDefault="00DB065B" w:rsidP="00582C16">
            <w:pPr>
              <w:jc w:val="center"/>
            </w:pPr>
            <w:r w:rsidRPr="009B1987">
              <w:t>47</w:t>
            </w:r>
          </w:p>
        </w:tc>
        <w:tc>
          <w:tcPr>
            <w:tcW w:w="1250" w:type="dxa"/>
          </w:tcPr>
          <w:p w:rsidR="00DB065B" w:rsidRPr="009B1987" w:rsidRDefault="00DB065B" w:rsidP="00582C16">
            <w:pPr>
              <w:jc w:val="center"/>
            </w:pPr>
            <w:r w:rsidRPr="009B1987">
              <w:t>304005066</w:t>
            </w:r>
          </w:p>
        </w:tc>
        <w:tc>
          <w:tcPr>
            <w:tcW w:w="2126" w:type="dxa"/>
          </w:tcPr>
          <w:p w:rsidR="00DB065B" w:rsidRPr="009B1987" w:rsidRDefault="00DB065B" w:rsidP="00582C16">
            <w:r w:rsidRPr="009B1987">
              <w:t>Laying of 70sqmm single core copper cable</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702"/>
          <w:jc w:val="center"/>
        </w:trPr>
        <w:tc>
          <w:tcPr>
            <w:tcW w:w="588" w:type="dxa"/>
          </w:tcPr>
          <w:p w:rsidR="00DB065B" w:rsidRPr="009B1987" w:rsidRDefault="00DB065B" w:rsidP="00582C16">
            <w:pPr>
              <w:jc w:val="center"/>
            </w:pPr>
            <w:r w:rsidRPr="009B1987">
              <w:t>48</w:t>
            </w:r>
          </w:p>
        </w:tc>
        <w:tc>
          <w:tcPr>
            <w:tcW w:w="1250" w:type="dxa"/>
          </w:tcPr>
          <w:p w:rsidR="00DB065B" w:rsidRPr="009B1987" w:rsidRDefault="00DB065B" w:rsidP="00582C16">
            <w:pPr>
              <w:jc w:val="center"/>
            </w:pPr>
            <w:r w:rsidRPr="009B1987">
              <w:t>304005067</w:t>
            </w:r>
          </w:p>
        </w:tc>
        <w:tc>
          <w:tcPr>
            <w:tcW w:w="2126" w:type="dxa"/>
          </w:tcPr>
          <w:p w:rsidR="00DB065B" w:rsidRPr="009B1987" w:rsidRDefault="00DB065B" w:rsidP="00582C16">
            <w:r w:rsidRPr="009B1987">
              <w:t>Laying of 95sqmm single core copper cable</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712"/>
          <w:jc w:val="center"/>
        </w:trPr>
        <w:tc>
          <w:tcPr>
            <w:tcW w:w="588" w:type="dxa"/>
          </w:tcPr>
          <w:p w:rsidR="00DB065B" w:rsidRPr="009B1987" w:rsidRDefault="00DB065B" w:rsidP="00582C16">
            <w:pPr>
              <w:jc w:val="center"/>
            </w:pPr>
            <w:r w:rsidRPr="009B1987">
              <w:t>49</w:t>
            </w:r>
          </w:p>
        </w:tc>
        <w:tc>
          <w:tcPr>
            <w:tcW w:w="1250" w:type="dxa"/>
          </w:tcPr>
          <w:p w:rsidR="00DB065B" w:rsidRPr="009B1987" w:rsidRDefault="00DB065B" w:rsidP="00582C16">
            <w:pPr>
              <w:jc w:val="center"/>
            </w:pPr>
            <w:r w:rsidRPr="009B1987">
              <w:t>304005068</w:t>
            </w:r>
          </w:p>
        </w:tc>
        <w:tc>
          <w:tcPr>
            <w:tcW w:w="2126" w:type="dxa"/>
          </w:tcPr>
          <w:p w:rsidR="00DB065B" w:rsidRPr="009B1987" w:rsidRDefault="00DB065B" w:rsidP="00582C16">
            <w:r w:rsidRPr="009B1987">
              <w:t>Laying of 120sqmm single core copper cable</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822"/>
          <w:jc w:val="center"/>
        </w:trPr>
        <w:tc>
          <w:tcPr>
            <w:tcW w:w="588" w:type="dxa"/>
          </w:tcPr>
          <w:p w:rsidR="00DB065B" w:rsidRPr="009B1987" w:rsidRDefault="00DB065B" w:rsidP="00582C16">
            <w:pPr>
              <w:jc w:val="center"/>
            </w:pPr>
            <w:r w:rsidRPr="009B1987">
              <w:t>50</w:t>
            </w:r>
          </w:p>
        </w:tc>
        <w:tc>
          <w:tcPr>
            <w:tcW w:w="1250" w:type="dxa"/>
          </w:tcPr>
          <w:p w:rsidR="00DB065B" w:rsidRPr="009B1987" w:rsidRDefault="00DB065B" w:rsidP="00582C16">
            <w:pPr>
              <w:jc w:val="center"/>
            </w:pPr>
            <w:r w:rsidRPr="009B1987">
              <w:t>304005069</w:t>
            </w:r>
          </w:p>
        </w:tc>
        <w:tc>
          <w:tcPr>
            <w:tcW w:w="2126" w:type="dxa"/>
          </w:tcPr>
          <w:p w:rsidR="00DB065B" w:rsidRPr="009B1987" w:rsidRDefault="00DB065B" w:rsidP="00582C16">
            <w:r w:rsidRPr="009B1987">
              <w:t>Laying of 185sqmm single core copper cable</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706"/>
          <w:jc w:val="center"/>
        </w:trPr>
        <w:tc>
          <w:tcPr>
            <w:tcW w:w="588" w:type="dxa"/>
          </w:tcPr>
          <w:p w:rsidR="00DB065B" w:rsidRPr="009B1987" w:rsidRDefault="00DB065B" w:rsidP="00582C16">
            <w:pPr>
              <w:jc w:val="center"/>
            </w:pPr>
            <w:r w:rsidRPr="009B1987">
              <w:t>51</w:t>
            </w:r>
          </w:p>
        </w:tc>
        <w:tc>
          <w:tcPr>
            <w:tcW w:w="1250" w:type="dxa"/>
          </w:tcPr>
          <w:p w:rsidR="00DB065B" w:rsidRPr="009B1987" w:rsidRDefault="00DB065B" w:rsidP="00582C16">
            <w:pPr>
              <w:jc w:val="center"/>
            </w:pPr>
            <w:r w:rsidRPr="009B1987">
              <w:t>304005070</w:t>
            </w:r>
          </w:p>
        </w:tc>
        <w:tc>
          <w:tcPr>
            <w:tcW w:w="2126" w:type="dxa"/>
          </w:tcPr>
          <w:p w:rsidR="00DB065B" w:rsidRPr="009B1987" w:rsidRDefault="00DB065B" w:rsidP="00582C16">
            <w:r w:rsidRPr="009B1987">
              <w:t>Laying of 240sqmm single core copper cable</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46"/>
          <w:jc w:val="center"/>
        </w:trPr>
        <w:tc>
          <w:tcPr>
            <w:tcW w:w="588" w:type="dxa"/>
          </w:tcPr>
          <w:p w:rsidR="00DB065B" w:rsidRPr="009B1987" w:rsidRDefault="00DB065B" w:rsidP="00582C16">
            <w:pPr>
              <w:jc w:val="center"/>
            </w:pPr>
            <w:r w:rsidRPr="009B1987">
              <w:t>52</w:t>
            </w:r>
          </w:p>
        </w:tc>
        <w:tc>
          <w:tcPr>
            <w:tcW w:w="1250" w:type="dxa"/>
          </w:tcPr>
          <w:p w:rsidR="00DB065B" w:rsidRPr="009B1987" w:rsidRDefault="00DB065B" w:rsidP="00582C16">
            <w:pPr>
              <w:jc w:val="center"/>
            </w:pPr>
            <w:r w:rsidRPr="009B1987">
              <w:t>304005071</w:t>
            </w:r>
          </w:p>
        </w:tc>
        <w:tc>
          <w:tcPr>
            <w:tcW w:w="2126" w:type="dxa"/>
          </w:tcPr>
          <w:p w:rsidR="00DB065B" w:rsidRPr="009B1987" w:rsidRDefault="00DB065B" w:rsidP="00582C16">
            <w:r w:rsidRPr="009B1987">
              <w:t xml:space="preserve">4C x 4sqmm  Cable Terminations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68"/>
          <w:jc w:val="center"/>
        </w:trPr>
        <w:tc>
          <w:tcPr>
            <w:tcW w:w="588" w:type="dxa"/>
          </w:tcPr>
          <w:p w:rsidR="00DB065B" w:rsidRPr="009B1987" w:rsidRDefault="00DB065B" w:rsidP="00582C16">
            <w:pPr>
              <w:jc w:val="center"/>
            </w:pPr>
            <w:r w:rsidRPr="009B1987">
              <w:t>53</w:t>
            </w:r>
          </w:p>
        </w:tc>
        <w:tc>
          <w:tcPr>
            <w:tcW w:w="1250" w:type="dxa"/>
          </w:tcPr>
          <w:p w:rsidR="00DB065B" w:rsidRPr="009B1987" w:rsidRDefault="00DB065B" w:rsidP="00582C16">
            <w:pPr>
              <w:jc w:val="center"/>
            </w:pPr>
            <w:r w:rsidRPr="009B1987">
              <w:t>304005072</w:t>
            </w:r>
          </w:p>
        </w:tc>
        <w:tc>
          <w:tcPr>
            <w:tcW w:w="2126" w:type="dxa"/>
          </w:tcPr>
          <w:p w:rsidR="00DB065B" w:rsidRPr="009B1987" w:rsidRDefault="00DB065B" w:rsidP="00582C16">
            <w:r w:rsidRPr="009B1987">
              <w:t xml:space="preserve">4C x 6sqmm  Cable Terminations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62"/>
          <w:jc w:val="center"/>
        </w:trPr>
        <w:tc>
          <w:tcPr>
            <w:tcW w:w="588" w:type="dxa"/>
          </w:tcPr>
          <w:p w:rsidR="00DB065B" w:rsidRPr="009B1987" w:rsidRDefault="00DB065B" w:rsidP="00582C16">
            <w:pPr>
              <w:jc w:val="center"/>
            </w:pPr>
            <w:r w:rsidRPr="009B1987">
              <w:t>54</w:t>
            </w:r>
          </w:p>
        </w:tc>
        <w:tc>
          <w:tcPr>
            <w:tcW w:w="1250" w:type="dxa"/>
          </w:tcPr>
          <w:p w:rsidR="00DB065B" w:rsidRPr="009B1987" w:rsidRDefault="00DB065B" w:rsidP="00582C16">
            <w:pPr>
              <w:jc w:val="center"/>
            </w:pPr>
            <w:r w:rsidRPr="009B1987">
              <w:t>304005073</w:t>
            </w:r>
          </w:p>
        </w:tc>
        <w:tc>
          <w:tcPr>
            <w:tcW w:w="2126" w:type="dxa"/>
          </w:tcPr>
          <w:p w:rsidR="00DB065B" w:rsidRPr="009B1987" w:rsidRDefault="00DB065B" w:rsidP="00582C16">
            <w:r w:rsidRPr="009B1987">
              <w:t xml:space="preserve">4C x 10sqmm  Cable Terminations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6"/>
          <w:jc w:val="center"/>
        </w:trPr>
        <w:tc>
          <w:tcPr>
            <w:tcW w:w="588" w:type="dxa"/>
          </w:tcPr>
          <w:p w:rsidR="00DB065B" w:rsidRPr="009B1987" w:rsidRDefault="00DB065B" w:rsidP="00582C16">
            <w:pPr>
              <w:jc w:val="center"/>
            </w:pPr>
            <w:r w:rsidRPr="009B1987">
              <w:t>55</w:t>
            </w:r>
          </w:p>
        </w:tc>
        <w:tc>
          <w:tcPr>
            <w:tcW w:w="1250" w:type="dxa"/>
          </w:tcPr>
          <w:p w:rsidR="00DB065B" w:rsidRPr="009B1987" w:rsidRDefault="00DB065B" w:rsidP="00582C16">
            <w:pPr>
              <w:jc w:val="center"/>
            </w:pPr>
            <w:r w:rsidRPr="009B1987">
              <w:t>304005074</w:t>
            </w:r>
          </w:p>
        </w:tc>
        <w:tc>
          <w:tcPr>
            <w:tcW w:w="2126" w:type="dxa"/>
          </w:tcPr>
          <w:p w:rsidR="00DB065B" w:rsidRPr="009B1987" w:rsidRDefault="00DB065B" w:rsidP="00582C16">
            <w:r w:rsidRPr="009B1987">
              <w:t xml:space="preserve">4C x 16sqmm  Cable Terminations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0"/>
          <w:jc w:val="center"/>
        </w:trPr>
        <w:tc>
          <w:tcPr>
            <w:tcW w:w="588" w:type="dxa"/>
          </w:tcPr>
          <w:p w:rsidR="00DB065B" w:rsidRPr="009B1987" w:rsidRDefault="00DB065B" w:rsidP="00582C16">
            <w:pPr>
              <w:jc w:val="center"/>
            </w:pPr>
            <w:r w:rsidRPr="009B1987">
              <w:t>56</w:t>
            </w:r>
          </w:p>
        </w:tc>
        <w:tc>
          <w:tcPr>
            <w:tcW w:w="1250" w:type="dxa"/>
          </w:tcPr>
          <w:p w:rsidR="00DB065B" w:rsidRPr="009B1987" w:rsidRDefault="00DB065B" w:rsidP="00582C16">
            <w:pPr>
              <w:jc w:val="center"/>
            </w:pPr>
            <w:r w:rsidRPr="009B1987">
              <w:t>304005075</w:t>
            </w:r>
          </w:p>
        </w:tc>
        <w:tc>
          <w:tcPr>
            <w:tcW w:w="2126" w:type="dxa"/>
          </w:tcPr>
          <w:p w:rsidR="00DB065B" w:rsidRPr="009B1987" w:rsidRDefault="00DB065B" w:rsidP="00582C16">
            <w:r w:rsidRPr="009B1987">
              <w:t xml:space="preserve">3.5C x 25sqmm  Cable Terminations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8"/>
          <w:jc w:val="center"/>
        </w:trPr>
        <w:tc>
          <w:tcPr>
            <w:tcW w:w="588" w:type="dxa"/>
          </w:tcPr>
          <w:p w:rsidR="00DB065B" w:rsidRPr="009B1987" w:rsidRDefault="00DB065B" w:rsidP="00582C16">
            <w:pPr>
              <w:jc w:val="center"/>
            </w:pPr>
            <w:r w:rsidRPr="009B1987">
              <w:t>57</w:t>
            </w:r>
          </w:p>
        </w:tc>
        <w:tc>
          <w:tcPr>
            <w:tcW w:w="1250" w:type="dxa"/>
          </w:tcPr>
          <w:p w:rsidR="00DB065B" w:rsidRPr="009B1987" w:rsidRDefault="00DB065B" w:rsidP="00582C16">
            <w:pPr>
              <w:jc w:val="center"/>
            </w:pPr>
            <w:r w:rsidRPr="009B1987">
              <w:t>304005076</w:t>
            </w:r>
          </w:p>
        </w:tc>
        <w:tc>
          <w:tcPr>
            <w:tcW w:w="2126" w:type="dxa"/>
          </w:tcPr>
          <w:p w:rsidR="00DB065B" w:rsidRPr="009B1987" w:rsidRDefault="00DB065B" w:rsidP="00582C16">
            <w:r w:rsidRPr="009B1987">
              <w:t xml:space="preserve">3.5C x 35sqmm  Cable Terminations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66"/>
          <w:jc w:val="center"/>
        </w:trPr>
        <w:tc>
          <w:tcPr>
            <w:tcW w:w="588" w:type="dxa"/>
          </w:tcPr>
          <w:p w:rsidR="00DB065B" w:rsidRPr="009B1987" w:rsidRDefault="00DB065B" w:rsidP="00582C16">
            <w:pPr>
              <w:jc w:val="center"/>
            </w:pPr>
            <w:r w:rsidRPr="009B1987">
              <w:lastRenderedPageBreak/>
              <w:t>58</w:t>
            </w:r>
          </w:p>
        </w:tc>
        <w:tc>
          <w:tcPr>
            <w:tcW w:w="1250" w:type="dxa"/>
          </w:tcPr>
          <w:p w:rsidR="00DB065B" w:rsidRPr="009B1987" w:rsidRDefault="00DB065B" w:rsidP="00582C16">
            <w:pPr>
              <w:jc w:val="center"/>
            </w:pPr>
            <w:r w:rsidRPr="009B1987">
              <w:t>304005077</w:t>
            </w:r>
          </w:p>
        </w:tc>
        <w:tc>
          <w:tcPr>
            <w:tcW w:w="2126" w:type="dxa"/>
          </w:tcPr>
          <w:p w:rsidR="00DB065B" w:rsidRPr="009B1987" w:rsidRDefault="00DB065B" w:rsidP="00582C16">
            <w:r w:rsidRPr="009B1987">
              <w:t xml:space="preserve">3.5C x 50sqmm  Cable Terminations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60"/>
          <w:jc w:val="center"/>
        </w:trPr>
        <w:tc>
          <w:tcPr>
            <w:tcW w:w="588" w:type="dxa"/>
          </w:tcPr>
          <w:p w:rsidR="00DB065B" w:rsidRPr="009B1987" w:rsidRDefault="00DB065B" w:rsidP="00582C16">
            <w:pPr>
              <w:jc w:val="center"/>
            </w:pPr>
            <w:r w:rsidRPr="009B1987">
              <w:t>59</w:t>
            </w:r>
          </w:p>
        </w:tc>
        <w:tc>
          <w:tcPr>
            <w:tcW w:w="1250" w:type="dxa"/>
          </w:tcPr>
          <w:p w:rsidR="00DB065B" w:rsidRPr="009B1987" w:rsidRDefault="00DB065B" w:rsidP="00582C16">
            <w:pPr>
              <w:jc w:val="center"/>
            </w:pPr>
            <w:r w:rsidRPr="009B1987">
              <w:t>304005078</w:t>
            </w:r>
          </w:p>
        </w:tc>
        <w:tc>
          <w:tcPr>
            <w:tcW w:w="2126" w:type="dxa"/>
          </w:tcPr>
          <w:p w:rsidR="00DB065B" w:rsidRPr="009B1987" w:rsidRDefault="00DB065B" w:rsidP="00582C16">
            <w:r w:rsidRPr="009B1987">
              <w:t xml:space="preserve">3.5C x 70sqmm  Cable Terminations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40"/>
          <w:jc w:val="center"/>
        </w:trPr>
        <w:tc>
          <w:tcPr>
            <w:tcW w:w="588" w:type="dxa"/>
          </w:tcPr>
          <w:p w:rsidR="00DB065B" w:rsidRPr="009B1987" w:rsidRDefault="00DB065B" w:rsidP="00582C16">
            <w:pPr>
              <w:jc w:val="center"/>
            </w:pPr>
            <w:r w:rsidRPr="009B1987">
              <w:t>60</w:t>
            </w:r>
          </w:p>
        </w:tc>
        <w:tc>
          <w:tcPr>
            <w:tcW w:w="1250" w:type="dxa"/>
          </w:tcPr>
          <w:p w:rsidR="00DB065B" w:rsidRPr="009B1987" w:rsidRDefault="00DB065B" w:rsidP="00582C16">
            <w:pPr>
              <w:jc w:val="center"/>
            </w:pPr>
            <w:r w:rsidRPr="009B1987">
              <w:t>304005079</w:t>
            </w:r>
          </w:p>
        </w:tc>
        <w:tc>
          <w:tcPr>
            <w:tcW w:w="2126" w:type="dxa"/>
          </w:tcPr>
          <w:p w:rsidR="00DB065B" w:rsidRPr="009B1987" w:rsidRDefault="00DB065B" w:rsidP="00582C16">
            <w:r w:rsidRPr="009B1987">
              <w:t xml:space="preserve">3.5C x 95sqmm  Cable Terminations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76"/>
          <w:jc w:val="center"/>
        </w:trPr>
        <w:tc>
          <w:tcPr>
            <w:tcW w:w="588" w:type="dxa"/>
          </w:tcPr>
          <w:p w:rsidR="00DB065B" w:rsidRPr="009B1987" w:rsidRDefault="00DB065B" w:rsidP="00582C16">
            <w:pPr>
              <w:jc w:val="center"/>
            </w:pPr>
            <w:r w:rsidRPr="009B1987">
              <w:t>61</w:t>
            </w:r>
          </w:p>
        </w:tc>
        <w:tc>
          <w:tcPr>
            <w:tcW w:w="1250" w:type="dxa"/>
          </w:tcPr>
          <w:p w:rsidR="00DB065B" w:rsidRPr="009B1987" w:rsidRDefault="00DB065B" w:rsidP="00582C16">
            <w:pPr>
              <w:jc w:val="center"/>
            </w:pPr>
            <w:r w:rsidRPr="009B1987">
              <w:t>304005080</w:t>
            </w:r>
          </w:p>
        </w:tc>
        <w:tc>
          <w:tcPr>
            <w:tcW w:w="2126" w:type="dxa"/>
          </w:tcPr>
          <w:p w:rsidR="00DB065B" w:rsidRPr="009B1987" w:rsidRDefault="00DB065B" w:rsidP="00582C16">
            <w:r w:rsidRPr="009B1987">
              <w:t xml:space="preserve">3.5C x 120sqmm  Cable Terminations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8"/>
          <w:jc w:val="center"/>
        </w:trPr>
        <w:tc>
          <w:tcPr>
            <w:tcW w:w="588" w:type="dxa"/>
          </w:tcPr>
          <w:p w:rsidR="00DB065B" w:rsidRPr="009B1987" w:rsidRDefault="00DB065B" w:rsidP="00582C16">
            <w:pPr>
              <w:jc w:val="center"/>
            </w:pPr>
            <w:r w:rsidRPr="009B1987">
              <w:t>62</w:t>
            </w:r>
          </w:p>
        </w:tc>
        <w:tc>
          <w:tcPr>
            <w:tcW w:w="1250" w:type="dxa"/>
          </w:tcPr>
          <w:p w:rsidR="00DB065B" w:rsidRPr="009B1987" w:rsidRDefault="00DB065B" w:rsidP="00582C16">
            <w:pPr>
              <w:jc w:val="center"/>
            </w:pPr>
            <w:r w:rsidRPr="009B1987">
              <w:t>304005081</w:t>
            </w:r>
          </w:p>
        </w:tc>
        <w:tc>
          <w:tcPr>
            <w:tcW w:w="2126" w:type="dxa"/>
          </w:tcPr>
          <w:p w:rsidR="00DB065B" w:rsidRPr="009B1987" w:rsidRDefault="00DB065B" w:rsidP="00582C16">
            <w:r w:rsidRPr="009B1987">
              <w:t xml:space="preserve">3.5C x 185sqmm  Cable Terminations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8"/>
          <w:jc w:val="center"/>
        </w:trPr>
        <w:tc>
          <w:tcPr>
            <w:tcW w:w="588" w:type="dxa"/>
          </w:tcPr>
          <w:p w:rsidR="00DB065B" w:rsidRPr="009B1987" w:rsidRDefault="00DB065B" w:rsidP="00582C16">
            <w:pPr>
              <w:jc w:val="center"/>
            </w:pPr>
            <w:r w:rsidRPr="009B1987">
              <w:t>63</w:t>
            </w:r>
          </w:p>
        </w:tc>
        <w:tc>
          <w:tcPr>
            <w:tcW w:w="1250" w:type="dxa"/>
          </w:tcPr>
          <w:p w:rsidR="00DB065B" w:rsidRPr="009B1987" w:rsidRDefault="00DB065B" w:rsidP="00582C16">
            <w:pPr>
              <w:jc w:val="center"/>
            </w:pPr>
            <w:r w:rsidRPr="009B1987">
              <w:t>304005082</w:t>
            </w:r>
          </w:p>
        </w:tc>
        <w:tc>
          <w:tcPr>
            <w:tcW w:w="2126" w:type="dxa"/>
          </w:tcPr>
          <w:p w:rsidR="00DB065B" w:rsidRPr="009B1987" w:rsidRDefault="00DB065B" w:rsidP="00582C16">
            <w:r w:rsidRPr="009B1987">
              <w:t xml:space="preserve">3.5C x 300sqmm  Cable Terminations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7"/>
          <w:jc w:val="center"/>
        </w:trPr>
        <w:tc>
          <w:tcPr>
            <w:tcW w:w="588" w:type="dxa"/>
          </w:tcPr>
          <w:p w:rsidR="00DB065B" w:rsidRPr="009B1987" w:rsidRDefault="00DB065B" w:rsidP="00582C16">
            <w:pPr>
              <w:jc w:val="center"/>
            </w:pPr>
            <w:r w:rsidRPr="009B1987">
              <w:t>64</w:t>
            </w:r>
          </w:p>
        </w:tc>
        <w:tc>
          <w:tcPr>
            <w:tcW w:w="1250" w:type="dxa"/>
          </w:tcPr>
          <w:p w:rsidR="00DB065B" w:rsidRPr="009B1987" w:rsidRDefault="00DB065B" w:rsidP="00582C16">
            <w:pPr>
              <w:jc w:val="center"/>
            </w:pPr>
            <w:r w:rsidRPr="009B1987">
              <w:t>304005083</w:t>
            </w:r>
          </w:p>
        </w:tc>
        <w:tc>
          <w:tcPr>
            <w:tcW w:w="2126" w:type="dxa"/>
          </w:tcPr>
          <w:p w:rsidR="00DB065B" w:rsidRPr="009B1987" w:rsidRDefault="00DB065B" w:rsidP="00582C16">
            <w:r w:rsidRPr="009B1987">
              <w:t xml:space="preserve">3.5C x 400sqmm  Cable Terminations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65"/>
          <w:jc w:val="center"/>
        </w:trPr>
        <w:tc>
          <w:tcPr>
            <w:tcW w:w="588" w:type="dxa"/>
          </w:tcPr>
          <w:p w:rsidR="00DB065B" w:rsidRPr="009B1987" w:rsidRDefault="00DB065B" w:rsidP="00582C16">
            <w:pPr>
              <w:jc w:val="center"/>
            </w:pPr>
            <w:r w:rsidRPr="009B1987">
              <w:t>65</w:t>
            </w:r>
          </w:p>
        </w:tc>
        <w:tc>
          <w:tcPr>
            <w:tcW w:w="1250" w:type="dxa"/>
          </w:tcPr>
          <w:p w:rsidR="00DB065B" w:rsidRPr="009B1987" w:rsidRDefault="00DB065B" w:rsidP="00582C16">
            <w:pPr>
              <w:jc w:val="center"/>
            </w:pPr>
            <w:r w:rsidRPr="009B1987">
              <w:t>304005084</w:t>
            </w:r>
          </w:p>
        </w:tc>
        <w:tc>
          <w:tcPr>
            <w:tcW w:w="2126" w:type="dxa"/>
          </w:tcPr>
          <w:p w:rsidR="00DB065B" w:rsidRPr="009B1987" w:rsidRDefault="00DB065B" w:rsidP="00582C16">
            <w:r w:rsidRPr="009B1987">
              <w:t xml:space="preserve">1C x 16sqmm  Cable Terminations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45"/>
          <w:jc w:val="center"/>
        </w:trPr>
        <w:tc>
          <w:tcPr>
            <w:tcW w:w="588" w:type="dxa"/>
          </w:tcPr>
          <w:p w:rsidR="00DB065B" w:rsidRPr="009B1987" w:rsidRDefault="00DB065B" w:rsidP="00582C16">
            <w:pPr>
              <w:jc w:val="center"/>
            </w:pPr>
            <w:r w:rsidRPr="009B1987">
              <w:t>66</w:t>
            </w:r>
          </w:p>
        </w:tc>
        <w:tc>
          <w:tcPr>
            <w:tcW w:w="1250" w:type="dxa"/>
          </w:tcPr>
          <w:p w:rsidR="00DB065B" w:rsidRPr="009B1987" w:rsidRDefault="00DB065B" w:rsidP="00582C16">
            <w:pPr>
              <w:jc w:val="center"/>
            </w:pPr>
            <w:r w:rsidRPr="009B1987">
              <w:t>304005085</w:t>
            </w:r>
          </w:p>
        </w:tc>
        <w:tc>
          <w:tcPr>
            <w:tcW w:w="2126" w:type="dxa"/>
          </w:tcPr>
          <w:p w:rsidR="00DB065B" w:rsidRPr="009B1987" w:rsidRDefault="00DB065B" w:rsidP="00582C16">
            <w:r w:rsidRPr="009B1987">
              <w:t xml:space="preserve">1C x 25sqmm  Cable Terminations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66"/>
          <w:jc w:val="center"/>
        </w:trPr>
        <w:tc>
          <w:tcPr>
            <w:tcW w:w="588" w:type="dxa"/>
          </w:tcPr>
          <w:p w:rsidR="00DB065B" w:rsidRPr="009B1987" w:rsidRDefault="00DB065B" w:rsidP="00582C16">
            <w:pPr>
              <w:jc w:val="center"/>
            </w:pPr>
            <w:r w:rsidRPr="009B1987">
              <w:t>67</w:t>
            </w:r>
          </w:p>
        </w:tc>
        <w:tc>
          <w:tcPr>
            <w:tcW w:w="1250" w:type="dxa"/>
          </w:tcPr>
          <w:p w:rsidR="00DB065B" w:rsidRPr="009B1987" w:rsidRDefault="00DB065B" w:rsidP="00582C16">
            <w:pPr>
              <w:jc w:val="center"/>
            </w:pPr>
            <w:r w:rsidRPr="009B1987">
              <w:t>304005086</w:t>
            </w:r>
          </w:p>
        </w:tc>
        <w:tc>
          <w:tcPr>
            <w:tcW w:w="2126" w:type="dxa"/>
          </w:tcPr>
          <w:p w:rsidR="00DB065B" w:rsidRPr="009B1987" w:rsidRDefault="00DB065B" w:rsidP="00582C16">
            <w:r w:rsidRPr="009B1987">
              <w:t xml:space="preserve">1C x 50sqmm  Cable Terminations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47"/>
          <w:jc w:val="center"/>
        </w:trPr>
        <w:tc>
          <w:tcPr>
            <w:tcW w:w="588" w:type="dxa"/>
          </w:tcPr>
          <w:p w:rsidR="00DB065B" w:rsidRPr="009B1987" w:rsidRDefault="00DB065B" w:rsidP="00582C16">
            <w:pPr>
              <w:jc w:val="center"/>
            </w:pPr>
            <w:r w:rsidRPr="009B1987">
              <w:t>68</w:t>
            </w:r>
          </w:p>
        </w:tc>
        <w:tc>
          <w:tcPr>
            <w:tcW w:w="1250" w:type="dxa"/>
          </w:tcPr>
          <w:p w:rsidR="00DB065B" w:rsidRPr="009B1987" w:rsidRDefault="00DB065B" w:rsidP="00582C16">
            <w:pPr>
              <w:jc w:val="center"/>
            </w:pPr>
            <w:r w:rsidRPr="009B1987">
              <w:t>304005087</w:t>
            </w:r>
          </w:p>
        </w:tc>
        <w:tc>
          <w:tcPr>
            <w:tcW w:w="2126" w:type="dxa"/>
          </w:tcPr>
          <w:p w:rsidR="00DB065B" w:rsidRPr="009B1987" w:rsidRDefault="00DB065B" w:rsidP="00582C16">
            <w:r w:rsidRPr="009B1987">
              <w:t xml:space="preserve">1C x 95sqmm  Cable Terminations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4"/>
          <w:jc w:val="center"/>
        </w:trPr>
        <w:tc>
          <w:tcPr>
            <w:tcW w:w="588" w:type="dxa"/>
          </w:tcPr>
          <w:p w:rsidR="00DB065B" w:rsidRPr="009B1987" w:rsidRDefault="00DB065B" w:rsidP="00582C16">
            <w:pPr>
              <w:jc w:val="center"/>
            </w:pPr>
            <w:r w:rsidRPr="009B1987">
              <w:t>69</w:t>
            </w:r>
          </w:p>
        </w:tc>
        <w:tc>
          <w:tcPr>
            <w:tcW w:w="1250" w:type="dxa"/>
          </w:tcPr>
          <w:p w:rsidR="00DB065B" w:rsidRPr="009B1987" w:rsidRDefault="00DB065B" w:rsidP="00582C16">
            <w:pPr>
              <w:jc w:val="center"/>
            </w:pPr>
            <w:r w:rsidRPr="009B1987">
              <w:t>304005088</w:t>
            </w:r>
          </w:p>
        </w:tc>
        <w:tc>
          <w:tcPr>
            <w:tcW w:w="2126" w:type="dxa"/>
          </w:tcPr>
          <w:p w:rsidR="00DB065B" w:rsidRPr="009B1987" w:rsidRDefault="00DB065B" w:rsidP="00582C16">
            <w:r w:rsidRPr="009B1987">
              <w:t xml:space="preserve">1C x 120sqmm  Cable Terminations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63"/>
          <w:jc w:val="center"/>
        </w:trPr>
        <w:tc>
          <w:tcPr>
            <w:tcW w:w="588" w:type="dxa"/>
          </w:tcPr>
          <w:p w:rsidR="00DB065B" w:rsidRPr="009B1987" w:rsidRDefault="00DB065B" w:rsidP="00582C16">
            <w:pPr>
              <w:jc w:val="center"/>
            </w:pPr>
            <w:r w:rsidRPr="009B1987">
              <w:t>70</w:t>
            </w:r>
          </w:p>
        </w:tc>
        <w:tc>
          <w:tcPr>
            <w:tcW w:w="1250" w:type="dxa"/>
          </w:tcPr>
          <w:p w:rsidR="00DB065B" w:rsidRPr="009B1987" w:rsidRDefault="00DB065B" w:rsidP="00582C16">
            <w:pPr>
              <w:jc w:val="center"/>
            </w:pPr>
            <w:r w:rsidRPr="009B1987">
              <w:t>304005089</w:t>
            </w:r>
          </w:p>
        </w:tc>
        <w:tc>
          <w:tcPr>
            <w:tcW w:w="2126" w:type="dxa"/>
          </w:tcPr>
          <w:p w:rsidR="00DB065B" w:rsidRPr="009B1987" w:rsidRDefault="00DB065B" w:rsidP="00582C16">
            <w:r w:rsidRPr="009B1987">
              <w:t xml:space="preserve">1C x 1000sqmm  Cable Terminations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6"/>
          <w:jc w:val="center"/>
        </w:trPr>
        <w:tc>
          <w:tcPr>
            <w:tcW w:w="588" w:type="dxa"/>
          </w:tcPr>
          <w:p w:rsidR="00DB065B" w:rsidRPr="009B1987" w:rsidRDefault="00DB065B" w:rsidP="00582C16">
            <w:pPr>
              <w:jc w:val="center"/>
            </w:pPr>
            <w:r w:rsidRPr="009B1987">
              <w:t>71</w:t>
            </w:r>
          </w:p>
        </w:tc>
        <w:tc>
          <w:tcPr>
            <w:tcW w:w="1250" w:type="dxa"/>
          </w:tcPr>
          <w:p w:rsidR="00DB065B" w:rsidRPr="009B1987" w:rsidRDefault="00DB065B" w:rsidP="00582C16">
            <w:pPr>
              <w:jc w:val="center"/>
            </w:pPr>
            <w:r w:rsidRPr="009B1987">
              <w:t>304005090</w:t>
            </w:r>
          </w:p>
        </w:tc>
        <w:tc>
          <w:tcPr>
            <w:tcW w:w="2126" w:type="dxa"/>
          </w:tcPr>
          <w:p w:rsidR="00DB065B" w:rsidRPr="009B1987" w:rsidRDefault="00DB065B" w:rsidP="00582C16">
            <w:r w:rsidRPr="009B1987">
              <w:t xml:space="preserve">LT cable jointing kit -16sqmm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65"/>
          <w:jc w:val="center"/>
        </w:trPr>
        <w:tc>
          <w:tcPr>
            <w:tcW w:w="588" w:type="dxa"/>
          </w:tcPr>
          <w:p w:rsidR="00DB065B" w:rsidRPr="009B1987" w:rsidRDefault="00DB065B" w:rsidP="00582C16">
            <w:pPr>
              <w:jc w:val="center"/>
            </w:pPr>
            <w:r w:rsidRPr="009B1987">
              <w:t>72</w:t>
            </w:r>
          </w:p>
        </w:tc>
        <w:tc>
          <w:tcPr>
            <w:tcW w:w="1250" w:type="dxa"/>
          </w:tcPr>
          <w:p w:rsidR="00DB065B" w:rsidRPr="009B1987" w:rsidRDefault="00DB065B" w:rsidP="00582C16">
            <w:pPr>
              <w:jc w:val="center"/>
            </w:pPr>
            <w:r w:rsidRPr="009B1987">
              <w:t>304005091</w:t>
            </w:r>
          </w:p>
        </w:tc>
        <w:tc>
          <w:tcPr>
            <w:tcW w:w="2126" w:type="dxa"/>
          </w:tcPr>
          <w:p w:rsidR="00DB065B" w:rsidRPr="009B1987" w:rsidRDefault="00DB065B" w:rsidP="00582C16">
            <w:r w:rsidRPr="009B1987">
              <w:t xml:space="preserve">LT cable jointing kit -25sqmm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44"/>
          <w:jc w:val="center"/>
        </w:trPr>
        <w:tc>
          <w:tcPr>
            <w:tcW w:w="588" w:type="dxa"/>
          </w:tcPr>
          <w:p w:rsidR="00DB065B" w:rsidRPr="009B1987" w:rsidRDefault="00DB065B" w:rsidP="00582C16">
            <w:pPr>
              <w:jc w:val="center"/>
            </w:pPr>
            <w:r w:rsidRPr="009B1987">
              <w:t>73</w:t>
            </w:r>
          </w:p>
        </w:tc>
        <w:tc>
          <w:tcPr>
            <w:tcW w:w="1250" w:type="dxa"/>
          </w:tcPr>
          <w:p w:rsidR="00DB065B" w:rsidRPr="009B1987" w:rsidRDefault="00DB065B" w:rsidP="00582C16">
            <w:pPr>
              <w:jc w:val="center"/>
            </w:pPr>
            <w:r w:rsidRPr="009B1987">
              <w:t>304005092</w:t>
            </w:r>
          </w:p>
        </w:tc>
        <w:tc>
          <w:tcPr>
            <w:tcW w:w="2126" w:type="dxa"/>
          </w:tcPr>
          <w:p w:rsidR="00DB065B" w:rsidRPr="009B1987" w:rsidRDefault="00DB065B" w:rsidP="00582C16">
            <w:r w:rsidRPr="009B1987">
              <w:t xml:space="preserve">LT cable jointing kit -35sqmm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67"/>
          <w:jc w:val="center"/>
        </w:trPr>
        <w:tc>
          <w:tcPr>
            <w:tcW w:w="588" w:type="dxa"/>
          </w:tcPr>
          <w:p w:rsidR="00DB065B" w:rsidRPr="009B1987" w:rsidRDefault="00DB065B" w:rsidP="00582C16">
            <w:pPr>
              <w:jc w:val="center"/>
            </w:pPr>
            <w:r w:rsidRPr="009B1987">
              <w:t>74</w:t>
            </w:r>
          </w:p>
        </w:tc>
        <w:tc>
          <w:tcPr>
            <w:tcW w:w="1250" w:type="dxa"/>
          </w:tcPr>
          <w:p w:rsidR="00DB065B" w:rsidRPr="009B1987" w:rsidRDefault="00DB065B" w:rsidP="00582C16">
            <w:pPr>
              <w:jc w:val="center"/>
            </w:pPr>
            <w:r w:rsidRPr="009B1987">
              <w:t>304005093</w:t>
            </w:r>
          </w:p>
        </w:tc>
        <w:tc>
          <w:tcPr>
            <w:tcW w:w="2126" w:type="dxa"/>
          </w:tcPr>
          <w:p w:rsidR="00DB065B" w:rsidRPr="009B1987" w:rsidRDefault="00DB065B" w:rsidP="00582C16">
            <w:r w:rsidRPr="009B1987">
              <w:t xml:space="preserve">LT cable jointing kit -50sqmm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61"/>
          <w:jc w:val="center"/>
        </w:trPr>
        <w:tc>
          <w:tcPr>
            <w:tcW w:w="588" w:type="dxa"/>
          </w:tcPr>
          <w:p w:rsidR="00DB065B" w:rsidRPr="009B1987" w:rsidRDefault="00DB065B" w:rsidP="00582C16">
            <w:pPr>
              <w:jc w:val="center"/>
            </w:pPr>
            <w:r w:rsidRPr="009B1987">
              <w:lastRenderedPageBreak/>
              <w:t>75</w:t>
            </w:r>
          </w:p>
        </w:tc>
        <w:tc>
          <w:tcPr>
            <w:tcW w:w="1250" w:type="dxa"/>
          </w:tcPr>
          <w:p w:rsidR="00DB065B" w:rsidRPr="009B1987" w:rsidRDefault="00DB065B" w:rsidP="00582C16">
            <w:pPr>
              <w:jc w:val="center"/>
            </w:pPr>
            <w:r w:rsidRPr="009B1987">
              <w:t>304005094</w:t>
            </w:r>
          </w:p>
        </w:tc>
        <w:tc>
          <w:tcPr>
            <w:tcW w:w="2126" w:type="dxa"/>
          </w:tcPr>
          <w:p w:rsidR="00DB065B" w:rsidRPr="009B1987" w:rsidRDefault="00DB065B" w:rsidP="00582C16">
            <w:r w:rsidRPr="009B1987">
              <w:t xml:space="preserve">LT cable jointing kit -70sqmm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5"/>
          <w:jc w:val="center"/>
        </w:trPr>
        <w:tc>
          <w:tcPr>
            <w:tcW w:w="588" w:type="dxa"/>
          </w:tcPr>
          <w:p w:rsidR="00DB065B" w:rsidRPr="009B1987" w:rsidRDefault="00DB065B" w:rsidP="00582C16">
            <w:pPr>
              <w:jc w:val="center"/>
            </w:pPr>
            <w:r w:rsidRPr="009B1987">
              <w:t>76</w:t>
            </w:r>
          </w:p>
        </w:tc>
        <w:tc>
          <w:tcPr>
            <w:tcW w:w="1250" w:type="dxa"/>
          </w:tcPr>
          <w:p w:rsidR="00DB065B" w:rsidRPr="009B1987" w:rsidRDefault="00DB065B" w:rsidP="00582C16">
            <w:pPr>
              <w:jc w:val="center"/>
            </w:pPr>
            <w:r w:rsidRPr="009B1987">
              <w:t>304005095</w:t>
            </w:r>
          </w:p>
        </w:tc>
        <w:tc>
          <w:tcPr>
            <w:tcW w:w="2126" w:type="dxa"/>
          </w:tcPr>
          <w:p w:rsidR="00DB065B" w:rsidRPr="009B1987" w:rsidRDefault="00DB065B" w:rsidP="00582C16">
            <w:r w:rsidRPr="009B1987">
              <w:t xml:space="preserve">LT cable jointing kit -95sqmm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62"/>
          <w:jc w:val="center"/>
        </w:trPr>
        <w:tc>
          <w:tcPr>
            <w:tcW w:w="588" w:type="dxa"/>
          </w:tcPr>
          <w:p w:rsidR="00DB065B" w:rsidRPr="009B1987" w:rsidRDefault="00DB065B" w:rsidP="00582C16">
            <w:pPr>
              <w:jc w:val="center"/>
            </w:pPr>
            <w:r w:rsidRPr="009B1987">
              <w:t>77</w:t>
            </w:r>
          </w:p>
        </w:tc>
        <w:tc>
          <w:tcPr>
            <w:tcW w:w="1250" w:type="dxa"/>
          </w:tcPr>
          <w:p w:rsidR="00DB065B" w:rsidRPr="009B1987" w:rsidRDefault="00DB065B" w:rsidP="00582C16">
            <w:pPr>
              <w:jc w:val="center"/>
            </w:pPr>
            <w:r w:rsidRPr="009B1987">
              <w:t>304005096</w:t>
            </w:r>
          </w:p>
        </w:tc>
        <w:tc>
          <w:tcPr>
            <w:tcW w:w="2126" w:type="dxa"/>
          </w:tcPr>
          <w:p w:rsidR="00DB065B" w:rsidRPr="009B1987" w:rsidRDefault="00DB065B" w:rsidP="00582C16">
            <w:r w:rsidRPr="009B1987">
              <w:t xml:space="preserve">LT cable jointing kit -120sqmm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43"/>
          <w:jc w:val="center"/>
        </w:trPr>
        <w:tc>
          <w:tcPr>
            <w:tcW w:w="588" w:type="dxa"/>
          </w:tcPr>
          <w:p w:rsidR="00DB065B" w:rsidRPr="009B1987" w:rsidRDefault="00DB065B" w:rsidP="00582C16">
            <w:pPr>
              <w:jc w:val="center"/>
            </w:pPr>
            <w:r w:rsidRPr="009B1987">
              <w:t>78</w:t>
            </w:r>
          </w:p>
        </w:tc>
        <w:tc>
          <w:tcPr>
            <w:tcW w:w="1250" w:type="dxa"/>
          </w:tcPr>
          <w:p w:rsidR="00DB065B" w:rsidRPr="009B1987" w:rsidRDefault="00DB065B" w:rsidP="00582C16">
            <w:pPr>
              <w:jc w:val="center"/>
            </w:pPr>
            <w:r w:rsidRPr="009B1987">
              <w:t>304005097</w:t>
            </w:r>
          </w:p>
        </w:tc>
        <w:tc>
          <w:tcPr>
            <w:tcW w:w="2126" w:type="dxa"/>
          </w:tcPr>
          <w:p w:rsidR="00DB065B" w:rsidRPr="009B1987" w:rsidRDefault="00DB065B" w:rsidP="00582C16">
            <w:r w:rsidRPr="009B1987">
              <w:t xml:space="preserve">LT cable jointing kit -185sqmm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0"/>
          <w:jc w:val="center"/>
        </w:trPr>
        <w:tc>
          <w:tcPr>
            <w:tcW w:w="588" w:type="dxa"/>
          </w:tcPr>
          <w:p w:rsidR="00DB065B" w:rsidRPr="009B1987" w:rsidRDefault="00DB065B" w:rsidP="00582C16">
            <w:pPr>
              <w:jc w:val="center"/>
            </w:pPr>
            <w:r w:rsidRPr="009B1987">
              <w:t>79</w:t>
            </w:r>
          </w:p>
        </w:tc>
        <w:tc>
          <w:tcPr>
            <w:tcW w:w="1250" w:type="dxa"/>
          </w:tcPr>
          <w:p w:rsidR="00DB065B" w:rsidRPr="009B1987" w:rsidRDefault="00DB065B" w:rsidP="00582C16">
            <w:pPr>
              <w:jc w:val="center"/>
            </w:pPr>
            <w:r w:rsidRPr="009B1987">
              <w:t>304005098</w:t>
            </w:r>
          </w:p>
        </w:tc>
        <w:tc>
          <w:tcPr>
            <w:tcW w:w="2126" w:type="dxa"/>
          </w:tcPr>
          <w:p w:rsidR="00DB065B" w:rsidRPr="009B1987" w:rsidRDefault="00DB065B" w:rsidP="00582C16">
            <w:r w:rsidRPr="009B1987">
              <w:t xml:space="preserve">LT cable jointing kit -300sqmm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73"/>
          <w:jc w:val="center"/>
        </w:trPr>
        <w:tc>
          <w:tcPr>
            <w:tcW w:w="588" w:type="dxa"/>
          </w:tcPr>
          <w:p w:rsidR="00DB065B" w:rsidRPr="009B1987" w:rsidRDefault="00DB065B" w:rsidP="00582C16">
            <w:pPr>
              <w:jc w:val="center"/>
            </w:pPr>
            <w:r w:rsidRPr="009B1987">
              <w:t>80</w:t>
            </w:r>
          </w:p>
        </w:tc>
        <w:tc>
          <w:tcPr>
            <w:tcW w:w="1250" w:type="dxa"/>
          </w:tcPr>
          <w:p w:rsidR="00DB065B" w:rsidRPr="009B1987" w:rsidRDefault="00DB065B" w:rsidP="00582C16">
            <w:pPr>
              <w:jc w:val="center"/>
            </w:pPr>
            <w:r w:rsidRPr="009B1987">
              <w:t>304005099</w:t>
            </w:r>
          </w:p>
        </w:tc>
        <w:tc>
          <w:tcPr>
            <w:tcW w:w="2126" w:type="dxa"/>
          </w:tcPr>
          <w:p w:rsidR="00DB065B" w:rsidRPr="009B1987" w:rsidRDefault="00DB065B" w:rsidP="00582C16">
            <w:r w:rsidRPr="009B1987">
              <w:t>GI perforated cable tray 100 x 50 x 2mm</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Mtrs</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3"/>
          <w:jc w:val="center"/>
        </w:trPr>
        <w:tc>
          <w:tcPr>
            <w:tcW w:w="588" w:type="dxa"/>
          </w:tcPr>
          <w:p w:rsidR="00DB065B" w:rsidRPr="009B1987" w:rsidRDefault="00DB065B" w:rsidP="00582C16">
            <w:pPr>
              <w:jc w:val="center"/>
            </w:pPr>
            <w:r w:rsidRPr="009B1987">
              <w:t>81</w:t>
            </w:r>
          </w:p>
        </w:tc>
        <w:tc>
          <w:tcPr>
            <w:tcW w:w="1250" w:type="dxa"/>
          </w:tcPr>
          <w:p w:rsidR="00DB065B" w:rsidRPr="009B1987" w:rsidRDefault="00DB065B" w:rsidP="00582C16">
            <w:pPr>
              <w:jc w:val="center"/>
            </w:pPr>
            <w:r w:rsidRPr="009B1987">
              <w:t>304005100</w:t>
            </w:r>
          </w:p>
        </w:tc>
        <w:tc>
          <w:tcPr>
            <w:tcW w:w="2126" w:type="dxa"/>
          </w:tcPr>
          <w:p w:rsidR="00DB065B" w:rsidRPr="009B1987" w:rsidRDefault="00DB065B" w:rsidP="00582C16">
            <w:r w:rsidRPr="009B1987">
              <w:t>GI perforated cable tray 150 x 50 x 2mm</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Mtrs</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60"/>
          <w:jc w:val="center"/>
        </w:trPr>
        <w:tc>
          <w:tcPr>
            <w:tcW w:w="588" w:type="dxa"/>
          </w:tcPr>
          <w:p w:rsidR="00DB065B" w:rsidRPr="009B1987" w:rsidRDefault="00DB065B" w:rsidP="00582C16">
            <w:pPr>
              <w:jc w:val="center"/>
            </w:pPr>
            <w:r w:rsidRPr="009B1987">
              <w:t>82</w:t>
            </w:r>
          </w:p>
        </w:tc>
        <w:tc>
          <w:tcPr>
            <w:tcW w:w="1250" w:type="dxa"/>
          </w:tcPr>
          <w:p w:rsidR="00DB065B" w:rsidRPr="009B1987" w:rsidRDefault="00DB065B" w:rsidP="00582C16">
            <w:pPr>
              <w:jc w:val="center"/>
            </w:pPr>
            <w:r w:rsidRPr="009B1987">
              <w:t>304005101</w:t>
            </w:r>
          </w:p>
        </w:tc>
        <w:tc>
          <w:tcPr>
            <w:tcW w:w="2126" w:type="dxa"/>
          </w:tcPr>
          <w:p w:rsidR="00DB065B" w:rsidRPr="009B1987" w:rsidRDefault="00DB065B" w:rsidP="00582C16">
            <w:r w:rsidRPr="009B1987">
              <w:t>GI perforated cable tray 300 x 50 x 2mm</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Mtrs</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4"/>
          <w:jc w:val="center"/>
        </w:trPr>
        <w:tc>
          <w:tcPr>
            <w:tcW w:w="588" w:type="dxa"/>
          </w:tcPr>
          <w:p w:rsidR="00DB065B" w:rsidRPr="009B1987" w:rsidRDefault="00DB065B" w:rsidP="00582C16">
            <w:pPr>
              <w:jc w:val="center"/>
            </w:pPr>
            <w:r w:rsidRPr="009B1987">
              <w:t>83</w:t>
            </w:r>
          </w:p>
        </w:tc>
        <w:tc>
          <w:tcPr>
            <w:tcW w:w="1250" w:type="dxa"/>
          </w:tcPr>
          <w:p w:rsidR="00DB065B" w:rsidRPr="009B1987" w:rsidRDefault="00DB065B" w:rsidP="00582C16">
            <w:pPr>
              <w:jc w:val="center"/>
            </w:pPr>
            <w:r w:rsidRPr="009B1987">
              <w:t>304005102</w:t>
            </w:r>
          </w:p>
        </w:tc>
        <w:tc>
          <w:tcPr>
            <w:tcW w:w="2126" w:type="dxa"/>
          </w:tcPr>
          <w:p w:rsidR="00DB065B" w:rsidRPr="009B1987" w:rsidRDefault="00DB065B" w:rsidP="00582C16">
            <w:r w:rsidRPr="009B1987">
              <w:t>GI perforated cable tray 450 x 50 x 2mm</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Mtrs</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8"/>
          <w:jc w:val="center"/>
        </w:trPr>
        <w:tc>
          <w:tcPr>
            <w:tcW w:w="588" w:type="dxa"/>
          </w:tcPr>
          <w:p w:rsidR="00DB065B" w:rsidRPr="009B1987" w:rsidRDefault="00DB065B" w:rsidP="00582C16">
            <w:pPr>
              <w:jc w:val="center"/>
            </w:pPr>
            <w:r w:rsidRPr="009B1987">
              <w:t>84</w:t>
            </w:r>
          </w:p>
        </w:tc>
        <w:tc>
          <w:tcPr>
            <w:tcW w:w="1250" w:type="dxa"/>
          </w:tcPr>
          <w:p w:rsidR="00DB065B" w:rsidRPr="009B1987" w:rsidRDefault="00DB065B" w:rsidP="00582C16">
            <w:pPr>
              <w:jc w:val="center"/>
            </w:pPr>
            <w:r w:rsidRPr="009B1987">
              <w:t>304005103</w:t>
            </w:r>
          </w:p>
        </w:tc>
        <w:tc>
          <w:tcPr>
            <w:tcW w:w="2126" w:type="dxa"/>
          </w:tcPr>
          <w:p w:rsidR="00DB065B" w:rsidRPr="009B1987" w:rsidRDefault="00DB065B" w:rsidP="00582C16">
            <w:r w:rsidRPr="009B1987">
              <w:t>GI perforated cable tray 600 x 50 x 2mm</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Mtrs</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7"/>
          <w:jc w:val="center"/>
        </w:trPr>
        <w:tc>
          <w:tcPr>
            <w:tcW w:w="588" w:type="dxa"/>
          </w:tcPr>
          <w:p w:rsidR="00DB065B" w:rsidRPr="009B1987" w:rsidRDefault="00DB065B" w:rsidP="00582C16">
            <w:pPr>
              <w:jc w:val="center"/>
            </w:pPr>
            <w:r w:rsidRPr="009B1987">
              <w:t>85</w:t>
            </w:r>
          </w:p>
        </w:tc>
        <w:tc>
          <w:tcPr>
            <w:tcW w:w="1250" w:type="dxa"/>
          </w:tcPr>
          <w:p w:rsidR="00DB065B" w:rsidRPr="009B1987" w:rsidRDefault="00DB065B" w:rsidP="00582C16">
            <w:pPr>
              <w:jc w:val="center"/>
            </w:pPr>
            <w:r w:rsidRPr="009B1987">
              <w:t>304005104</w:t>
            </w:r>
          </w:p>
        </w:tc>
        <w:tc>
          <w:tcPr>
            <w:tcW w:w="2126" w:type="dxa"/>
          </w:tcPr>
          <w:p w:rsidR="00DB065B" w:rsidRPr="009B1987" w:rsidRDefault="00DB065B" w:rsidP="00582C16">
            <w:r w:rsidRPr="009B1987">
              <w:t>Sheet Metal Enclosure - 1 way</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1"/>
          <w:jc w:val="center"/>
        </w:trPr>
        <w:tc>
          <w:tcPr>
            <w:tcW w:w="588" w:type="dxa"/>
          </w:tcPr>
          <w:p w:rsidR="00DB065B" w:rsidRPr="009B1987" w:rsidRDefault="00DB065B" w:rsidP="00582C16">
            <w:pPr>
              <w:jc w:val="center"/>
            </w:pPr>
            <w:r w:rsidRPr="009B1987">
              <w:t>86</w:t>
            </w:r>
          </w:p>
        </w:tc>
        <w:tc>
          <w:tcPr>
            <w:tcW w:w="1250" w:type="dxa"/>
          </w:tcPr>
          <w:p w:rsidR="00DB065B" w:rsidRPr="009B1987" w:rsidRDefault="00DB065B" w:rsidP="00582C16">
            <w:pPr>
              <w:jc w:val="center"/>
            </w:pPr>
            <w:r w:rsidRPr="009B1987">
              <w:t>304005105</w:t>
            </w:r>
          </w:p>
        </w:tc>
        <w:tc>
          <w:tcPr>
            <w:tcW w:w="2126" w:type="dxa"/>
          </w:tcPr>
          <w:p w:rsidR="00DB065B" w:rsidRPr="009B1987" w:rsidRDefault="00DB065B" w:rsidP="00582C16">
            <w:r w:rsidRPr="009B1987">
              <w:t>Sheet Metal Enclosure - 2 way</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432"/>
          <w:jc w:val="center"/>
        </w:trPr>
        <w:tc>
          <w:tcPr>
            <w:tcW w:w="588" w:type="dxa"/>
          </w:tcPr>
          <w:p w:rsidR="00DB065B" w:rsidRPr="009B1987" w:rsidRDefault="00DB065B" w:rsidP="00582C16">
            <w:pPr>
              <w:jc w:val="center"/>
            </w:pPr>
            <w:r w:rsidRPr="009B1987">
              <w:t>87</w:t>
            </w:r>
          </w:p>
        </w:tc>
        <w:tc>
          <w:tcPr>
            <w:tcW w:w="1250" w:type="dxa"/>
          </w:tcPr>
          <w:p w:rsidR="00DB065B" w:rsidRPr="009B1987" w:rsidRDefault="00DB065B" w:rsidP="00582C16">
            <w:pPr>
              <w:jc w:val="center"/>
            </w:pPr>
            <w:r w:rsidRPr="009B1987">
              <w:t>304005106</w:t>
            </w:r>
          </w:p>
        </w:tc>
        <w:tc>
          <w:tcPr>
            <w:tcW w:w="2126" w:type="dxa"/>
          </w:tcPr>
          <w:p w:rsidR="00DB065B" w:rsidRPr="009B1987" w:rsidRDefault="00DB065B" w:rsidP="00582C16">
            <w:r w:rsidRPr="009B1987">
              <w:t>Sheet Metal Enclosure - 3 way</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09"/>
          <w:jc w:val="center"/>
        </w:trPr>
        <w:tc>
          <w:tcPr>
            <w:tcW w:w="588" w:type="dxa"/>
          </w:tcPr>
          <w:p w:rsidR="00DB065B" w:rsidRPr="009B1987" w:rsidRDefault="00DB065B" w:rsidP="00582C16">
            <w:pPr>
              <w:jc w:val="center"/>
            </w:pPr>
            <w:r w:rsidRPr="009B1987">
              <w:t>88</w:t>
            </w:r>
          </w:p>
        </w:tc>
        <w:tc>
          <w:tcPr>
            <w:tcW w:w="1250" w:type="dxa"/>
          </w:tcPr>
          <w:p w:rsidR="00DB065B" w:rsidRPr="009B1987" w:rsidRDefault="00DB065B" w:rsidP="00582C16">
            <w:pPr>
              <w:jc w:val="center"/>
            </w:pPr>
            <w:r w:rsidRPr="009B1987">
              <w:t>304005107</w:t>
            </w:r>
          </w:p>
        </w:tc>
        <w:tc>
          <w:tcPr>
            <w:tcW w:w="2126" w:type="dxa"/>
          </w:tcPr>
          <w:p w:rsidR="00DB065B" w:rsidRPr="009B1987" w:rsidRDefault="00DB065B" w:rsidP="00582C16">
            <w:r w:rsidRPr="009B1987">
              <w:t>Sheet Metal Enclosure - 4 way</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73"/>
          <w:jc w:val="center"/>
        </w:trPr>
        <w:tc>
          <w:tcPr>
            <w:tcW w:w="588" w:type="dxa"/>
          </w:tcPr>
          <w:p w:rsidR="00DB065B" w:rsidRPr="009B1987" w:rsidRDefault="00DB065B" w:rsidP="00582C16">
            <w:pPr>
              <w:jc w:val="center"/>
            </w:pPr>
            <w:r w:rsidRPr="009B1987">
              <w:t>89</w:t>
            </w:r>
          </w:p>
        </w:tc>
        <w:tc>
          <w:tcPr>
            <w:tcW w:w="1250" w:type="dxa"/>
          </w:tcPr>
          <w:p w:rsidR="00DB065B" w:rsidRPr="009B1987" w:rsidRDefault="00DB065B" w:rsidP="00582C16">
            <w:pPr>
              <w:jc w:val="center"/>
            </w:pPr>
            <w:r w:rsidRPr="009B1987">
              <w:t>304005108</w:t>
            </w:r>
          </w:p>
        </w:tc>
        <w:tc>
          <w:tcPr>
            <w:tcW w:w="2126" w:type="dxa"/>
          </w:tcPr>
          <w:p w:rsidR="00DB065B" w:rsidRPr="009B1987" w:rsidRDefault="00DB065B" w:rsidP="00582C16">
            <w:r w:rsidRPr="009B1987">
              <w:t>SPN - Distribution Board - 6 way</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2"/>
          <w:jc w:val="center"/>
        </w:trPr>
        <w:tc>
          <w:tcPr>
            <w:tcW w:w="588" w:type="dxa"/>
          </w:tcPr>
          <w:p w:rsidR="00DB065B" w:rsidRPr="009B1987" w:rsidRDefault="00DB065B" w:rsidP="00582C16">
            <w:pPr>
              <w:jc w:val="center"/>
            </w:pPr>
            <w:r w:rsidRPr="009B1987">
              <w:t>90</w:t>
            </w:r>
          </w:p>
        </w:tc>
        <w:tc>
          <w:tcPr>
            <w:tcW w:w="1250" w:type="dxa"/>
          </w:tcPr>
          <w:p w:rsidR="00DB065B" w:rsidRPr="009B1987" w:rsidRDefault="00DB065B" w:rsidP="00582C16">
            <w:pPr>
              <w:jc w:val="center"/>
            </w:pPr>
            <w:r w:rsidRPr="009B1987">
              <w:t>304005109</w:t>
            </w:r>
          </w:p>
        </w:tc>
        <w:tc>
          <w:tcPr>
            <w:tcW w:w="2126" w:type="dxa"/>
          </w:tcPr>
          <w:p w:rsidR="00DB065B" w:rsidRPr="009B1987" w:rsidRDefault="00DB065B" w:rsidP="00582C16">
            <w:r w:rsidRPr="009B1987">
              <w:t>SPN - Distribution Board - 8 way</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61"/>
          <w:jc w:val="center"/>
        </w:trPr>
        <w:tc>
          <w:tcPr>
            <w:tcW w:w="588" w:type="dxa"/>
          </w:tcPr>
          <w:p w:rsidR="00DB065B" w:rsidRPr="009B1987" w:rsidRDefault="00DB065B" w:rsidP="00582C16">
            <w:pPr>
              <w:jc w:val="center"/>
            </w:pPr>
            <w:r w:rsidRPr="009B1987">
              <w:t>91</w:t>
            </w:r>
          </w:p>
        </w:tc>
        <w:tc>
          <w:tcPr>
            <w:tcW w:w="1250" w:type="dxa"/>
          </w:tcPr>
          <w:p w:rsidR="00DB065B" w:rsidRPr="009B1987" w:rsidRDefault="00DB065B" w:rsidP="00582C16">
            <w:pPr>
              <w:jc w:val="center"/>
            </w:pPr>
            <w:r w:rsidRPr="009B1987">
              <w:t>304005110</w:t>
            </w:r>
          </w:p>
        </w:tc>
        <w:tc>
          <w:tcPr>
            <w:tcW w:w="2126" w:type="dxa"/>
          </w:tcPr>
          <w:p w:rsidR="00DB065B" w:rsidRPr="009B1987" w:rsidRDefault="00DB065B" w:rsidP="00582C16">
            <w:r w:rsidRPr="009B1987">
              <w:t>SPN - Distribution Board - 12 way</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447"/>
          <w:jc w:val="center"/>
        </w:trPr>
        <w:tc>
          <w:tcPr>
            <w:tcW w:w="588" w:type="dxa"/>
          </w:tcPr>
          <w:p w:rsidR="00DB065B" w:rsidRPr="009B1987" w:rsidRDefault="00DB065B" w:rsidP="00582C16">
            <w:pPr>
              <w:jc w:val="center"/>
            </w:pPr>
            <w:r w:rsidRPr="009B1987">
              <w:lastRenderedPageBreak/>
              <w:t>92</w:t>
            </w:r>
          </w:p>
        </w:tc>
        <w:tc>
          <w:tcPr>
            <w:tcW w:w="1250" w:type="dxa"/>
          </w:tcPr>
          <w:p w:rsidR="00DB065B" w:rsidRPr="009B1987" w:rsidRDefault="00DB065B" w:rsidP="00582C16">
            <w:pPr>
              <w:jc w:val="center"/>
            </w:pPr>
            <w:r w:rsidRPr="009B1987">
              <w:t>304005111</w:t>
            </w:r>
          </w:p>
        </w:tc>
        <w:tc>
          <w:tcPr>
            <w:tcW w:w="2126" w:type="dxa"/>
          </w:tcPr>
          <w:p w:rsidR="00DB065B" w:rsidRPr="009B1987" w:rsidRDefault="00DB065B" w:rsidP="00582C16">
            <w:r w:rsidRPr="009B1987">
              <w:t>SPN - Distribution Board - 16 way</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3"/>
          <w:jc w:val="center"/>
        </w:trPr>
        <w:tc>
          <w:tcPr>
            <w:tcW w:w="588" w:type="dxa"/>
          </w:tcPr>
          <w:p w:rsidR="00DB065B" w:rsidRPr="009B1987" w:rsidRDefault="00DB065B" w:rsidP="00582C16">
            <w:pPr>
              <w:jc w:val="center"/>
            </w:pPr>
            <w:r w:rsidRPr="009B1987">
              <w:t>93</w:t>
            </w:r>
          </w:p>
        </w:tc>
        <w:tc>
          <w:tcPr>
            <w:tcW w:w="1250" w:type="dxa"/>
          </w:tcPr>
          <w:p w:rsidR="00DB065B" w:rsidRPr="009B1987" w:rsidRDefault="00DB065B" w:rsidP="00582C16">
            <w:pPr>
              <w:jc w:val="center"/>
            </w:pPr>
            <w:r w:rsidRPr="009B1987">
              <w:t>304005112</w:t>
            </w:r>
          </w:p>
        </w:tc>
        <w:tc>
          <w:tcPr>
            <w:tcW w:w="2126" w:type="dxa"/>
          </w:tcPr>
          <w:p w:rsidR="00DB065B" w:rsidRPr="009B1987" w:rsidRDefault="00DB065B" w:rsidP="00582C16">
            <w:r w:rsidRPr="009B1987">
              <w:t>Horizontal TPN DB - 4 way double door</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47"/>
          <w:jc w:val="center"/>
        </w:trPr>
        <w:tc>
          <w:tcPr>
            <w:tcW w:w="588" w:type="dxa"/>
          </w:tcPr>
          <w:p w:rsidR="00DB065B" w:rsidRPr="009B1987" w:rsidRDefault="00DB065B" w:rsidP="00582C16">
            <w:pPr>
              <w:jc w:val="center"/>
            </w:pPr>
            <w:r w:rsidRPr="009B1987">
              <w:t>94</w:t>
            </w:r>
          </w:p>
        </w:tc>
        <w:tc>
          <w:tcPr>
            <w:tcW w:w="1250" w:type="dxa"/>
          </w:tcPr>
          <w:p w:rsidR="00DB065B" w:rsidRPr="009B1987" w:rsidRDefault="00DB065B" w:rsidP="00582C16">
            <w:pPr>
              <w:jc w:val="center"/>
            </w:pPr>
            <w:r w:rsidRPr="009B1987">
              <w:t>304005113</w:t>
            </w:r>
          </w:p>
        </w:tc>
        <w:tc>
          <w:tcPr>
            <w:tcW w:w="2126" w:type="dxa"/>
          </w:tcPr>
          <w:p w:rsidR="00DB065B" w:rsidRPr="009B1987" w:rsidRDefault="00DB065B" w:rsidP="00582C16">
            <w:r w:rsidRPr="009B1987">
              <w:t>Horizontal TPN DB - 6 way double door</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5"/>
          <w:jc w:val="center"/>
        </w:trPr>
        <w:tc>
          <w:tcPr>
            <w:tcW w:w="588" w:type="dxa"/>
          </w:tcPr>
          <w:p w:rsidR="00DB065B" w:rsidRPr="009B1987" w:rsidRDefault="00DB065B" w:rsidP="00582C16">
            <w:pPr>
              <w:jc w:val="center"/>
            </w:pPr>
            <w:r w:rsidRPr="009B1987">
              <w:t>95</w:t>
            </w:r>
          </w:p>
        </w:tc>
        <w:tc>
          <w:tcPr>
            <w:tcW w:w="1250" w:type="dxa"/>
          </w:tcPr>
          <w:p w:rsidR="00DB065B" w:rsidRPr="009B1987" w:rsidRDefault="00DB065B" w:rsidP="00582C16">
            <w:pPr>
              <w:jc w:val="center"/>
            </w:pPr>
            <w:r w:rsidRPr="009B1987">
              <w:t>304005114</w:t>
            </w:r>
          </w:p>
        </w:tc>
        <w:tc>
          <w:tcPr>
            <w:tcW w:w="2126" w:type="dxa"/>
          </w:tcPr>
          <w:p w:rsidR="00DB065B" w:rsidRPr="009B1987" w:rsidRDefault="00DB065B" w:rsidP="00582C16">
            <w:r w:rsidRPr="009B1987">
              <w:t>Horizontal TPN DB - 8 way double door</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63"/>
          <w:jc w:val="center"/>
        </w:trPr>
        <w:tc>
          <w:tcPr>
            <w:tcW w:w="588" w:type="dxa"/>
          </w:tcPr>
          <w:p w:rsidR="00DB065B" w:rsidRPr="009B1987" w:rsidRDefault="00DB065B" w:rsidP="00582C16">
            <w:pPr>
              <w:jc w:val="center"/>
            </w:pPr>
            <w:r w:rsidRPr="009B1987">
              <w:t>96</w:t>
            </w:r>
          </w:p>
        </w:tc>
        <w:tc>
          <w:tcPr>
            <w:tcW w:w="1250" w:type="dxa"/>
          </w:tcPr>
          <w:p w:rsidR="00DB065B" w:rsidRPr="009B1987" w:rsidRDefault="00DB065B" w:rsidP="00582C16">
            <w:pPr>
              <w:jc w:val="center"/>
            </w:pPr>
            <w:r w:rsidRPr="009B1987">
              <w:t>304005115</w:t>
            </w:r>
          </w:p>
        </w:tc>
        <w:tc>
          <w:tcPr>
            <w:tcW w:w="2126" w:type="dxa"/>
          </w:tcPr>
          <w:p w:rsidR="00DB065B" w:rsidRPr="009B1987" w:rsidRDefault="00DB065B" w:rsidP="00582C16">
            <w:r w:rsidRPr="009B1987">
              <w:t>Horizontal TPN DB - 12 way double door</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7"/>
          <w:jc w:val="center"/>
        </w:trPr>
        <w:tc>
          <w:tcPr>
            <w:tcW w:w="588" w:type="dxa"/>
          </w:tcPr>
          <w:p w:rsidR="00DB065B" w:rsidRPr="009B1987" w:rsidRDefault="00DB065B" w:rsidP="00582C16">
            <w:pPr>
              <w:jc w:val="center"/>
            </w:pPr>
            <w:r w:rsidRPr="009B1987">
              <w:t>97</w:t>
            </w:r>
          </w:p>
        </w:tc>
        <w:tc>
          <w:tcPr>
            <w:tcW w:w="1250" w:type="dxa"/>
          </w:tcPr>
          <w:p w:rsidR="00DB065B" w:rsidRPr="009B1987" w:rsidRDefault="00DB065B" w:rsidP="00582C16">
            <w:pPr>
              <w:jc w:val="center"/>
            </w:pPr>
            <w:r w:rsidRPr="009B1987">
              <w:t>304005116</w:t>
            </w:r>
          </w:p>
        </w:tc>
        <w:tc>
          <w:tcPr>
            <w:tcW w:w="2126" w:type="dxa"/>
          </w:tcPr>
          <w:p w:rsidR="00DB065B" w:rsidRPr="009B1987" w:rsidRDefault="00DB065B" w:rsidP="00582C16">
            <w:r w:rsidRPr="009B1987">
              <w:t xml:space="preserve">Vertical TPN DB - 4 way double door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1"/>
          <w:jc w:val="center"/>
        </w:trPr>
        <w:tc>
          <w:tcPr>
            <w:tcW w:w="588" w:type="dxa"/>
          </w:tcPr>
          <w:p w:rsidR="00DB065B" w:rsidRPr="009B1987" w:rsidRDefault="00DB065B" w:rsidP="00582C16">
            <w:pPr>
              <w:jc w:val="center"/>
            </w:pPr>
            <w:r w:rsidRPr="009B1987">
              <w:t>98</w:t>
            </w:r>
          </w:p>
        </w:tc>
        <w:tc>
          <w:tcPr>
            <w:tcW w:w="1250" w:type="dxa"/>
          </w:tcPr>
          <w:p w:rsidR="00DB065B" w:rsidRPr="009B1987" w:rsidRDefault="00DB065B" w:rsidP="00582C16">
            <w:pPr>
              <w:jc w:val="center"/>
            </w:pPr>
            <w:r w:rsidRPr="009B1987">
              <w:t>304005117</w:t>
            </w:r>
          </w:p>
        </w:tc>
        <w:tc>
          <w:tcPr>
            <w:tcW w:w="2126" w:type="dxa"/>
          </w:tcPr>
          <w:p w:rsidR="00DB065B" w:rsidRPr="009B1987" w:rsidRDefault="00DB065B" w:rsidP="00582C16">
            <w:r w:rsidRPr="009B1987">
              <w:t xml:space="preserve">Vertical TPN DB - 8 way double door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9"/>
          <w:jc w:val="center"/>
        </w:trPr>
        <w:tc>
          <w:tcPr>
            <w:tcW w:w="588" w:type="dxa"/>
          </w:tcPr>
          <w:p w:rsidR="00DB065B" w:rsidRPr="009B1987" w:rsidRDefault="00DB065B" w:rsidP="00582C16">
            <w:pPr>
              <w:jc w:val="center"/>
            </w:pPr>
            <w:r w:rsidRPr="009B1987">
              <w:t>99</w:t>
            </w:r>
          </w:p>
        </w:tc>
        <w:tc>
          <w:tcPr>
            <w:tcW w:w="1250" w:type="dxa"/>
          </w:tcPr>
          <w:p w:rsidR="00DB065B" w:rsidRPr="009B1987" w:rsidRDefault="00DB065B" w:rsidP="00582C16">
            <w:pPr>
              <w:jc w:val="center"/>
            </w:pPr>
            <w:r w:rsidRPr="009B1987">
              <w:t>304005118</w:t>
            </w:r>
          </w:p>
        </w:tc>
        <w:tc>
          <w:tcPr>
            <w:tcW w:w="2126" w:type="dxa"/>
          </w:tcPr>
          <w:p w:rsidR="00DB065B" w:rsidRPr="009B1987" w:rsidRDefault="00DB065B" w:rsidP="00582C16">
            <w:r w:rsidRPr="009B1987">
              <w:t xml:space="preserve">Vertical TPN DB - 12 way double door </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29"/>
          <w:jc w:val="center"/>
        </w:trPr>
        <w:tc>
          <w:tcPr>
            <w:tcW w:w="588" w:type="dxa"/>
          </w:tcPr>
          <w:p w:rsidR="00DB065B" w:rsidRPr="009B1987" w:rsidRDefault="00DB065B" w:rsidP="00582C16">
            <w:pPr>
              <w:jc w:val="center"/>
            </w:pPr>
            <w:r w:rsidRPr="009B1987">
              <w:t>100</w:t>
            </w:r>
          </w:p>
        </w:tc>
        <w:tc>
          <w:tcPr>
            <w:tcW w:w="1250" w:type="dxa"/>
          </w:tcPr>
          <w:p w:rsidR="00DB065B" w:rsidRPr="009B1987" w:rsidRDefault="00DB065B" w:rsidP="00582C16">
            <w:pPr>
              <w:jc w:val="center"/>
            </w:pPr>
            <w:r w:rsidRPr="009B1987">
              <w:t>304005119</w:t>
            </w:r>
          </w:p>
        </w:tc>
        <w:tc>
          <w:tcPr>
            <w:tcW w:w="2126" w:type="dxa"/>
          </w:tcPr>
          <w:p w:rsidR="00DB065B" w:rsidRDefault="00DB065B" w:rsidP="00582C16">
            <w:r w:rsidRPr="009B1987">
              <w:t>AC Box</w:t>
            </w:r>
          </w:p>
          <w:p w:rsidR="00CC1455" w:rsidRDefault="00CC1455" w:rsidP="00582C16"/>
          <w:p w:rsidR="00CC1455" w:rsidRPr="009B1987" w:rsidRDefault="00CC1455" w:rsidP="00582C16"/>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6"/>
          <w:jc w:val="center"/>
        </w:trPr>
        <w:tc>
          <w:tcPr>
            <w:tcW w:w="588" w:type="dxa"/>
          </w:tcPr>
          <w:p w:rsidR="00DB065B" w:rsidRPr="009B1987" w:rsidRDefault="00DB065B" w:rsidP="00582C16">
            <w:pPr>
              <w:jc w:val="center"/>
            </w:pPr>
            <w:r w:rsidRPr="009B1987">
              <w:t>101</w:t>
            </w:r>
          </w:p>
        </w:tc>
        <w:tc>
          <w:tcPr>
            <w:tcW w:w="1250" w:type="dxa"/>
          </w:tcPr>
          <w:p w:rsidR="00DB065B" w:rsidRPr="009B1987" w:rsidRDefault="00DB065B" w:rsidP="00582C16">
            <w:pPr>
              <w:jc w:val="center"/>
            </w:pPr>
            <w:r w:rsidRPr="009B1987">
              <w:t>304005120</w:t>
            </w:r>
          </w:p>
        </w:tc>
        <w:tc>
          <w:tcPr>
            <w:tcW w:w="2126" w:type="dxa"/>
          </w:tcPr>
          <w:p w:rsidR="00DB065B" w:rsidRPr="009B1987" w:rsidRDefault="00DB065B" w:rsidP="00582C16">
            <w:pPr>
              <w:jc w:val="center"/>
            </w:pPr>
            <w:r w:rsidRPr="009B1987">
              <w:t>Fabrication of MS Angle Frame / Tray</w:t>
            </w:r>
          </w:p>
        </w:tc>
        <w:tc>
          <w:tcPr>
            <w:tcW w:w="709" w:type="dxa"/>
          </w:tcPr>
          <w:p w:rsidR="00DB065B" w:rsidRPr="009B1987" w:rsidRDefault="00DB065B" w:rsidP="00582C16">
            <w:pPr>
              <w:jc w:val="center"/>
            </w:pPr>
            <w:r w:rsidRPr="009B1987">
              <w:t>1.00</w:t>
            </w:r>
          </w:p>
        </w:tc>
        <w:tc>
          <w:tcPr>
            <w:tcW w:w="709" w:type="dxa"/>
          </w:tcPr>
          <w:p w:rsidR="00DB065B" w:rsidRPr="009B1987" w:rsidRDefault="00DB065B" w:rsidP="00582C16">
            <w:pPr>
              <w:jc w:val="center"/>
            </w:pPr>
            <w:r w:rsidRPr="009B1987">
              <w:t>KG</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1290"/>
          <w:jc w:val="center"/>
        </w:trPr>
        <w:tc>
          <w:tcPr>
            <w:tcW w:w="588" w:type="dxa"/>
          </w:tcPr>
          <w:p w:rsidR="00DB065B" w:rsidRPr="009B1987" w:rsidRDefault="00DB065B" w:rsidP="00582C16">
            <w:pPr>
              <w:jc w:val="center"/>
            </w:pPr>
            <w:r w:rsidRPr="009B1987">
              <w:t>102</w:t>
            </w:r>
          </w:p>
        </w:tc>
        <w:tc>
          <w:tcPr>
            <w:tcW w:w="1250" w:type="dxa"/>
          </w:tcPr>
          <w:p w:rsidR="00DB065B" w:rsidRPr="009B1987" w:rsidRDefault="00DB065B" w:rsidP="00582C16">
            <w:pPr>
              <w:jc w:val="center"/>
            </w:pPr>
            <w:r w:rsidRPr="009B1987">
              <w:t>125001429</w:t>
            </w:r>
          </w:p>
        </w:tc>
        <w:tc>
          <w:tcPr>
            <w:tcW w:w="2126" w:type="dxa"/>
          </w:tcPr>
          <w:p w:rsidR="00DB065B" w:rsidRPr="009B1987" w:rsidRDefault="00DB065B" w:rsidP="00582C16">
            <w:r w:rsidRPr="009B1987">
              <w:t>Supply of Electrical Items on Original Equipment Manufacture (OEM)  price lists</w:t>
            </w:r>
          </w:p>
        </w:tc>
        <w:tc>
          <w:tcPr>
            <w:tcW w:w="709" w:type="dxa"/>
          </w:tcPr>
          <w:p w:rsidR="00DB065B" w:rsidRPr="009B1987" w:rsidRDefault="00DB065B" w:rsidP="00582C16">
            <w:pPr>
              <w:jc w:val="center"/>
            </w:pPr>
            <w:r w:rsidRPr="009B1987">
              <w:t> </w:t>
            </w:r>
          </w:p>
        </w:tc>
        <w:tc>
          <w:tcPr>
            <w:tcW w:w="709" w:type="dxa"/>
          </w:tcPr>
          <w:p w:rsidR="00DB065B" w:rsidRPr="009B1987" w:rsidRDefault="00DB065B" w:rsidP="00582C16">
            <w:pPr>
              <w:jc w:val="center"/>
            </w:pPr>
            <w:r w:rsidRPr="009B1987">
              <w:t> </w:t>
            </w:r>
          </w:p>
        </w:tc>
        <w:tc>
          <w:tcPr>
            <w:tcW w:w="1860" w:type="dxa"/>
          </w:tcPr>
          <w:p w:rsidR="00DB065B" w:rsidRPr="009B1987" w:rsidRDefault="00DB065B" w:rsidP="00582C16">
            <w:pPr>
              <w:jc w:val="center"/>
            </w:pPr>
          </w:p>
        </w:tc>
        <w:tc>
          <w:tcPr>
            <w:tcW w:w="6900" w:type="dxa"/>
          </w:tcPr>
          <w:p w:rsidR="00DB065B" w:rsidRPr="009B1987" w:rsidRDefault="006A4480" w:rsidP="00C014C9">
            <w:r>
              <w:t>Percentage of discount should be quoted on various companies price</w:t>
            </w:r>
            <w:r w:rsidR="00C014C9">
              <w:t xml:space="preserve"> lists as enclosed</w:t>
            </w:r>
            <w:r w:rsidR="00C33697">
              <w:t xml:space="preserve"> in</w:t>
            </w:r>
            <w:r w:rsidR="00C014C9">
              <w:t xml:space="preserve"> </w:t>
            </w:r>
            <w:r w:rsidR="00563C4B">
              <w:t>Annexure - I</w:t>
            </w:r>
          </w:p>
        </w:tc>
      </w:tr>
      <w:tr w:rsidR="00DB065B" w:rsidRPr="009B1987" w:rsidTr="00CC1455">
        <w:tblPrEx>
          <w:tblLook w:val="04A0"/>
        </w:tblPrEx>
        <w:trPr>
          <w:trHeight w:val="540"/>
          <w:jc w:val="center"/>
        </w:trPr>
        <w:tc>
          <w:tcPr>
            <w:tcW w:w="588" w:type="dxa"/>
          </w:tcPr>
          <w:p w:rsidR="00DB065B" w:rsidRPr="009B1987" w:rsidRDefault="00DB065B" w:rsidP="00582C16">
            <w:pPr>
              <w:jc w:val="center"/>
            </w:pPr>
            <w:r w:rsidRPr="009B1987">
              <w:t>103</w:t>
            </w:r>
          </w:p>
        </w:tc>
        <w:tc>
          <w:tcPr>
            <w:tcW w:w="1250" w:type="dxa"/>
          </w:tcPr>
          <w:p w:rsidR="00DB065B" w:rsidRPr="009B1987" w:rsidRDefault="00DB065B" w:rsidP="00582C16">
            <w:pPr>
              <w:jc w:val="center"/>
            </w:pPr>
            <w:r w:rsidRPr="009B1987">
              <w:t>312002333</w:t>
            </w:r>
          </w:p>
          <w:p w:rsidR="00DB065B" w:rsidRPr="009B1987" w:rsidRDefault="00DB065B" w:rsidP="00582C16">
            <w:pPr>
              <w:jc w:val="center"/>
            </w:pPr>
          </w:p>
        </w:tc>
        <w:tc>
          <w:tcPr>
            <w:tcW w:w="2126" w:type="dxa"/>
          </w:tcPr>
          <w:p w:rsidR="00DB065B" w:rsidRPr="009B1987" w:rsidRDefault="00DB065B" w:rsidP="00582C16">
            <w:r w:rsidRPr="009B1987">
              <w:t>6A, Modular type 1-way switch</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48"/>
          <w:jc w:val="center"/>
        </w:trPr>
        <w:tc>
          <w:tcPr>
            <w:tcW w:w="588" w:type="dxa"/>
          </w:tcPr>
          <w:p w:rsidR="00DB065B" w:rsidRPr="009B1987" w:rsidRDefault="00DB065B" w:rsidP="00582C16">
            <w:pPr>
              <w:jc w:val="center"/>
            </w:pPr>
            <w:r w:rsidRPr="009B1987">
              <w:t>104</w:t>
            </w:r>
          </w:p>
        </w:tc>
        <w:tc>
          <w:tcPr>
            <w:tcW w:w="1250" w:type="dxa"/>
          </w:tcPr>
          <w:p w:rsidR="00DB065B" w:rsidRPr="009B1987" w:rsidRDefault="00DB065B" w:rsidP="00582C16">
            <w:pPr>
              <w:jc w:val="center"/>
            </w:pPr>
            <w:r w:rsidRPr="009B1987">
              <w:t>312002334</w:t>
            </w:r>
          </w:p>
        </w:tc>
        <w:tc>
          <w:tcPr>
            <w:tcW w:w="2126" w:type="dxa"/>
          </w:tcPr>
          <w:p w:rsidR="00DB065B" w:rsidRPr="009B1987" w:rsidRDefault="00DB065B" w:rsidP="00582C16">
            <w:r w:rsidRPr="009B1987">
              <w:t>6A, Modular type 2-way switch</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70"/>
          <w:jc w:val="center"/>
        </w:trPr>
        <w:tc>
          <w:tcPr>
            <w:tcW w:w="588" w:type="dxa"/>
          </w:tcPr>
          <w:p w:rsidR="00DB065B" w:rsidRPr="009B1987" w:rsidRDefault="00DB065B" w:rsidP="00582C16">
            <w:pPr>
              <w:jc w:val="center"/>
            </w:pPr>
            <w:r w:rsidRPr="009B1987">
              <w:t>105</w:t>
            </w:r>
          </w:p>
        </w:tc>
        <w:tc>
          <w:tcPr>
            <w:tcW w:w="1250" w:type="dxa"/>
          </w:tcPr>
          <w:p w:rsidR="00DB065B" w:rsidRPr="009B1987" w:rsidRDefault="00DB065B" w:rsidP="00582C16">
            <w:pPr>
              <w:jc w:val="center"/>
            </w:pPr>
            <w:r w:rsidRPr="009B1987">
              <w:t>312002335</w:t>
            </w:r>
          </w:p>
        </w:tc>
        <w:tc>
          <w:tcPr>
            <w:tcW w:w="2126" w:type="dxa"/>
          </w:tcPr>
          <w:p w:rsidR="00DB065B" w:rsidRPr="009B1987" w:rsidRDefault="00DB065B" w:rsidP="00582C16">
            <w:r w:rsidRPr="009B1987">
              <w:t>6A, Modular type 3-pin socket</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408"/>
          <w:jc w:val="center"/>
        </w:trPr>
        <w:tc>
          <w:tcPr>
            <w:tcW w:w="588" w:type="dxa"/>
          </w:tcPr>
          <w:p w:rsidR="00DB065B" w:rsidRPr="009B1987" w:rsidRDefault="00DB065B" w:rsidP="00582C16">
            <w:pPr>
              <w:jc w:val="center"/>
            </w:pPr>
            <w:r w:rsidRPr="009B1987">
              <w:t>106</w:t>
            </w:r>
          </w:p>
        </w:tc>
        <w:tc>
          <w:tcPr>
            <w:tcW w:w="1250" w:type="dxa"/>
          </w:tcPr>
          <w:p w:rsidR="00DB065B" w:rsidRPr="009B1987" w:rsidRDefault="00DB065B" w:rsidP="00582C16">
            <w:pPr>
              <w:jc w:val="center"/>
            </w:pPr>
            <w:r w:rsidRPr="009B1987">
              <w:t>312002336</w:t>
            </w:r>
          </w:p>
        </w:tc>
        <w:tc>
          <w:tcPr>
            <w:tcW w:w="2126" w:type="dxa"/>
          </w:tcPr>
          <w:p w:rsidR="00DB065B" w:rsidRPr="009B1987" w:rsidRDefault="00DB065B" w:rsidP="00582C16">
            <w:r w:rsidRPr="009B1987">
              <w:t>16A switch and socket</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70"/>
          <w:jc w:val="center"/>
        </w:trPr>
        <w:tc>
          <w:tcPr>
            <w:tcW w:w="588" w:type="dxa"/>
          </w:tcPr>
          <w:p w:rsidR="00DB065B" w:rsidRPr="009B1987" w:rsidRDefault="00DB065B" w:rsidP="00582C16">
            <w:pPr>
              <w:jc w:val="center"/>
            </w:pPr>
            <w:r w:rsidRPr="009B1987">
              <w:t>107</w:t>
            </w:r>
          </w:p>
        </w:tc>
        <w:tc>
          <w:tcPr>
            <w:tcW w:w="1250" w:type="dxa"/>
          </w:tcPr>
          <w:p w:rsidR="00DB065B" w:rsidRPr="009B1987" w:rsidRDefault="00DB065B" w:rsidP="00582C16">
            <w:pPr>
              <w:jc w:val="center"/>
            </w:pPr>
            <w:r w:rsidRPr="009B1987">
              <w:t>312002337</w:t>
            </w:r>
          </w:p>
        </w:tc>
        <w:tc>
          <w:tcPr>
            <w:tcW w:w="2126" w:type="dxa"/>
          </w:tcPr>
          <w:p w:rsidR="00DB065B" w:rsidRPr="009B1987" w:rsidRDefault="00DB065B" w:rsidP="00582C16">
            <w:r w:rsidRPr="009B1987">
              <w:t>20A, Metal plug and socket with SP MCB</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692"/>
          <w:jc w:val="center"/>
        </w:trPr>
        <w:tc>
          <w:tcPr>
            <w:tcW w:w="588" w:type="dxa"/>
          </w:tcPr>
          <w:p w:rsidR="00DB065B" w:rsidRPr="009B1987" w:rsidRDefault="00DB065B" w:rsidP="00582C16">
            <w:pPr>
              <w:jc w:val="center"/>
            </w:pPr>
            <w:r w:rsidRPr="009B1987">
              <w:lastRenderedPageBreak/>
              <w:t>108</w:t>
            </w:r>
          </w:p>
        </w:tc>
        <w:tc>
          <w:tcPr>
            <w:tcW w:w="1250" w:type="dxa"/>
          </w:tcPr>
          <w:p w:rsidR="00DB065B" w:rsidRPr="009B1987" w:rsidRDefault="00DB065B" w:rsidP="00582C16">
            <w:pPr>
              <w:jc w:val="center"/>
            </w:pPr>
            <w:r w:rsidRPr="009B1987">
              <w:t>312002339</w:t>
            </w:r>
          </w:p>
        </w:tc>
        <w:tc>
          <w:tcPr>
            <w:tcW w:w="2126" w:type="dxa"/>
          </w:tcPr>
          <w:p w:rsidR="00DB065B" w:rsidRPr="009B1987" w:rsidRDefault="00DB065B" w:rsidP="00582C16">
            <w:r w:rsidRPr="009B1987">
              <w:t>63A TPN industrial plug and socket DB with 4P MCB</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274"/>
          <w:jc w:val="center"/>
        </w:trPr>
        <w:tc>
          <w:tcPr>
            <w:tcW w:w="588" w:type="dxa"/>
          </w:tcPr>
          <w:p w:rsidR="00DB065B" w:rsidRPr="009B1987" w:rsidRDefault="00DB065B" w:rsidP="00582C16">
            <w:pPr>
              <w:jc w:val="center"/>
            </w:pPr>
            <w:r w:rsidRPr="009B1987">
              <w:t>109</w:t>
            </w:r>
          </w:p>
        </w:tc>
        <w:tc>
          <w:tcPr>
            <w:tcW w:w="1250" w:type="dxa"/>
          </w:tcPr>
          <w:p w:rsidR="00DB065B" w:rsidRPr="009B1987" w:rsidRDefault="00DB065B" w:rsidP="00582C16">
            <w:pPr>
              <w:jc w:val="center"/>
            </w:pPr>
            <w:r w:rsidRPr="009B1987">
              <w:t>312002340</w:t>
            </w:r>
          </w:p>
        </w:tc>
        <w:tc>
          <w:tcPr>
            <w:tcW w:w="2126" w:type="dxa"/>
          </w:tcPr>
          <w:p w:rsidR="00DB065B" w:rsidRDefault="00DB065B" w:rsidP="00582C16">
            <w:r w:rsidRPr="009B1987">
              <w:t>AC starter</w:t>
            </w:r>
          </w:p>
          <w:p w:rsidR="00CC1455" w:rsidRPr="009B1987" w:rsidRDefault="00CC1455" w:rsidP="00582C16"/>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274"/>
          <w:jc w:val="center"/>
        </w:trPr>
        <w:tc>
          <w:tcPr>
            <w:tcW w:w="588" w:type="dxa"/>
          </w:tcPr>
          <w:p w:rsidR="00DB065B" w:rsidRPr="009B1987" w:rsidRDefault="00DB065B" w:rsidP="00582C16">
            <w:pPr>
              <w:jc w:val="center"/>
            </w:pPr>
            <w:r w:rsidRPr="009B1987">
              <w:t>110</w:t>
            </w:r>
          </w:p>
        </w:tc>
        <w:tc>
          <w:tcPr>
            <w:tcW w:w="1250" w:type="dxa"/>
          </w:tcPr>
          <w:p w:rsidR="00DB065B" w:rsidRPr="009B1987" w:rsidRDefault="00DB065B" w:rsidP="00582C16">
            <w:pPr>
              <w:jc w:val="center"/>
            </w:pPr>
            <w:r w:rsidRPr="009B1987">
              <w:t>312002341</w:t>
            </w:r>
          </w:p>
        </w:tc>
        <w:tc>
          <w:tcPr>
            <w:tcW w:w="2126" w:type="dxa"/>
          </w:tcPr>
          <w:p w:rsidR="00DB065B" w:rsidRDefault="00DB065B" w:rsidP="00582C16">
            <w:r w:rsidRPr="009B1987">
              <w:t>Ceiling rose</w:t>
            </w:r>
          </w:p>
          <w:p w:rsidR="00CC1455" w:rsidRPr="009B1987" w:rsidRDefault="00CC1455" w:rsidP="00582C16"/>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699"/>
          <w:jc w:val="center"/>
        </w:trPr>
        <w:tc>
          <w:tcPr>
            <w:tcW w:w="588" w:type="dxa"/>
          </w:tcPr>
          <w:p w:rsidR="00DB065B" w:rsidRPr="009B1987" w:rsidRDefault="00DB065B" w:rsidP="00582C16">
            <w:pPr>
              <w:jc w:val="center"/>
            </w:pPr>
            <w:r w:rsidRPr="009B1987">
              <w:t>111</w:t>
            </w:r>
          </w:p>
        </w:tc>
        <w:tc>
          <w:tcPr>
            <w:tcW w:w="1250" w:type="dxa"/>
          </w:tcPr>
          <w:p w:rsidR="00DB065B" w:rsidRPr="009B1987" w:rsidRDefault="00DB065B" w:rsidP="00582C16">
            <w:pPr>
              <w:jc w:val="center"/>
            </w:pPr>
            <w:r w:rsidRPr="009B1987">
              <w:t>312002342</w:t>
            </w:r>
          </w:p>
        </w:tc>
        <w:tc>
          <w:tcPr>
            <w:tcW w:w="2126" w:type="dxa"/>
          </w:tcPr>
          <w:p w:rsidR="00DB065B" w:rsidRPr="009B1987" w:rsidRDefault="00DB065B" w:rsidP="00582C16">
            <w:r w:rsidRPr="009B1987">
              <w:t>2 Module metal flush box and cover plate with frame</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709"/>
          <w:jc w:val="center"/>
        </w:trPr>
        <w:tc>
          <w:tcPr>
            <w:tcW w:w="588" w:type="dxa"/>
          </w:tcPr>
          <w:p w:rsidR="00DB065B" w:rsidRPr="009B1987" w:rsidRDefault="00DB065B" w:rsidP="00582C16">
            <w:pPr>
              <w:jc w:val="center"/>
            </w:pPr>
            <w:r w:rsidRPr="009B1987">
              <w:t>112</w:t>
            </w:r>
          </w:p>
        </w:tc>
        <w:tc>
          <w:tcPr>
            <w:tcW w:w="1250" w:type="dxa"/>
          </w:tcPr>
          <w:p w:rsidR="00DB065B" w:rsidRPr="009B1987" w:rsidRDefault="00DB065B" w:rsidP="00582C16">
            <w:pPr>
              <w:jc w:val="center"/>
            </w:pPr>
            <w:r w:rsidRPr="009B1987">
              <w:t>312002343</w:t>
            </w:r>
          </w:p>
        </w:tc>
        <w:tc>
          <w:tcPr>
            <w:tcW w:w="2126" w:type="dxa"/>
          </w:tcPr>
          <w:p w:rsidR="00DB065B" w:rsidRPr="009B1987" w:rsidRDefault="00DB065B" w:rsidP="00582C16">
            <w:r w:rsidRPr="009B1987">
              <w:t>3 Module metal flush box and cover plate with frame</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691"/>
          <w:jc w:val="center"/>
        </w:trPr>
        <w:tc>
          <w:tcPr>
            <w:tcW w:w="588" w:type="dxa"/>
          </w:tcPr>
          <w:p w:rsidR="00DB065B" w:rsidRPr="009B1987" w:rsidRDefault="00DB065B" w:rsidP="00582C16">
            <w:pPr>
              <w:jc w:val="center"/>
            </w:pPr>
            <w:r w:rsidRPr="009B1987">
              <w:t>113</w:t>
            </w:r>
          </w:p>
        </w:tc>
        <w:tc>
          <w:tcPr>
            <w:tcW w:w="1250" w:type="dxa"/>
          </w:tcPr>
          <w:p w:rsidR="00DB065B" w:rsidRPr="009B1987" w:rsidRDefault="00DB065B" w:rsidP="00582C16">
            <w:pPr>
              <w:jc w:val="center"/>
            </w:pPr>
            <w:r w:rsidRPr="009B1987">
              <w:t>312002344</w:t>
            </w:r>
          </w:p>
        </w:tc>
        <w:tc>
          <w:tcPr>
            <w:tcW w:w="2126" w:type="dxa"/>
          </w:tcPr>
          <w:p w:rsidR="00DB065B" w:rsidRPr="009B1987" w:rsidRDefault="00DB065B" w:rsidP="00582C16">
            <w:r w:rsidRPr="009B1987">
              <w:t>4 Module metal flush box and cover plate with frame</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700"/>
          <w:jc w:val="center"/>
        </w:trPr>
        <w:tc>
          <w:tcPr>
            <w:tcW w:w="588" w:type="dxa"/>
          </w:tcPr>
          <w:p w:rsidR="00DB065B" w:rsidRPr="009B1987" w:rsidRDefault="00DB065B" w:rsidP="00582C16">
            <w:pPr>
              <w:jc w:val="center"/>
            </w:pPr>
            <w:r w:rsidRPr="009B1987">
              <w:t>114</w:t>
            </w:r>
          </w:p>
        </w:tc>
        <w:tc>
          <w:tcPr>
            <w:tcW w:w="1250" w:type="dxa"/>
          </w:tcPr>
          <w:p w:rsidR="00DB065B" w:rsidRPr="009B1987" w:rsidRDefault="00DB065B" w:rsidP="00582C16">
            <w:pPr>
              <w:jc w:val="center"/>
            </w:pPr>
            <w:r w:rsidRPr="009B1987">
              <w:t>312002345</w:t>
            </w:r>
          </w:p>
        </w:tc>
        <w:tc>
          <w:tcPr>
            <w:tcW w:w="2126" w:type="dxa"/>
          </w:tcPr>
          <w:p w:rsidR="00DB065B" w:rsidRPr="009B1987" w:rsidRDefault="00DB065B" w:rsidP="00582C16">
            <w:r w:rsidRPr="009B1987">
              <w:t>6 Module metal flush box and cover plate with frame</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696"/>
          <w:jc w:val="center"/>
        </w:trPr>
        <w:tc>
          <w:tcPr>
            <w:tcW w:w="588" w:type="dxa"/>
          </w:tcPr>
          <w:p w:rsidR="00DB065B" w:rsidRPr="009B1987" w:rsidRDefault="00DB065B" w:rsidP="00582C16">
            <w:pPr>
              <w:jc w:val="center"/>
            </w:pPr>
            <w:r w:rsidRPr="009B1987">
              <w:t>115</w:t>
            </w:r>
          </w:p>
        </w:tc>
        <w:tc>
          <w:tcPr>
            <w:tcW w:w="1250" w:type="dxa"/>
          </w:tcPr>
          <w:p w:rsidR="00DB065B" w:rsidRPr="009B1987" w:rsidRDefault="00DB065B" w:rsidP="00582C16">
            <w:pPr>
              <w:jc w:val="center"/>
            </w:pPr>
            <w:r w:rsidRPr="009B1987">
              <w:t>312002346</w:t>
            </w:r>
          </w:p>
        </w:tc>
        <w:tc>
          <w:tcPr>
            <w:tcW w:w="2126" w:type="dxa"/>
          </w:tcPr>
          <w:p w:rsidR="00DB065B" w:rsidRPr="009B1987" w:rsidRDefault="00DB065B" w:rsidP="00582C16">
            <w:r w:rsidRPr="009B1987">
              <w:t>8 Module metal flush box and cover plate with frame</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706"/>
          <w:jc w:val="center"/>
        </w:trPr>
        <w:tc>
          <w:tcPr>
            <w:tcW w:w="588" w:type="dxa"/>
          </w:tcPr>
          <w:p w:rsidR="00DB065B" w:rsidRPr="00FC177F" w:rsidRDefault="00DB065B" w:rsidP="00582C16">
            <w:pPr>
              <w:jc w:val="center"/>
            </w:pPr>
            <w:r w:rsidRPr="00FC177F">
              <w:t>116</w:t>
            </w:r>
          </w:p>
        </w:tc>
        <w:tc>
          <w:tcPr>
            <w:tcW w:w="1250" w:type="dxa"/>
          </w:tcPr>
          <w:p w:rsidR="00DB065B" w:rsidRPr="00FC177F" w:rsidRDefault="00DB065B" w:rsidP="00582C16">
            <w:pPr>
              <w:jc w:val="center"/>
            </w:pPr>
            <w:r w:rsidRPr="00FC177F">
              <w:t>312002347</w:t>
            </w:r>
          </w:p>
        </w:tc>
        <w:tc>
          <w:tcPr>
            <w:tcW w:w="2126" w:type="dxa"/>
          </w:tcPr>
          <w:p w:rsidR="00DB065B" w:rsidRPr="009B1987" w:rsidRDefault="00DB065B" w:rsidP="00582C16">
            <w:r w:rsidRPr="009B1987">
              <w:t>12 Module metal flush box and cover plate with frame</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98"/>
          <w:jc w:val="center"/>
        </w:trPr>
        <w:tc>
          <w:tcPr>
            <w:tcW w:w="588" w:type="dxa"/>
          </w:tcPr>
          <w:p w:rsidR="00DB065B" w:rsidRPr="009B1987" w:rsidRDefault="00DB065B" w:rsidP="00582C16">
            <w:pPr>
              <w:jc w:val="center"/>
            </w:pPr>
            <w:r w:rsidRPr="009B1987">
              <w:t>117</w:t>
            </w:r>
          </w:p>
        </w:tc>
        <w:tc>
          <w:tcPr>
            <w:tcW w:w="1250" w:type="dxa"/>
          </w:tcPr>
          <w:p w:rsidR="00DB065B" w:rsidRPr="009B1987" w:rsidRDefault="00DB065B" w:rsidP="00582C16">
            <w:pPr>
              <w:jc w:val="center"/>
            </w:pPr>
            <w:r>
              <w:t>312002385</w:t>
            </w:r>
          </w:p>
        </w:tc>
        <w:tc>
          <w:tcPr>
            <w:tcW w:w="2126" w:type="dxa"/>
          </w:tcPr>
          <w:p w:rsidR="00DB065B" w:rsidRPr="009B1987" w:rsidRDefault="00DB065B" w:rsidP="00582C16">
            <w:r>
              <w:t>80 mm Dia GI PIPES</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704"/>
          <w:jc w:val="center"/>
        </w:trPr>
        <w:tc>
          <w:tcPr>
            <w:tcW w:w="588" w:type="dxa"/>
          </w:tcPr>
          <w:p w:rsidR="00DB065B" w:rsidRPr="009B1987" w:rsidRDefault="00DB065B" w:rsidP="00582C16">
            <w:pPr>
              <w:jc w:val="center"/>
            </w:pPr>
            <w:r w:rsidRPr="009B1987">
              <w:t>118</w:t>
            </w:r>
          </w:p>
        </w:tc>
        <w:tc>
          <w:tcPr>
            <w:tcW w:w="1250" w:type="dxa"/>
          </w:tcPr>
          <w:p w:rsidR="00DB065B" w:rsidRPr="009B1987" w:rsidRDefault="00DB065B" w:rsidP="00582C16">
            <w:pPr>
              <w:jc w:val="center"/>
            </w:pPr>
            <w:r w:rsidRPr="00963504">
              <w:t>312002387</w:t>
            </w:r>
          </w:p>
        </w:tc>
        <w:tc>
          <w:tcPr>
            <w:tcW w:w="2126" w:type="dxa"/>
          </w:tcPr>
          <w:p w:rsidR="00DB065B" w:rsidRPr="009B1987" w:rsidRDefault="00DB065B" w:rsidP="00582C16">
            <w:r w:rsidRPr="00963504">
              <w:t xml:space="preserve">600mm </w:t>
            </w:r>
            <w:r>
              <w:t>wide x 750mm Depth Cable Trench</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700"/>
          <w:jc w:val="center"/>
        </w:trPr>
        <w:tc>
          <w:tcPr>
            <w:tcW w:w="588" w:type="dxa"/>
          </w:tcPr>
          <w:p w:rsidR="00DB065B" w:rsidRPr="009B1987" w:rsidRDefault="00DB065B" w:rsidP="00582C16">
            <w:pPr>
              <w:jc w:val="center"/>
            </w:pPr>
            <w:r w:rsidRPr="009B1987">
              <w:t>119</w:t>
            </w:r>
          </w:p>
        </w:tc>
        <w:tc>
          <w:tcPr>
            <w:tcW w:w="1250" w:type="dxa"/>
          </w:tcPr>
          <w:p w:rsidR="00DB065B" w:rsidRPr="009B1987" w:rsidRDefault="00DB065B" w:rsidP="00582C16">
            <w:pPr>
              <w:jc w:val="center"/>
            </w:pPr>
            <w:r w:rsidRPr="00963504">
              <w:t>312002398</w:t>
            </w:r>
          </w:p>
        </w:tc>
        <w:tc>
          <w:tcPr>
            <w:tcW w:w="2126" w:type="dxa"/>
          </w:tcPr>
          <w:p w:rsidR="00DB065B" w:rsidRPr="009B1987" w:rsidRDefault="00DB065B" w:rsidP="00582C16">
            <w:r w:rsidRPr="00963504">
              <w:t xml:space="preserve">Removing </w:t>
            </w:r>
            <w:r>
              <w:t>of Cables upto 3.5/4C X 35Sqmm</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696"/>
          <w:jc w:val="center"/>
        </w:trPr>
        <w:tc>
          <w:tcPr>
            <w:tcW w:w="588" w:type="dxa"/>
          </w:tcPr>
          <w:p w:rsidR="00DB065B" w:rsidRPr="009B1987" w:rsidRDefault="00DB065B" w:rsidP="00582C16">
            <w:pPr>
              <w:jc w:val="center"/>
            </w:pPr>
            <w:r w:rsidRPr="009B1987">
              <w:t>120</w:t>
            </w:r>
          </w:p>
        </w:tc>
        <w:tc>
          <w:tcPr>
            <w:tcW w:w="1250" w:type="dxa"/>
          </w:tcPr>
          <w:p w:rsidR="00DB065B" w:rsidRPr="009B1987" w:rsidRDefault="00DB065B" w:rsidP="00582C16">
            <w:pPr>
              <w:jc w:val="center"/>
            </w:pPr>
            <w:r w:rsidRPr="00963504">
              <w:t>312002399</w:t>
            </w:r>
          </w:p>
        </w:tc>
        <w:tc>
          <w:tcPr>
            <w:tcW w:w="2126" w:type="dxa"/>
          </w:tcPr>
          <w:p w:rsidR="00DB065B" w:rsidRPr="009B1987" w:rsidRDefault="00DB065B" w:rsidP="00582C16">
            <w:r w:rsidRPr="00963504">
              <w:t>Removing of Cabl</w:t>
            </w:r>
            <w:r>
              <w:t>es from 3.5CX50 sqmm to 95sqmm</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408"/>
          <w:jc w:val="center"/>
        </w:trPr>
        <w:tc>
          <w:tcPr>
            <w:tcW w:w="588" w:type="dxa"/>
          </w:tcPr>
          <w:p w:rsidR="00DB065B" w:rsidRPr="009B1987" w:rsidRDefault="00DB065B" w:rsidP="00582C16">
            <w:pPr>
              <w:jc w:val="center"/>
            </w:pPr>
            <w:r w:rsidRPr="009B1987">
              <w:t>121</w:t>
            </w:r>
          </w:p>
        </w:tc>
        <w:tc>
          <w:tcPr>
            <w:tcW w:w="1250" w:type="dxa"/>
          </w:tcPr>
          <w:p w:rsidR="00DB065B" w:rsidRPr="009B1987" w:rsidRDefault="00DB065B" w:rsidP="00582C16">
            <w:pPr>
              <w:jc w:val="center"/>
            </w:pPr>
            <w:r w:rsidRPr="00963504">
              <w:t>312002400</w:t>
            </w:r>
          </w:p>
        </w:tc>
        <w:tc>
          <w:tcPr>
            <w:tcW w:w="2126" w:type="dxa"/>
          </w:tcPr>
          <w:p w:rsidR="00DB065B" w:rsidRPr="009B1987" w:rsidRDefault="00DB065B" w:rsidP="00582C16">
            <w:r w:rsidRPr="00963504">
              <w:t>Removing of Cables</w:t>
            </w:r>
            <w:r>
              <w:t xml:space="preserve"> from 3.5CX120 Sqmm to 185Sqmm</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698"/>
          <w:jc w:val="center"/>
        </w:trPr>
        <w:tc>
          <w:tcPr>
            <w:tcW w:w="588" w:type="dxa"/>
          </w:tcPr>
          <w:p w:rsidR="00DB065B" w:rsidRPr="009B1987" w:rsidRDefault="00DB065B" w:rsidP="00582C16">
            <w:pPr>
              <w:jc w:val="center"/>
            </w:pPr>
            <w:r w:rsidRPr="009B1987">
              <w:lastRenderedPageBreak/>
              <w:t>122</w:t>
            </w:r>
          </w:p>
        </w:tc>
        <w:tc>
          <w:tcPr>
            <w:tcW w:w="1250" w:type="dxa"/>
          </w:tcPr>
          <w:p w:rsidR="00DB065B" w:rsidRPr="009B1987" w:rsidRDefault="00DB065B" w:rsidP="00582C16">
            <w:pPr>
              <w:jc w:val="center"/>
            </w:pPr>
            <w:r w:rsidRPr="00963504">
              <w:t>312002401</w:t>
            </w:r>
          </w:p>
        </w:tc>
        <w:tc>
          <w:tcPr>
            <w:tcW w:w="2126" w:type="dxa"/>
          </w:tcPr>
          <w:p w:rsidR="00DB065B" w:rsidRPr="009B1987" w:rsidRDefault="00DB065B" w:rsidP="00582C16">
            <w:r w:rsidRPr="00963504">
              <w:t>Removing of Cables from 3.5CX2</w:t>
            </w:r>
            <w:r>
              <w:t>40 Sqmm to  400Sqmm</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66"/>
          <w:jc w:val="center"/>
        </w:trPr>
        <w:tc>
          <w:tcPr>
            <w:tcW w:w="588" w:type="dxa"/>
          </w:tcPr>
          <w:p w:rsidR="00DB065B" w:rsidRPr="009B1987" w:rsidRDefault="00DB065B" w:rsidP="00582C16">
            <w:pPr>
              <w:jc w:val="center"/>
            </w:pPr>
            <w:r w:rsidRPr="009B1987">
              <w:t>123</w:t>
            </w:r>
          </w:p>
        </w:tc>
        <w:tc>
          <w:tcPr>
            <w:tcW w:w="1250" w:type="dxa"/>
          </w:tcPr>
          <w:p w:rsidR="00DB065B" w:rsidRPr="009B1987" w:rsidRDefault="00DB065B" w:rsidP="00582C16">
            <w:pPr>
              <w:jc w:val="center"/>
            </w:pPr>
            <w:r w:rsidRPr="00963504">
              <w:t>312002425</w:t>
            </w:r>
          </w:p>
        </w:tc>
        <w:tc>
          <w:tcPr>
            <w:tcW w:w="2126" w:type="dxa"/>
          </w:tcPr>
          <w:p w:rsidR="00DB065B" w:rsidRPr="009B1987" w:rsidRDefault="00DB065B" w:rsidP="00582C16">
            <w:r>
              <w:t>GI PIPE EARTHING</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60"/>
          <w:jc w:val="center"/>
        </w:trPr>
        <w:tc>
          <w:tcPr>
            <w:tcW w:w="588" w:type="dxa"/>
          </w:tcPr>
          <w:p w:rsidR="00DB065B" w:rsidRPr="009B1987" w:rsidRDefault="00DB065B" w:rsidP="00582C16">
            <w:pPr>
              <w:jc w:val="center"/>
            </w:pPr>
            <w:r w:rsidRPr="009B1987">
              <w:t>124</w:t>
            </w:r>
          </w:p>
        </w:tc>
        <w:tc>
          <w:tcPr>
            <w:tcW w:w="1250" w:type="dxa"/>
          </w:tcPr>
          <w:p w:rsidR="00DB065B" w:rsidRPr="009B1987" w:rsidRDefault="00DB065B" w:rsidP="00582C16">
            <w:pPr>
              <w:jc w:val="center"/>
            </w:pPr>
            <w:r w:rsidRPr="00963504">
              <w:t>312002429</w:t>
            </w:r>
          </w:p>
        </w:tc>
        <w:tc>
          <w:tcPr>
            <w:tcW w:w="2126" w:type="dxa"/>
          </w:tcPr>
          <w:p w:rsidR="00DB065B" w:rsidRPr="009B1987" w:rsidRDefault="00DB065B" w:rsidP="00582C16">
            <w:r>
              <w:t>50X6 MM CU Strip</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554"/>
          <w:jc w:val="center"/>
        </w:trPr>
        <w:tc>
          <w:tcPr>
            <w:tcW w:w="588" w:type="dxa"/>
          </w:tcPr>
          <w:p w:rsidR="00DB065B" w:rsidRPr="009B1987" w:rsidRDefault="00DB065B" w:rsidP="00582C16">
            <w:pPr>
              <w:jc w:val="center"/>
            </w:pPr>
            <w:r w:rsidRPr="009B1987">
              <w:t>125</w:t>
            </w:r>
          </w:p>
        </w:tc>
        <w:tc>
          <w:tcPr>
            <w:tcW w:w="1250" w:type="dxa"/>
          </w:tcPr>
          <w:p w:rsidR="00DB065B" w:rsidRPr="009B1987" w:rsidRDefault="00DB065B" w:rsidP="00582C16">
            <w:pPr>
              <w:jc w:val="center"/>
            </w:pPr>
            <w:r w:rsidRPr="00963504">
              <w:t>304005121</w:t>
            </w:r>
          </w:p>
        </w:tc>
        <w:tc>
          <w:tcPr>
            <w:tcW w:w="2126" w:type="dxa"/>
          </w:tcPr>
          <w:p w:rsidR="00DB065B" w:rsidRPr="009B1987" w:rsidRDefault="00DB065B" w:rsidP="00582C16">
            <w:r>
              <w:t>Oil Filtration</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690"/>
          <w:jc w:val="center"/>
        </w:trPr>
        <w:tc>
          <w:tcPr>
            <w:tcW w:w="588" w:type="dxa"/>
          </w:tcPr>
          <w:p w:rsidR="00DB065B" w:rsidRPr="009B1987" w:rsidRDefault="00DB065B" w:rsidP="00582C16">
            <w:pPr>
              <w:jc w:val="center"/>
            </w:pPr>
            <w:r w:rsidRPr="009B1987">
              <w:t>126</w:t>
            </w:r>
          </w:p>
        </w:tc>
        <w:tc>
          <w:tcPr>
            <w:tcW w:w="1250" w:type="dxa"/>
          </w:tcPr>
          <w:p w:rsidR="00DB065B" w:rsidRPr="009B1987" w:rsidRDefault="00DB065B" w:rsidP="00582C16">
            <w:pPr>
              <w:jc w:val="center"/>
            </w:pPr>
            <w:r w:rsidRPr="00963504">
              <w:t>304005122</w:t>
            </w:r>
          </w:p>
        </w:tc>
        <w:tc>
          <w:tcPr>
            <w:tcW w:w="2126" w:type="dxa"/>
          </w:tcPr>
          <w:p w:rsidR="00DB065B" w:rsidRPr="009B1987" w:rsidRDefault="00DB065B" w:rsidP="00582C16">
            <w:r>
              <w:t>Hiring of crane</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701"/>
          <w:jc w:val="center"/>
        </w:trPr>
        <w:tc>
          <w:tcPr>
            <w:tcW w:w="588" w:type="dxa"/>
          </w:tcPr>
          <w:p w:rsidR="00DB065B" w:rsidRPr="009B1987" w:rsidRDefault="00DB065B" w:rsidP="00582C16">
            <w:pPr>
              <w:jc w:val="center"/>
            </w:pPr>
            <w:r w:rsidRPr="009B1987">
              <w:t>127</w:t>
            </w:r>
          </w:p>
        </w:tc>
        <w:tc>
          <w:tcPr>
            <w:tcW w:w="1250" w:type="dxa"/>
          </w:tcPr>
          <w:p w:rsidR="00DB065B" w:rsidRPr="009B1987" w:rsidRDefault="00DB065B" w:rsidP="00582C16">
            <w:pPr>
              <w:jc w:val="center"/>
            </w:pPr>
            <w:r w:rsidRPr="00963504">
              <w:t>304005123</w:t>
            </w:r>
          </w:p>
        </w:tc>
        <w:tc>
          <w:tcPr>
            <w:tcW w:w="2126" w:type="dxa"/>
          </w:tcPr>
          <w:p w:rsidR="00DB065B" w:rsidRPr="009B1987" w:rsidRDefault="00DB065B" w:rsidP="00582C16">
            <w:r>
              <w:t>Hiring of forklift</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696"/>
          <w:jc w:val="center"/>
        </w:trPr>
        <w:tc>
          <w:tcPr>
            <w:tcW w:w="588" w:type="dxa"/>
          </w:tcPr>
          <w:p w:rsidR="00DB065B" w:rsidRPr="009B1987" w:rsidRDefault="00DB065B" w:rsidP="00582C16">
            <w:pPr>
              <w:jc w:val="center"/>
            </w:pPr>
            <w:r w:rsidRPr="009B1987">
              <w:t>128</w:t>
            </w:r>
          </w:p>
        </w:tc>
        <w:tc>
          <w:tcPr>
            <w:tcW w:w="1250" w:type="dxa"/>
          </w:tcPr>
          <w:p w:rsidR="00DB065B" w:rsidRPr="009B1987" w:rsidRDefault="00DB065B" w:rsidP="00582C16">
            <w:pPr>
              <w:jc w:val="center"/>
            </w:pPr>
            <w:r w:rsidRPr="00963504">
              <w:t>304005124</w:t>
            </w:r>
          </w:p>
        </w:tc>
        <w:tc>
          <w:tcPr>
            <w:tcW w:w="2126" w:type="dxa"/>
          </w:tcPr>
          <w:p w:rsidR="00DB065B" w:rsidRPr="009B1987" w:rsidRDefault="00DB065B" w:rsidP="00582C16">
            <w:r>
              <w:t>Electrician</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706"/>
          <w:jc w:val="center"/>
        </w:trPr>
        <w:tc>
          <w:tcPr>
            <w:tcW w:w="588" w:type="dxa"/>
          </w:tcPr>
          <w:p w:rsidR="00DB065B" w:rsidRPr="009B1987" w:rsidRDefault="00DB065B" w:rsidP="00582C16">
            <w:pPr>
              <w:jc w:val="center"/>
            </w:pPr>
            <w:r w:rsidRPr="009B1987">
              <w:t>129</w:t>
            </w:r>
          </w:p>
        </w:tc>
        <w:tc>
          <w:tcPr>
            <w:tcW w:w="1250" w:type="dxa"/>
          </w:tcPr>
          <w:p w:rsidR="00DB065B" w:rsidRPr="009B1987" w:rsidRDefault="00DB065B" w:rsidP="00582C16">
            <w:pPr>
              <w:jc w:val="center"/>
            </w:pPr>
            <w:r w:rsidRPr="00963504">
              <w:t>304005125</w:t>
            </w:r>
          </w:p>
        </w:tc>
        <w:tc>
          <w:tcPr>
            <w:tcW w:w="2126" w:type="dxa"/>
          </w:tcPr>
          <w:p w:rsidR="00DB065B" w:rsidRPr="009B1987" w:rsidRDefault="00DB065B" w:rsidP="00582C16">
            <w:r>
              <w:t>Labour</w:t>
            </w:r>
          </w:p>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274"/>
          <w:jc w:val="center"/>
        </w:trPr>
        <w:tc>
          <w:tcPr>
            <w:tcW w:w="588" w:type="dxa"/>
          </w:tcPr>
          <w:p w:rsidR="00DB065B" w:rsidRPr="009B1987" w:rsidRDefault="00DB065B" w:rsidP="00582C16">
            <w:pPr>
              <w:jc w:val="center"/>
            </w:pPr>
            <w:r w:rsidRPr="009B1987">
              <w:t>130</w:t>
            </w:r>
          </w:p>
        </w:tc>
        <w:tc>
          <w:tcPr>
            <w:tcW w:w="1250" w:type="dxa"/>
          </w:tcPr>
          <w:p w:rsidR="00DB065B" w:rsidRPr="009B1987" w:rsidRDefault="00DB065B" w:rsidP="00582C16">
            <w:pPr>
              <w:jc w:val="center"/>
            </w:pPr>
            <w:r w:rsidRPr="00963504">
              <w:t>304005126</w:t>
            </w:r>
          </w:p>
        </w:tc>
        <w:tc>
          <w:tcPr>
            <w:tcW w:w="2126" w:type="dxa"/>
          </w:tcPr>
          <w:p w:rsidR="00DB065B" w:rsidRDefault="00DB065B" w:rsidP="00582C16">
            <w:r>
              <w:t>Scaffolding material</w:t>
            </w:r>
          </w:p>
          <w:p w:rsidR="00CC1455" w:rsidRPr="009B1987" w:rsidRDefault="00CC1455" w:rsidP="00582C16"/>
        </w:tc>
        <w:tc>
          <w:tcPr>
            <w:tcW w:w="709" w:type="dxa"/>
          </w:tcPr>
          <w:p w:rsidR="00DB065B" w:rsidRPr="009B1987" w:rsidRDefault="00DB065B" w:rsidP="00582C16">
            <w:pPr>
              <w:jc w:val="center"/>
            </w:pPr>
            <w:r w:rsidRPr="009B1987">
              <w:t>1</w:t>
            </w:r>
          </w:p>
        </w:tc>
        <w:tc>
          <w:tcPr>
            <w:tcW w:w="709" w:type="dxa"/>
          </w:tcPr>
          <w:p w:rsidR="00DB065B" w:rsidRPr="009B1987" w:rsidRDefault="00DB065B" w:rsidP="00582C16">
            <w:pPr>
              <w:jc w:val="center"/>
            </w:pPr>
            <w:r w:rsidRPr="009B1987">
              <w:t>No</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r w:rsidR="00DB065B" w:rsidRPr="009B1987" w:rsidTr="00CC1455">
        <w:tblPrEx>
          <w:tblLook w:val="04A0"/>
        </w:tblPrEx>
        <w:trPr>
          <w:trHeight w:val="274"/>
          <w:jc w:val="center"/>
        </w:trPr>
        <w:tc>
          <w:tcPr>
            <w:tcW w:w="588" w:type="dxa"/>
          </w:tcPr>
          <w:p w:rsidR="00DB065B" w:rsidRPr="009B1987" w:rsidRDefault="00DB065B" w:rsidP="00582C16">
            <w:pPr>
              <w:jc w:val="center"/>
            </w:pPr>
            <w:r>
              <w:t>131</w:t>
            </w:r>
          </w:p>
        </w:tc>
        <w:tc>
          <w:tcPr>
            <w:tcW w:w="1250" w:type="dxa"/>
          </w:tcPr>
          <w:p w:rsidR="00DB065B" w:rsidRPr="00963504" w:rsidRDefault="00DB065B" w:rsidP="00582C16">
            <w:pPr>
              <w:jc w:val="center"/>
            </w:pPr>
            <w:r w:rsidRPr="00FC177F">
              <w:t>312002329</w:t>
            </w:r>
          </w:p>
        </w:tc>
        <w:tc>
          <w:tcPr>
            <w:tcW w:w="2126" w:type="dxa"/>
          </w:tcPr>
          <w:p w:rsidR="00DB065B" w:rsidRDefault="00DB065B" w:rsidP="00582C16">
            <w:r>
              <w:t xml:space="preserve">Concealed / Surface Conduit (40mm Dia)  </w:t>
            </w:r>
          </w:p>
        </w:tc>
        <w:tc>
          <w:tcPr>
            <w:tcW w:w="709" w:type="dxa"/>
          </w:tcPr>
          <w:p w:rsidR="00DB065B" w:rsidRPr="009B1987" w:rsidRDefault="00C33697" w:rsidP="00582C16">
            <w:pPr>
              <w:jc w:val="center"/>
            </w:pPr>
            <w:r>
              <w:t>1</w:t>
            </w:r>
          </w:p>
        </w:tc>
        <w:tc>
          <w:tcPr>
            <w:tcW w:w="709" w:type="dxa"/>
          </w:tcPr>
          <w:p w:rsidR="00DB065B" w:rsidRPr="009B1987" w:rsidRDefault="00C33697" w:rsidP="00582C16">
            <w:pPr>
              <w:jc w:val="center"/>
            </w:pPr>
            <w:r>
              <w:t>Mtrs</w:t>
            </w:r>
          </w:p>
        </w:tc>
        <w:tc>
          <w:tcPr>
            <w:tcW w:w="1860" w:type="dxa"/>
          </w:tcPr>
          <w:p w:rsidR="00DB065B" w:rsidRPr="009B1987" w:rsidRDefault="00DB065B" w:rsidP="00582C16">
            <w:pPr>
              <w:jc w:val="center"/>
            </w:pPr>
          </w:p>
        </w:tc>
        <w:tc>
          <w:tcPr>
            <w:tcW w:w="6900" w:type="dxa"/>
          </w:tcPr>
          <w:p w:rsidR="00DB065B" w:rsidRPr="009B1987" w:rsidRDefault="00DB065B" w:rsidP="00582C16">
            <w:pPr>
              <w:jc w:val="center"/>
            </w:pPr>
          </w:p>
        </w:tc>
      </w:tr>
    </w:tbl>
    <w:p w:rsidR="00DB065B" w:rsidRDefault="00DB065B" w:rsidP="00DB065B">
      <w:pPr>
        <w:tabs>
          <w:tab w:val="left" w:pos="2505"/>
        </w:tabs>
      </w:pPr>
    </w:p>
    <w:p w:rsidR="00043457" w:rsidRDefault="00DB065B" w:rsidP="00DB065B">
      <w:pPr>
        <w:tabs>
          <w:tab w:val="left" w:pos="2505"/>
        </w:tabs>
      </w:pPr>
      <w:r>
        <w:tab/>
      </w:r>
    </w:p>
    <w:p w:rsidR="00C967EB" w:rsidRPr="00043457" w:rsidRDefault="00C967EB" w:rsidP="00043457">
      <w:pPr>
        <w:tabs>
          <w:tab w:val="center" w:pos="7200"/>
        </w:tabs>
        <w:sectPr w:rsidR="00C967EB" w:rsidRPr="00043457" w:rsidSect="00CC1455">
          <w:pgSz w:w="15840" w:h="12240" w:orient="landscape" w:code="1"/>
          <w:pgMar w:top="1440" w:right="720" w:bottom="720" w:left="720" w:header="720" w:footer="720" w:gutter="0"/>
          <w:cols w:space="720"/>
          <w:docGrid w:linePitch="360"/>
        </w:sectPr>
      </w:pPr>
    </w:p>
    <w:p w:rsidR="00043457" w:rsidRPr="00043457" w:rsidRDefault="00043457" w:rsidP="00043457">
      <w:pPr>
        <w:pStyle w:val="Heading2"/>
        <w:jc w:val="right"/>
        <w:rPr>
          <w:rFonts w:ascii="Times New Roman" w:hAnsi="Times New Roman"/>
          <w:i/>
          <w:sz w:val="28"/>
          <w:szCs w:val="28"/>
          <w:lang w:val="it-IT"/>
        </w:rPr>
      </w:pPr>
      <w:r w:rsidRPr="00043457">
        <w:rPr>
          <w:rFonts w:ascii="Times New Roman" w:hAnsi="Times New Roman"/>
          <w:i/>
          <w:sz w:val="28"/>
          <w:szCs w:val="28"/>
          <w:lang w:val="it-IT"/>
        </w:rPr>
        <w:lastRenderedPageBreak/>
        <w:t>Annexure - I</w:t>
      </w:r>
    </w:p>
    <w:p w:rsidR="00C967EB" w:rsidRPr="00043457" w:rsidRDefault="00C967EB" w:rsidP="00C967EB">
      <w:pPr>
        <w:pStyle w:val="Heading2"/>
        <w:rPr>
          <w:rFonts w:ascii="Times New Roman" w:hAnsi="Times New Roman"/>
          <w:sz w:val="28"/>
          <w:szCs w:val="28"/>
          <w:lang w:val="it-IT"/>
        </w:rPr>
      </w:pPr>
      <w:r w:rsidRPr="00043457">
        <w:rPr>
          <w:rFonts w:ascii="Times New Roman" w:hAnsi="Times New Roman"/>
          <w:sz w:val="28"/>
          <w:szCs w:val="28"/>
          <w:lang w:val="it-IT"/>
        </w:rPr>
        <w:t xml:space="preserve">  BOQ S.NO:102          ARCI Item Code: 125001429  </w:t>
      </w:r>
    </w:p>
    <w:p w:rsidR="00C967EB" w:rsidRPr="00043457" w:rsidRDefault="00C967EB" w:rsidP="00C967EB">
      <w:pPr>
        <w:rPr>
          <w:b/>
          <w:sz w:val="28"/>
          <w:szCs w:val="28"/>
          <w:lang w:val="it-IT"/>
        </w:rPr>
      </w:pPr>
    </w:p>
    <w:p w:rsidR="00C967EB" w:rsidRPr="00043457" w:rsidRDefault="00C967EB" w:rsidP="00C967EB">
      <w:pPr>
        <w:ind w:firstLine="720"/>
        <w:rPr>
          <w:b/>
          <w:bCs/>
          <w:sz w:val="28"/>
          <w:szCs w:val="28"/>
        </w:rPr>
      </w:pPr>
      <w:r w:rsidRPr="00043457">
        <w:rPr>
          <w:b/>
          <w:bCs/>
          <w:sz w:val="28"/>
          <w:szCs w:val="28"/>
        </w:rPr>
        <w:t>Percentage of Discount Offered on various Companies Price list (Electrical items)</w:t>
      </w:r>
    </w:p>
    <w:p w:rsidR="00C967EB" w:rsidRPr="0033766C" w:rsidRDefault="00C967EB" w:rsidP="00C967EB"/>
    <w:tbl>
      <w:tblPr>
        <w:tblW w:w="1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860"/>
        <w:gridCol w:w="2680"/>
        <w:gridCol w:w="1960"/>
        <w:gridCol w:w="3500"/>
      </w:tblGrid>
      <w:tr w:rsidR="00C967EB" w:rsidRPr="0033766C" w:rsidTr="00A77C65">
        <w:tc>
          <w:tcPr>
            <w:tcW w:w="828" w:type="dxa"/>
          </w:tcPr>
          <w:p w:rsidR="00C967EB" w:rsidRPr="0033766C" w:rsidRDefault="00C967EB" w:rsidP="00A77C65">
            <w:pPr>
              <w:jc w:val="center"/>
              <w:rPr>
                <w:b/>
              </w:rPr>
            </w:pPr>
            <w:r w:rsidRPr="0033766C">
              <w:rPr>
                <w:b/>
              </w:rPr>
              <w:t>S.NO</w:t>
            </w:r>
          </w:p>
        </w:tc>
        <w:tc>
          <w:tcPr>
            <w:tcW w:w="4860" w:type="dxa"/>
          </w:tcPr>
          <w:p w:rsidR="00C967EB" w:rsidRPr="0033766C" w:rsidRDefault="00C967EB" w:rsidP="00A77C65">
            <w:pPr>
              <w:jc w:val="center"/>
              <w:rPr>
                <w:b/>
              </w:rPr>
            </w:pPr>
            <w:r w:rsidRPr="0033766C">
              <w:rPr>
                <w:b/>
              </w:rPr>
              <w:t>Companies Price Lists</w:t>
            </w:r>
          </w:p>
        </w:tc>
        <w:tc>
          <w:tcPr>
            <w:tcW w:w="2680" w:type="dxa"/>
          </w:tcPr>
          <w:p w:rsidR="00C967EB" w:rsidRPr="0033766C" w:rsidRDefault="00C967EB" w:rsidP="00A77C65">
            <w:pPr>
              <w:jc w:val="center"/>
              <w:rPr>
                <w:b/>
              </w:rPr>
            </w:pPr>
            <w:r w:rsidRPr="0033766C">
              <w:rPr>
                <w:b/>
              </w:rPr>
              <w:t>Discount offered by</w:t>
            </w:r>
          </w:p>
          <w:p w:rsidR="00C967EB" w:rsidRPr="0033766C" w:rsidRDefault="00C967EB" w:rsidP="00A77C65">
            <w:pPr>
              <w:jc w:val="center"/>
              <w:rPr>
                <w:b/>
              </w:rPr>
            </w:pPr>
            <w:r w:rsidRPr="0033766C">
              <w:rPr>
                <w:b/>
              </w:rPr>
              <w:t xml:space="preserve">Contractor in </w:t>
            </w:r>
            <w:r w:rsidRPr="0033766C">
              <w:rPr>
                <w:b/>
                <w:bCs/>
              </w:rPr>
              <w:t>%</w:t>
            </w:r>
          </w:p>
        </w:tc>
        <w:tc>
          <w:tcPr>
            <w:tcW w:w="1960" w:type="dxa"/>
          </w:tcPr>
          <w:p w:rsidR="005E5F90" w:rsidRDefault="005E5F90" w:rsidP="00A77C65">
            <w:pPr>
              <w:jc w:val="center"/>
              <w:rPr>
                <w:b/>
              </w:rPr>
            </w:pPr>
            <w:r>
              <w:rPr>
                <w:b/>
              </w:rPr>
              <w:t>Taxes/duties</w:t>
            </w:r>
          </w:p>
          <w:p w:rsidR="00C967EB" w:rsidRPr="0033766C" w:rsidRDefault="00C967EB" w:rsidP="00A77C65">
            <w:pPr>
              <w:jc w:val="center"/>
              <w:rPr>
                <w:b/>
              </w:rPr>
            </w:pPr>
            <w:r w:rsidRPr="0033766C">
              <w:rPr>
                <w:b/>
              </w:rPr>
              <w:t xml:space="preserve"> in percentage</w:t>
            </w:r>
          </w:p>
        </w:tc>
        <w:tc>
          <w:tcPr>
            <w:tcW w:w="3500" w:type="dxa"/>
          </w:tcPr>
          <w:p w:rsidR="00C967EB" w:rsidRPr="0033766C" w:rsidRDefault="00C967EB" w:rsidP="00A77C65">
            <w:pPr>
              <w:jc w:val="center"/>
              <w:rPr>
                <w:b/>
              </w:rPr>
            </w:pPr>
            <w:r w:rsidRPr="0033766C">
              <w:rPr>
                <w:b/>
              </w:rPr>
              <w:t>Remarks</w:t>
            </w:r>
          </w:p>
        </w:tc>
      </w:tr>
      <w:tr w:rsidR="00C967EB" w:rsidRPr="0033766C" w:rsidTr="00A77C65">
        <w:tc>
          <w:tcPr>
            <w:tcW w:w="828" w:type="dxa"/>
          </w:tcPr>
          <w:p w:rsidR="00C967EB" w:rsidRPr="0033766C" w:rsidRDefault="00C967EB" w:rsidP="00A77C65">
            <w:r w:rsidRPr="0033766C">
              <w:t>1</w:t>
            </w:r>
          </w:p>
        </w:tc>
        <w:tc>
          <w:tcPr>
            <w:tcW w:w="4860" w:type="dxa"/>
          </w:tcPr>
          <w:p w:rsidR="00C967EB" w:rsidRPr="0033766C" w:rsidRDefault="00C967EB" w:rsidP="00A77C65">
            <w:smartTag w:uri="urn:schemas-microsoft-com:office:smarttags" w:element="place">
              <w:smartTag w:uri="urn:schemas-microsoft-com:office:smarttags" w:element="City">
                <w:r w:rsidRPr="0033766C">
                  <w:t>LV</w:t>
                </w:r>
              </w:smartTag>
            </w:smartTag>
            <w:r w:rsidRPr="0033766C">
              <w:t>- Switch Gear   -  SIEMENS</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2</w:t>
            </w:r>
          </w:p>
        </w:tc>
        <w:tc>
          <w:tcPr>
            <w:tcW w:w="4860" w:type="dxa"/>
          </w:tcPr>
          <w:p w:rsidR="00C967EB" w:rsidRPr="0033766C" w:rsidRDefault="00C967EB" w:rsidP="00A77C65">
            <w:smartTag w:uri="urn:schemas-microsoft-com:office:smarttags" w:element="place">
              <w:smartTag w:uri="urn:schemas-microsoft-com:office:smarttags" w:element="City">
                <w:r w:rsidRPr="0033766C">
                  <w:t>LV</w:t>
                </w:r>
              </w:smartTag>
            </w:smartTag>
            <w:r w:rsidRPr="0033766C">
              <w:t>- Switch Gear   -   L &amp; T</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3</w:t>
            </w:r>
          </w:p>
        </w:tc>
        <w:tc>
          <w:tcPr>
            <w:tcW w:w="4860" w:type="dxa"/>
          </w:tcPr>
          <w:p w:rsidR="00C967EB" w:rsidRPr="0033766C" w:rsidRDefault="00C967EB" w:rsidP="00A77C65">
            <w:smartTag w:uri="urn:schemas-microsoft-com:office:smarttags" w:element="place">
              <w:smartTag w:uri="urn:schemas-microsoft-com:office:smarttags" w:element="City">
                <w:r w:rsidRPr="0033766C">
                  <w:t>LV</w:t>
                </w:r>
              </w:smartTag>
            </w:smartTag>
            <w:r w:rsidRPr="0033766C">
              <w:t>- Switch Gear   -   GE</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4</w:t>
            </w:r>
          </w:p>
        </w:tc>
        <w:tc>
          <w:tcPr>
            <w:tcW w:w="4860" w:type="dxa"/>
          </w:tcPr>
          <w:p w:rsidR="00C967EB" w:rsidRPr="0033766C" w:rsidRDefault="00C967EB" w:rsidP="00A77C65">
            <w:smartTag w:uri="urn:schemas-microsoft-com:office:smarttags" w:element="City">
              <w:smartTag w:uri="urn:schemas-microsoft-com:office:smarttags" w:element="place">
                <w:r w:rsidRPr="0033766C">
                  <w:t>LV</w:t>
                </w:r>
              </w:smartTag>
            </w:smartTag>
            <w:r w:rsidRPr="0033766C">
              <w:t>- Switch Gear   -   SCHNEIDER</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5</w:t>
            </w:r>
          </w:p>
        </w:tc>
        <w:tc>
          <w:tcPr>
            <w:tcW w:w="4860" w:type="dxa"/>
          </w:tcPr>
          <w:p w:rsidR="00C967EB" w:rsidRPr="0033766C" w:rsidRDefault="00C967EB" w:rsidP="00A77C65">
            <w:smartTag w:uri="urn:schemas-microsoft-com:office:smarttags" w:element="place">
              <w:smartTag w:uri="urn:schemas-microsoft-com:office:smarttags" w:element="City">
                <w:r w:rsidRPr="0033766C">
                  <w:t>LV</w:t>
                </w:r>
              </w:smartTag>
            </w:smartTag>
            <w:r w:rsidRPr="0033766C">
              <w:t xml:space="preserve"> – Switch Gear – LEGRAND</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6</w:t>
            </w:r>
          </w:p>
        </w:tc>
        <w:tc>
          <w:tcPr>
            <w:tcW w:w="4860" w:type="dxa"/>
          </w:tcPr>
          <w:p w:rsidR="00C967EB" w:rsidRPr="0033766C" w:rsidRDefault="00C967EB" w:rsidP="00A77C65">
            <w:smartTag w:uri="urn:schemas-microsoft-com:office:smarttags" w:element="place">
              <w:smartTag w:uri="urn:schemas-microsoft-com:office:smarttags" w:element="City">
                <w:r w:rsidRPr="0033766C">
                  <w:t>LV</w:t>
                </w:r>
              </w:smartTag>
            </w:smartTag>
            <w:r w:rsidRPr="0033766C">
              <w:t xml:space="preserve"> – Switch Gear – COOPER BUSSMANN</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7</w:t>
            </w:r>
          </w:p>
        </w:tc>
        <w:tc>
          <w:tcPr>
            <w:tcW w:w="4860" w:type="dxa"/>
          </w:tcPr>
          <w:p w:rsidR="00C967EB" w:rsidRPr="0033766C" w:rsidRDefault="00C967EB" w:rsidP="00A77C65">
            <w:r w:rsidRPr="0033766C">
              <w:t>Luminaires  -  PHILIPS</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8</w:t>
            </w:r>
          </w:p>
        </w:tc>
        <w:tc>
          <w:tcPr>
            <w:tcW w:w="4860" w:type="dxa"/>
          </w:tcPr>
          <w:p w:rsidR="00C967EB" w:rsidRPr="0033766C" w:rsidRDefault="00C967EB" w:rsidP="00A77C65">
            <w:r w:rsidRPr="0033766C">
              <w:t>Luminaires  -  BAJAJ</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9</w:t>
            </w:r>
          </w:p>
        </w:tc>
        <w:tc>
          <w:tcPr>
            <w:tcW w:w="4860" w:type="dxa"/>
          </w:tcPr>
          <w:p w:rsidR="00C967EB" w:rsidRPr="0033766C" w:rsidRDefault="00C967EB" w:rsidP="00A77C65">
            <w:r w:rsidRPr="0033766C">
              <w:t xml:space="preserve">Luminaires  -  CROMPTON </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10</w:t>
            </w:r>
          </w:p>
        </w:tc>
        <w:tc>
          <w:tcPr>
            <w:tcW w:w="4860" w:type="dxa"/>
          </w:tcPr>
          <w:p w:rsidR="00C967EB" w:rsidRPr="0033766C" w:rsidRDefault="00C967EB" w:rsidP="00A77C65">
            <w:r w:rsidRPr="0033766C">
              <w:t xml:space="preserve">Switches &amp; Accessories  -  ANCHOR </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11</w:t>
            </w:r>
          </w:p>
        </w:tc>
        <w:tc>
          <w:tcPr>
            <w:tcW w:w="4860" w:type="dxa"/>
          </w:tcPr>
          <w:p w:rsidR="00C967EB" w:rsidRPr="0033766C" w:rsidRDefault="00C967EB" w:rsidP="00A77C65">
            <w:r w:rsidRPr="0033766C">
              <w:t>Wires  -  FINOLEX</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12</w:t>
            </w:r>
          </w:p>
        </w:tc>
        <w:tc>
          <w:tcPr>
            <w:tcW w:w="4860" w:type="dxa"/>
          </w:tcPr>
          <w:p w:rsidR="00C967EB" w:rsidRPr="0033766C" w:rsidRDefault="00C967EB" w:rsidP="00A77C65">
            <w:r w:rsidRPr="0033766C">
              <w:t>Wires -  ANCHOR</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13</w:t>
            </w:r>
          </w:p>
        </w:tc>
        <w:tc>
          <w:tcPr>
            <w:tcW w:w="4860" w:type="dxa"/>
          </w:tcPr>
          <w:p w:rsidR="00C967EB" w:rsidRPr="0033766C" w:rsidRDefault="00C967EB" w:rsidP="00A77C65">
            <w:r w:rsidRPr="0033766C">
              <w:t>Wires -  L &amp; T</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14</w:t>
            </w:r>
          </w:p>
        </w:tc>
        <w:tc>
          <w:tcPr>
            <w:tcW w:w="4860" w:type="dxa"/>
          </w:tcPr>
          <w:p w:rsidR="00C967EB" w:rsidRPr="0033766C" w:rsidRDefault="00C967EB" w:rsidP="00A77C65">
            <w:r w:rsidRPr="0033766C">
              <w:t>LT Power &amp;  Control Cables – UNIVERSAL</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lastRenderedPageBreak/>
              <w:t>15</w:t>
            </w:r>
          </w:p>
        </w:tc>
        <w:tc>
          <w:tcPr>
            <w:tcW w:w="4860" w:type="dxa"/>
          </w:tcPr>
          <w:p w:rsidR="00C967EB" w:rsidRPr="0033766C" w:rsidRDefault="00C967EB" w:rsidP="00A77C65">
            <w:r w:rsidRPr="0033766C">
              <w:t>LT Power &amp;  Control Cables- FINOLEX</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16</w:t>
            </w:r>
          </w:p>
        </w:tc>
        <w:tc>
          <w:tcPr>
            <w:tcW w:w="4860" w:type="dxa"/>
          </w:tcPr>
          <w:p w:rsidR="00C967EB" w:rsidRPr="0033766C" w:rsidRDefault="00C967EB" w:rsidP="00A77C65">
            <w:r w:rsidRPr="0033766C">
              <w:t>LT Power &amp;  Control Cables- ANCHOR</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17</w:t>
            </w:r>
          </w:p>
        </w:tc>
        <w:tc>
          <w:tcPr>
            <w:tcW w:w="4860" w:type="dxa"/>
          </w:tcPr>
          <w:p w:rsidR="00C967EB" w:rsidRPr="0033766C" w:rsidRDefault="00C967EB" w:rsidP="00A77C65">
            <w:r w:rsidRPr="0033766C">
              <w:t>PVC Conduits – PRECISION</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18</w:t>
            </w:r>
          </w:p>
        </w:tc>
        <w:tc>
          <w:tcPr>
            <w:tcW w:w="4860" w:type="dxa"/>
          </w:tcPr>
          <w:p w:rsidR="00C967EB" w:rsidRPr="0033766C" w:rsidRDefault="00C967EB" w:rsidP="00A77C65">
            <w:r w:rsidRPr="0033766C">
              <w:t>MCB’s &amp; Distribution Boards – SCHNEIDER</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19</w:t>
            </w:r>
          </w:p>
        </w:tc>
        <w:tc>
          <w:tcPr>
            <w:tcW w:w="4860" w:type="dxa"/>
          </w:tcPr>
          <w:p w:rsidR="00C967EB" w:rsidRPr="0033766C" w:rsidRDefault="00C967EB" w:rsidP="00A77C65">
            <w:r w:rsidRPr="0033766C">
              <w:t xml:space="preserve">MCB’s &amp; Distribution Boards – L&amp;T </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20</w:t>
            </w:r>
          </w:p>
        </w:tc>
        <w:tc>
          <w:tcPr>
            <w:tcW w:w="4860" w:type="dxa"/>
          </w:tcPr>
          <w:p w:rsidR="00C967EB" w:rsidRPr="0033766C" w:rsidRDefault="00C967EB" w:rsidP="00A77C65">
            <w:r w:rsidRPr="0033766C">
              <w:t>LT/HT Cable Jointing Kits – RAYCHEM</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21</w:t>
            </w:r>
          </w:p>
        </w:tc>
        <w:tc>
          <w:tcPr>
            <w:tcW w:w="4860" w:type="dxa"/>
          </w:tcPr>
          <w:p w:rsidR="00C967EB" w:rsidRPr="0033766C" w:rsidRDefault="00C967EB" w:rsidP="00A77C65">
            <w:r w:rsidRPr="0033766C">
              <w:t>LT/HT Cable Jointing Kits – DENSON</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22</w:t>
            </w:r>
          </w:p>
        </w:tc>
        <w:tc>
          <w:tcPr>
            <w:tcW w:w="4860" w:type="dxa"/>
          </w:tcPr>
          <w:p w:rsidR="00C967EB" w:rsidRPr="0033766C" w:rsidRDefault="00C967EB" w:rsidP="00A77C65">
            <w:r w:rsidRPr="0033766C">
              <w:t>Fans   -   ALMONARD</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23</w:t>
            </w:r>
          </w:p>
        </w:tc>
        <w:tc>
          <w:tcPr>
            <w:tcW w:w="4860" w:type="dxa"/>
          </w:tcPr>
          <w:p w:rsidR="00C967EB" w:rsidRPr="0033766C" w:rsidRDefault="00C967EB" w:rsidP="00A77C65">
            <w:r w:rsidRPr="0033766C">
              <w:t>Fans -    BAJAJ</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24</w:t>
            </w:r>
          </w:p>
        </w:tc>
        <w:tc>
          <w:tcPr>
            <w:tcW w:w="4860" w:type="dxa"/>
          </w:tcPr>
          <w:p w:rsidR="00C967EB" w:rsidRPr="0033766C" w:rsidRDefault="00C967EB" w:rsidP="00A77C65">
            <w:r w:rsidRPr="0033766C">
              <w:t>Fans -    CROMPTON</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25</w:t>
            </w:r>
          </w:p>
        </w:tc>
        <w:tc>
          <w:tcPr>
            <w:tcW w:w="4860" w:type="dxa"/>
          </w:tcPr>
          <w:p w:rsidR="00C967EB" w:rsidRDefault="00C967EB" w:rsidP="00A77C65">
            <w:r w:rsidRPr="0033766C">
              <w:t xml:space="preserve">Glands &amp; Lugs – HMI </w:t>
            </w:r>
          </w:p>
          <w:p w:rsidR="007A34D3" w:rsidRPr="0033766C" w:rsidRDefault="007A34D3"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26</w:t>
            </w:r>
          </w:p>
        </w:tc>
        <w:tc>
          <w:tcPr>
            <w:tcW w:w="4860" w:type="dxa"/>
          </w:tcPr>
          <w:p w:rsidR="00C967EB" w:rsidRPr="0033766C" w:rsidRDefault="00C967EB" w:rsidP="00A77C65">
            <w:r w:rsidRPr="0033766C">
              <w:t>Glands &amp; Lugs   -  JAINSON</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27</w:t>
            </w:r>
          </w:p>
        </w:tc>
        <w:tc>
          <w:tcPr>
            <w:tcW w:w="4860" w:type="dxa"/>
          </w:tcPr>
          <w:p w:rsidR="00C967EB" w:rsidRPr="0033766C" w:rsidRDefault="00C967EB" w:rsidP="00A77C65">
            <w:r w:rsidRPr="0033766C">
              <w:t>Glands &amp; Lugs  - HEX</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28</w:t>
            </w:r>
          </w:p>
        </w:tc>
        <w:tc>
          <w:tcPr>
            <w:tcW w:w="4860" w:type="dxa"/>
          </w:tcPr>
          <w:p w:rsidR="00C967EB" w:rsidRPr="0033766C" w:rsidRDefault="00C967EB" w:rsidP="00A77C65">
            <w:r w:rsidRPr="0033766C">
              <w:t>Terminals – ELMEX</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29</w:t>
            </w:r>
          </w:p>
        </w:tc>
        <w:tc>
          <w:tcPr>
            <w:tcW w:w="4860" w:type="dxa"/>
          </w:tcPr>
          <w:p w:rsidR="00C967EB" w:rsidRPr="0033766C" w:rsidRDefault="00C967EB" w:rsidP="00A77C65">
            <w:r w:rsidRPr="0033766C">
              <w:t>Digital panel meters – CONZERV</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30</w:t>
            </w:r>
          </w:p>
        </w:tc>
        <w:tc>
          <w:tcPr>
            <w:tcW w:w="4860" w:type="dxa"/>
          </w:tcPr>
          <w:p w:rsidR="00C967EB" w:rsidRPr="0033766C" w:rsidRDefault="00C967EB" w:rsidP="00A77C65">
            <w:r w:rsidRPr="0033766C">
              <w:t>Digital panel meters – L &amp; T</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31</w:t>
            </w:r>
          </w:p>
        </w:tc>
        <w:tc>
          <w:tcPr>
            <w:tcW w:w="4860" w:type="dxa"/>
          </w:tcPr>
          <w:p w:rsidR="00C967EB" w:rsidRPr="0033766C" w:rsidRDefault="00C967EB" w:rsidP="00A77C65">
            <w:r w:rsidRPr="0033766C">
              <w:t>LT Power Capacitors – L &amp; T</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32</w:t>
            </w:r>
          </w:p>
        </w:tc>
        <w:tc>
          <w:tcPr>
            <w:tcW w:w="4860" w:type="dxa"/>
          </w:tcPr>
          <w:p w:rsidR="00C967EB" w:rsidRPr="0033766C" w:rsidRDefault="00C967EB" w:rsidP="00A77C65">
            <w:r w:rsidRPr="0033766C">
              <w:t>Batteries  -  EXIDE</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lastRenderedPageBreak/>
              <w:t>33</w:t>
            </w:r>
          </w:p>
        </w:tc>
        <w:tc>
          <w:tcPr>
            <w:tcW w:w="4860" w:type="dxa"/>
          </w:tcPr>
          <w:p w:rsidR="00C967EB" w:rsidRPr="0033766C" w:rsidRDefault="00C967EB" w:rsidP="00A77C65">
            <w:r w:rsidRPr="0033766C">
              <w:t>Batteries  -  HBL</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34</w:t>
            </w:r>
          </w:p>
        </w:tc>
        <w:tc>
          <w:tcPr>
            <w:tcW w:w="4860" w:type="dxa"/>
          </w:tcPr>
          <w:p w:rsidR="00C967EB" w:rsidRPr="0033766C" w:rsidRDefault="00C967EB" w:rsidP="00A77C65">
            <w:r w:rsidRPr="0033766C">
              <w:t>Motors &amp; Pumps – SIEMENS</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35</w:t>
            </w:r>
          </w:p>
        </w:tc>
        <w:tc>
          <w:tcPr>
            <w:tcW w:w="4860" w:type="dxa"/>
          </w:tcPr>
          <w:p w:rsidR="00C967EB" w:rsidRPr="0033766C" w:rsidRDefault="00C967EB" w:rsidP="00A77C65">
            <w:r w:rsidRPr="0033766C">
              <w:t>Motors &amp; Pumps – TEXMO</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36</w:t>
            </w:r>
          </w:p>
        </w:tc>
        <w:tc>
          <w:tcPr>
            <w:tcW w:w="4860" w:type="dxa"/>
          </w:tcPr>
          <w:p w:rsidR="00C967EB" w:rsidRPr="0033766C" w:rsidRDefault="00C967EB" w:rsidP="00A77C65">
            <w:r w:rsidRPr="0033766C">
              <w:t>Motors &amp; Pumps – SUGUNA</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37</w:t>
            </w:r>
          </w:p>
        </w:tc>
        <w:tc>
          <w:tcPr>
            <w:tcW w:w="4860" w:type="dxa"/>
          </w:tcPr>
          <w:p w:rsidR="00C967EB" w:rsidRPr="0033766C" w:rsidRDefault="00C967EB" w:rsidP="00A77C65">
            <w:r w:rsidRPr="0033766C">
              <w:t>Motors &amp; Pumps – CROMPTON</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38</w:t>
            </w:r>
          </w:p>
        </w:tc>
        <w:tc>
          <w:tcPr>
            <w:tcW w:w="4860" w:type="dxa"/>
          </w:tcPr>
          <w:p w:rsidR="00C967EB" w:rsidRPr="0033766C" w:rsidRDefault="00C967EB" w:rsidP="00A77C65">
            <w:r w:rsidRPr="0033766C">
              <w:t>Current Transformers – KAPPA</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39</w:t>
            </w:r>
          </w:p>
        </w:tc>
        <w:tc>
          <w:tcPr>
            <w:tcW w:w="4860" w:type="dxa"/>
          </w:tcPr>
          <w:p w:rsidR="00C967EB" w:rsidRPr="0033766C" w:rsidRDefault="00C967EB" w:rsidP="00A77C65">
            <w:r w:rsidRPr="0033766C">
              <w:t>Current Transformers – L &amp; T</w:t>
            </w:r>
          </w:p>
          <w:p w:rsidR="00C967EB" w:rsidRPr="0033766C" w:rsidRDefault="00C967EB"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r w:rsidR="00C967EB" w:rsidRPr="0033766C" w:rsidTr="00A77C65">
        <w:tc>
          <w:tcPr>
            <w:tcW w:w="828" w:type="dxa"/>
          </w:tcPr>
          <w:p w:rsidR="00C967EB" w:rsidRPr="0033766C" w:rsidRDefault="00C967EB" w:rsidP="00A77C65">
            <w:r w:rsidRPr="0033766C">
              <w:t>40</w:t>
            </w:r>
          </w:p>
        </w:tc>
        <w:tc>
          <w:tcPr>
            <w:tcW w:w="4860" w:type="dxa"/>
          </w:tcPr>
          <w:p w:rsidR="00C967EB" w:rsidRDefault="00C967EB" w:rsidP="00A77C65">
            <w:r w:rsidRPr="0033766C">
              <w:t>LT Power Capacitors – Neptune</w:t>
            </w:r>
          </w:p>
          <w:p w:rsidR="007A34D3" w:rsidRPr="0033766C" w:rsidRDefault="007A34D3" w:rsidP="00A77C65"/>
        </w:tc>
        <w:tc>
          <w:tcPr>
            <w:tcW w:w="2680" w:type="dxa"/>
          </w:tcPr>
          <w:p w:rsidR="00C967EB" w:rsidRPr="0033766C" w:rsidRDefault="00C967EB" w:rsidP="00A77C65"/>
        </w:tc>
        <w:tc>
          <w:tcPr>
            <w:tcW w:w="1960" w:type="dxa"/>
          </w:tcPr>
          <w:p w:rsidR="00C967EB" w:rsidRPr="0033766C" w:rsidRDefault="00C967EB" w:rsidP="00A77C65"/>
        </w:tc>
        <w:tc>
          <w:tcPr>
            <w:tcW w:w="3500" w:type="dxa"/>
          </w:tcPr>
          <w:p w:rsidR="00C967EB" w:rsidRPr="0033766C" w:rsidRDefault="00C967EB" w:rsidP="00A77C65"/>
        </w:tc>
      </w:tr>
    </w:tbl>
    <w:p w:rsidR="008142B6" w:rsidRDefault="008142B6" w:rsidP="00C967EB">
      <w:pPr>
        <w:tabs>
          <w:tab w:val="left" w:pos="6285"/>
        </w:tabs>
      </w:pPr>
    </w:p>
    <w:p w:rsidR="00254CBC" w:rsidRPr="008142B6" w:rsidRDefault="00254CBC" w:rsidP="008142B6"/>
    <w:sectPr w:rsidR="00254CBC" w:rsidRPr="008142B6" w:rsidSect="00885C63">
      <w:pgSz w:w="16834" w:h="11909" w:orient="landscape" w:code="9"/>
      <w:pgMar w:top="1797" w:right="1440" w:bottom="1440" w:left="1440" w:header="720" w:footer="86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0C3" w:rsidRDefault="009B10C3">
      <w:r>
        <w:separator/>
      </w:r>
    </w:p>
  </w:endnote>
  <w:endnote w:type="continuationSeparator" w:id="0">
    <w:p w:rsidR="009B10C3" w:rsidRDefault="009B10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urich Lt BT">
    <w:altName w:val="Arial"/>
    <w:charset w:val="00"/>
    <w:family w:val="swiss"/>
    <w:pitch w:val="variable"/>
    <w:sig w:usb0="00000007" w:usb1="00000000" w:usb2="00000000" w:usb3="00000000" w:csb0="00000011"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861" w:rsidRDefault="00755B76" w:rsidP="00885C63">
    <w:pPr>
      <w:pStyle w:val="Footer"/>
      <w:jc w:val="center"/>
    </w:pPr>
    <w:fldSimple w:instr=" PAGE   \* MERGEFORMAT ">
      <w:r w:rsidR="00775E95">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C63" w:rsidRDefault="00755B76">
    <w:pPr>
      <w:pStyle w:val="Footer"/>
      <w:jc w:val="center"/>
    </w:pPr>
    <w:fldSimple w:instr=" PAGE   \* MERGEFORMAT ">
      <w:r w:rsidR="00775E95">
        <w:rPr>
          <w:noProof/>
        </w:rPr>
        <w:t>0</w:t>
      </w:r>
    </w:fldSimple>
  </w:p>
  <w:p w:rsidR="008142B6" w:rsidRDefault="008142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0C3" w:rsidRDefault="009B10C3">
      <w:r>
        <w:separator/>
      </w:r>
    </w:p>
  </w:footnote>
  <w:footnote w:type="continuationSeparator" w:id="0">
    <w:p w:rsidR="009B10C3" w:rsidRDefault="009B10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DF65EF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AD2AE6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61C98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E1E6238"/>
    <w:lvl w:ilvl="0">
      <w:start w:val="1"/>
      <w:numFmt w:val="decimal"/>
      <w:pStyle w:val="ListNumber2"/>
      <w:lvlText w:val="%1."/>
      <w:lvlJc w:val="left"/>
      <w:pPr>
        <w:tabs>
          <w:tab w:val="num" w:pos="720"/>
        </w:tabs>
        <w:ind w:left="720" w:hanging="360"/>
      </w:pPr>
    </w:lvl>
  </w:abstractNum>
  <w:abstractNum w:abstractNumId="4">
    <w:nsid w:val="FFFFFF80"/>
    <w:multiLevelType w:val="singleLevel"/>
    <w:tmpl w:val="744E43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1B8A9D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EBAF12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648B2C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8E40712"/>
    <w:lvl w:ilvl="0">
      <w:start w:val="1"/>
      <w:numFmt w:val="decimal"/>
      <w:pStyle w:val="ListNumber"/>
      <w:lvlText w:val="%1."/>
      <w:lvlJc w:val="left"/>
      <w:pPr>
        <w:tabs>
          <w:tab w:val="num" w:pos="360"/>
        </w:tabs>
        <w:ind w:left="360" w:hanging="360"/>
      </w:pPr>
    </w:lvl>
  </w:abstractNum>
  <w:abstractNum w:abstractNumId="9">
    <w:nsid w:val="FFFFFF89"/>
    <w:multiLevelType w:val="singleLevel"/>
    <w:tmpl w:val="CF5EF9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5901EC"/>
    <w:multiLevelType w:val="hybridMultilevel"/>
    <w:tmpl w:val="CF6027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03306C10"/>
    <w:multiLevelType w:val="multilevel"/>
    <w:tmpl w:val="CAF6F04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03673827"/>
    <w:multiLevelType w:val="multilevel"/>
    <w:tmpl w:val="C45CAE42"/>
    <w:lvl w:ilvl="0">
      <w:start w:val="4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03AA406F"/>
    <w:multiLevelType w:val="hybridMultilevel"/>
    <w:tmpl w:val="6ADE3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05BB0E97"/>
    <w:multiLevelType w:val="singleLevel"/>
    <w:tmpl w:val="F5543286"/>
    <w:lvl w:ilvl="0">
      <w:start w:val="1"/>
      <w:numFmt w:val="lowerLetter"/>
      <w:lvlText w:val="(%1)"/>
      <w:lvlJc w:val="left"/>
      <w:pPr>
        <w:tabs>
          <w:tab w:val="num" w:pos="1440"/>
        </w:tabs>
        <w:ind w:left="1440" w:hanging="720"/>
      </w:pPr>
      <w:rPr>
        <w:rFonts w:hint="default"/>
      </w:rPr>
    </w:lvl>
  </w:abstractNum>
  <w:abstractNum w:abstractNumId="15">
    <w:nsid w:val="07AC768D"/>
    <w:multiLevelType w:val="hybridMultilevel"/>
    <w:tmpl w:val="6574A8FC"/>
    <w:lvl w:ilvl="0" w:tplc="44F25B5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0B056FCF"/>
    <w:multiLevelType w:val="singleLevel"/>
    <w:tmpl w:val="3A56732A"/>
    <w:lvl w:ilvl="0">
      <w:start w:val="1"/>
      <w:numFmt w:val="lowerLetter"/>
      <w:lvlText w:val="%1)"/>
      <w:lvlJc w:val="left"/>
      <w:pPr>
        <w:tabs>
          <w:tab w:val="num" w:pos="1080"/>
        </w:tabs>
        <w:ind w:left="1080" w:hanging="360"/>
      </w:pPr>
      <w:rPr>
        <w:rFonts w:hint="default"/>
      </w:rPr>
    </w:lvl>
  </w:abstractNum>
  <w:abstractNum w:abstractNumId="17">
    <w:nsid w:val="0C041D78"/>
    <w:multiLevelType w:val="hybridMultilevel"/>
    <w:tmpl w:val="77625B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0FA97CED"/>
    <w:multiLevelType w:val="singleLevel"/>
    <w:tmpl w:val="DF3C991C"/>
    <w:lvl w:ilvl="0">
      <w:start w:val="1"/>
      <w:numFmt w:val="lowerLetter"/>
      <w:lvlText w:val="%1."/>
      <w:lvlJc w:val="left"/>
      <w:pPr>
        <w:tabs>
          <w:tab w:val="num" w:pos="1440"/>
        </w:tabs>
        <w:ind w:left="1440" w:hanging="720"/>
      </w:pPr>
      <w:rPr>
        <w:rFonts w:hint="default"/>
      </w:rPr>
    </w:lvl>
  </w:abstractNum>
  <w:abstractNum w:abstractNumId="19">
    <w:nsid w:val="10EA0497"/>
    <w:multiLevelType w:val="hybridMultilevel"/>
    <w:tmpl w:val="F9ACFEF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nsid w:val="13B65638"/>
    <w:multiLevelType w:val="hybridMultilevel"/>
    <w:tmpl w:val="4A261CE8"/>
    <w:lvl w:ilvl="0" w:tplc="49500028">
      <w:start w:val="2"/>
      <w:numFmt w:val="bullet"/>
      <w:lvlText w:val="-"/>
      <w:lvlJc w:val="left"/>
      <w:pPr>
        <w:ind w:left="1200" w:hanging="360"/>
      </w:pPr>
      <w:rPr>
        <w:rFonts w:ascii="Times New Roman" w:eastAsia="Times New Roman" w:hAnsi="Times New Roman" w:cs="Times New Roman" w:hint="default"/>
      </w:rPr>
    </w:lvl>
    <w:lvl w:ilvl="1" w:tplc="40090003">
      <w:start w:val="1"/>
      <w:numFmt w:val="bullet"/>
      <w:lvlText w:val="o"/>
      <w:lvlJc w:val="left"/>
      <w:pPr>
        <w:ind w:left="1920" w:hanging="360"/>
      </w:pPr>
      <w:rPr>
        <w:rFonts w:ascii="Courier New" w:hAnsi="Courier New" w:cs="Courier New" w:hint="default"/>
      </w:rPr>
    </w:lvl>
    <w:lvl w:ilvl="2" w:tplc="40090005">
      <w:start w:val="1"/>
      <w:numFmt w:val="bullet"/>
      <w:lvlText w:val=""/>
      <w:lvlJc w:val="left"/>
      <w:pPr>
        <w:ind w:left="2640" w:hanging="360"/>
      </w:pPr>
      <w:rPr>
        <w:rFonts w:ascii="Wingdings" w:hAnsi="Wingdings" w:hint="default"/>
      </w:rPr>
    </w:lvl>
    <w:lvl w:ilvl="3" w:tplc="40090001">
      <w:start w:val="1"/>
      <w:numFmt w:val="bullet"/>
      <w:lvlText w:val=""/>
      <w:lvlJc w:val="left"/>
      <w:pPr>
        <w:ind w:left="3360" w:hanging="360"/>
      </w:pPr>
      <w:rPr>
        <w:rFonts w:ascii="Symbol" w:hAnsi="Symbol" w:hint="default"/>
      </w:rPr>
    </w:lvl>
    <w:lvl w:ilvl="4" w:tplc="40090003" w:tentative="1">
      <w:start w:val="1"/>
      <w:numFmt w:val="bullet"/>
      <w:lvlText w:val="o"/>
      <w:lvlJc w:val="left"/>
      <w:pPr>
        <w:ind w:left="4080" w:hanging="360"/>
      </w:pPr>
      <w:rPr>
        <w:rFonts w:ascii="Courier New" w:hAnsi="Courier New" w:cs="Courier New" w:hint="default"/>
      </w:rPr>
    </w:lvl>
    <w:lvl w:ilvl="5" w:tplc="40090005" w:tentative="1">
      <w:start w:val="1"/>
      <w:numFmt w:val="bullet"/>
      <w:lvlText w:val=""/>
      <w:lvlJc w:val="left"/>
      <w:pPr>
        <w:ind w:left="4800" w:hanging="360"/>
      </w:pPr>
      <w:rPr>
        <w:rFonts w:ascii="Wingdings" w:hAnsi="Wingdings" w:hint="default"/>
      </w:rPr>
    </w:lvl>
    <w:lvl w:ilvl="6" w:tplc="40090001" w:tentative="1">
      <w:start w:val="1"/>
      <w:numFmt w:val="bullet"/>
      <w:lvlText w:val=""/>
      <w:lvlJc w:val="left"/>
      <w:pPr>
        <w:ind w:left="5520" w:hanging="360"/>
      </w:pPr>
      <w:rPr>
        <w:rFonts w:ascii="Symbol" w:hAnsi="Symbol" w:hint="default"/>
      </w:rPr>
    </w:lvl>
    <w:lvl w:ilvl="7" w:tplc="40090003" w:tentative="1">
      <w:start w:val="1"/>
      <w:numFmt w:val="bullet"/>
      <w:lvlText w:val="o"/>
      <w:lvlJc w:val="left"/>
      <w:pPr>
        <w:ind w:left="6240" w:hanging="360"/>
      </w:pPr>
      <w:rPr>
        <w:rFonts w:ascii="Courier New" w:hAnsi="Courier New" w:cs="Courier New" w:hint="default"/>
      </w:rPr>
    </w:lvl>
    <w:lvl w:ilvl="8" w:tplc="40090005" w:tentative="1">
      <w:start w:val="1"/>
      <w:numFmt w:val="bullet"/>
      <w:lvlText w:val=""/>
      <w:lvlJc w:val="left"/>
      <w:pPr>
        <w:ind w:left="6960" w:hanging="360"/>
      </w:pPr>
      <w:rPr>
        <w:rFonts w:ascii="Wingdings" w:hAnsi="Wingdings" w:hint="default"/>
      </w:rPr>
    </w:lvl>
  </w:abstractNum>
  <w:abstractNum w:abstractNumId="21">
    <w:nsid w:val="13DF169A"/>
    <w:multiLevelType w:val="multilevel"/>
    <w:tmpl w:val="0409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142E65DD"/>
    <w:multiLevelType w:val="hybridMultilevel"/>
    <w:tmpl w:val="2D4064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177A62C2"/>
    <w:multiLevelType w:val="multilevel"/>
    <w:tmpl w:val="44027046"/>
    <w:lvl w:ilvl="0">
      <w:start w:val="5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7C641F1"/>
    <w:multiLevelType w:val="hybridMultilevel"/>
    <w:tmpl w:val="0F322C96"/>
    <w:lvl w:ilvl="0" w:tplc="944A5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8A63B80"/>
    <w:multiLevelType w:val="hybridMultilevel"/>
    <w:tmpl w:val="C5BA2D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191873F6"/>
    <w:multiLevelType w:val="multilevel"/>
    <w:tmpl w:val="4978E96A"/>
    <w:lvl w:ilvl="0">
      <w:start w:val="6"/>
      <w:numFmt w:val="decimal"/>
      <w:lvlText w:val="%1.0"/>
      <w:lvlJc w:val="left"/>
      <w:pPr>
        <w:tabs>
          <w:tab w:val="num" w:pos="480"/>
        </w:tabs>
        <w:ind w:left="480" w:hanging="360"/>
      </w:pPr>
      <w:rPr>
        <w:rFonts w:hint="default"/>
        <w:b/>
        <w:sz w:val="24"/>
        <w:szCs w:val="24"/>
      </w:rPr>
    </w:lvl>
    <w:lvl w:ilvl="1">
      <w:start w:val="1"/>
      <w:numFmt w:val="decimal"/>
      <w:lvlText w:val="%1.%2"/>
      <w:lvlJc w:val="left"/>
      <w:pPr>
        <w:tabs>
          <w:tab w:val="num" w:pos="1200"/>
        </w:tabs>
        <w:ind w:left="1200" w:hanging="360"/>
      </w:pPr>
      <w:rPr>
        <w:rFonts w:hint="default"/>
        <w:b w:val="0"/>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00"/>
        </w:tabs>
        <w:ind w:left="3000" w:hanging="720"/>
      </w:pPr>
      <w:rPr>
        <w:rFonts w:hint="default"/>
      </w:rPr>
    </w:lvl>
    <w:lvl w:ilvl="4">
      <w:start w:val="1"/>
      <w:numFmt w:val="decimal"/>
      <w:lvlText w:val="%1.%2.%3.%4.%5"/>
      <w:lvlJc w:val="left"/>
      <w:pPr>
        <w:tabs>
          <w:tab w:val="num" w:pos="3720"/>
        </w:tabs>
        <w:ind w:left="3720" w:hanging="720"/>
      </w:pPr>
      <w:rPr>
        <w:rFonts w:hint="default"/>
      </w:rPr>
    </w:lvl>
    <w:lvl w:ilvl="5">
      <w:start w:val="1"/>
      <w:numFmt w:val="decimal"/>
      <w:lvlText w:val="%1.%2.%3.%4.%5.%6"/>
      <w:lvlJc w:val="left"/>
      <w:pPr>
        <w:tabs>
          <w:tab w:val="num" w:pos="4800"/>
        </w:tabs>
        <w:ind w:left="4800" w:hanging="1080"/>
      </w:pPr>
      <w:rPr>
        <w:rFonts w:hint="default"/>
      </w:rPr>
    </w:lvl>
    <w:lvl w:ilvl="6">
      <w:start w:val="1"/>
      <w:numFmt w:val="decimal"/>
      <w:lvlText w:val="%1.%2.%3.%4.%5.%6.%7"/>
      <w:lvlJc w:val="left"/>
      <w:pPr>
        <w:tabs>
          <w:tab w:val="num" w:pos="5520"/>
        </w:tabs>
        <w:ind w:left="5520" w:hanging="1080"/>
      </w:pPr>
      <w:rPr>
        <w:rFonts w:hint="default"/>
      </w:rPr>
    </w:lvl>
    <w:lvl w:ilvl="7">
      <w:start w:val="1"/>
      <w:numFmt w:val="decimal"/>
      <w:lvlText w:val="%1.%2.%3.%4.%5.%6.%7.%8"/>
      <w:lvlJc w:val="left"/>
      <w:pPr>
        <w:tabs>
          <w:tab w:val="num" w:pos="6600"/>
        </w:tabs>
        <w:ind w:left="6600" w:hanging="1440"/>
      </w:pPr>
      <w:rPr>
        <w:rFonts w:hint="default"/>
      </w:rPr>
    </w:lvl>
    <w:lvl w:ilvl="8">
      <w:start w:val="1"/>
      <w:numFmt w:val="decimal"/>
      <w:lvlText w:val="%1.%2.%3.%4.%5.%6.%7.%8.%9"/>
      <w:lvlJc w:val="left"/>
      <w:pPr>
        <w:tabs>
          <w:tab w:val="num" w:pos="7320"/>
        </w:tabs>
        <w:ind w:left="7320" w:hanging="1440"/>
      </w:pPr>
      <w:rPr>
        <w:rFonts w:hint="default"/>
      </w:rPr>
    </w:lvl>
  </w:abstractNum>
  <w:abstractNum w:abstractNumId="27">
    <w:nsid w:val="199232CD"/>
    <w:multiLevelType w:val="hybridMultilevel"/>
    <w:tmpl w:val="1E0C0426"/>
    <w:lvl w:ilvl="0" w:tplc="40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nsid w:val="1A091152"/>
    <w:multiLevelType w:val="multilevel"/>
    <w:tmpl w:val="707A71D6"/>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EEE4331"/>
    <w:multiLevelType w:val="multilevel"/>
    <w:tmpl w:val="109200DC"/>
    <w:lvl w:ilvl="0">
      <w:start w:val="3"/>
      <w:numFmt w:val="decimal"/>
      <w:lvlText w:val="%1.0"/>
      <w:lvlJc w:val="left"/>
      <w:pPr>
        <w:tabs>
          <w:tab w:val="num" w:pos="480"/>
        </w:tabs>
        <w:ind w:left="480" w:hanging="360"/>
      </w:pPr>
      <w:rPr>
        <w:rFonts w:hint="default"/>
        <w:b/>
        <w:sz w:val="24"/>
        <w:szCs w:val="24"/>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00"/>
        </w:tabs>
        <w:ind w:left="3000" w:hanging="720"/>
      </w:pPr>
      <w:rPr>
        <w:rFonts w:hint="default"/>
      </w:rPr>
    </w:lvl>
    <w:lvl w:ilvl="4">
      <w:start w:val="1"/>
      <w:numFmt w:val="decimal"/>
      <w:lvlText w:val="%1.%2.%3.%4.%5"/>
      <w:lvlJc w:val="left"/>
      <w:pPr>
        <w:tabs>
          <w:tab w:val="num" w:pos="3720"/>
        </w:tabs>
        <w:ind w:left="3720" w:hanging="720"/>
      </w:pPr>
      <w:rPr>
        <w:rFonts w:hint="default"/>
      </w:rPr>
    </w:lvl>
    <w:lvl w:ilvl="5">
      <w:start w:val="1"/>
      <w:numFmt w:val="decimal"/>
      <w:lvlText w:val="%1.%2.%3.%4.%5.%6"/>
      <w:lvlJc w:val="left"/>
      <w:pPr>
        <w:tabs>
          <w:tab w:val="num" w:pos="4800"/>
        </w:tabs>
        <w:ind w:left="4800" w:hanging="1080"/>
      </w:pPr>
      <w:rPr>
        <w:rFonts w:hint="default"/>
      </w:rPr>
    </w:lvl>
    <w:lvl w:ilvl="6">
      <w:start w:val="1"/>
      <w:numFmt w:val="decimal"/>
      <w:lvlText w:val="%1.%2.%3.%4.%5.%6.%7"/>
      <w:lvlJc w:val="left"/>
      <w:pPr>
        <w:tabs>
          <w:tab w:val="num" w:pos="5520"/>
        </w:tabs>
        <w:ind w:left="5520" w:hanging="1080"/>
      </w:pPr>
      <w:rPr>
        <w:rFonts w:hint="default"/>
      </w:rPr>
    </w:lvl>
    <w:lvl w:ilvl="7">
      <w:start w:val="1"/>
      <w:numFmt w:val="decimal"/>
      <w:lvlText w:val="%1.%2.%3.%4.%5.%6.%7.%8"/>
      <w:lvlJc w:val="left"/>
      <w:pPr>
        <w:tabs>
          <w:tab w:val="num" w:pos="6600"/>
        </w:tabs>
        <w:ind w:left="6600" w:hanging="1440"/>
      </w:pPr>
      <w:rPr>
        <w:rFonts w:hint="default"/>
      </w:rPr>
    </w:lvl>
    <w:lvl w:ilvl="8">
      <w:start w:val="1"/>
      <w:numFmt w:val="decimal"/>
      <w:lvlText w:val="%1.%2.%3.%4.%5.%6.%7.%8.%9"/>
      <w:lvlJc w:val="left"/>
      <w:pPr>
        <w:tabs>
          <w:tab w:val="num" w:pos="7320"/>
        </w:tabs>
        <w:ind w:left="7320" w:hanging="1440"/>
      </w:pPr>
      <w:rPr>
        <w:rFonts w:hint="default"/>
      </w:rPr>
    </w:lvl>
  </w:abstractNum>
  <w:abstractNum w:abstractNumId="30">
    <w:nsid w:val="1F467F4F"/>
    <w:multiLevelType w:val="singleLevel"/>
    <w:tmpl w:val="4009000F"/>
    <w:lvl w:ilvl="0">
      <w:start w:val="1"/>
      <w:numFmt w:val="decimal"/>
      <w:lvlText w:val="%1."/>
      <w:lvlJc w:val="left"/>
      <w:pPr>
        <w:ind w:left="360" w:hanging="360"/>
      </w:pPr>
      <w:rPr>
        <w:rFonts w:hint="default"/>
        <w:b w:val="0"/>
        <w:i w:val="0"/>
      </w:rPr>
    </w:lvl>
  </w:abstractNum>
  <w:abstractNum w:abstractNumId="31">
    <w:nsid w:val="1FB50B70"/>
    <w:multiLevelType w:val="singleLevel"/>
    <w:tmpl w:val="D2AE03DE"/>
    <w:lvl w:ilvl="0">
      <w:start w:val="1"/>
      <w:numFmt w:val="lowerLetter"/>
      <w:lvlText w:val="%1)"/>
      <w:lvlJc w:val="left"/>
      <w:pPr>
        <w:tabs>
          <w:tab w:val="num" w:pos="1080"/>
        </w:tabs>
        <w:ind w:left="1080" w:hanging="360"/>
      </w:pPr>
      <w:rPr>
        <w:rFonts w:hint="default"/>
      </w:rPr>
    </w:lvl>
  </w:abstractNum>
  <w:abstractNum w:abstractNumId="32">
    <w:nsid w:val="2018034C"/>
    <w:multiLevelType w:val="hybridMultilevel"/>
    <w:tmpl w:val="48B80E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246310B5"/>
    <w:multiLevelType w:val="hybridMultilevel"/>
    <w:tmpl w:val="DFCC1D8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
    <w:nsid w:val="27E93D45"/>
    <w:multiLevelType w:val="multilevel"/>
    <w:tmpl w:val="89DC3FF2"/>
    <w:lvl w:ilvl="0">
      <w:start w:val="2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296D6A20"/>
    <w:multiLevelType w:val="multilevel"/>
    <w:tmpl w:val="30BCF16E"/>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sz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2E471527"/>
    <w:multiLevelType w:val="hybridMultilevel"/>
    <w:tmpl w:val="43B86F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3E16995"/>
    <w:multiLevelType w:val="hybridMultilevel"/>
    <w:tmpl w:val="76AE88AA"/>
    <w:lvl w:ilvl="0" w:tplc="4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6481E75"/>
    <w:multiLevelType w:val="hybridMultilevel"/>
    <w:tmpl w:val="2D5440D4"/>
    <w:lvl w:ilvl="0" w:tplc="A0CC4BFE">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9">
    <w:nsid w:val="36C15461"/>
    <w:multiLevelType w:val="multilevel"/>
    <w:tmpl w:val="029C8D68"/>
    <w:lvl w:ilvl="0">
      <w:start w:val="1"/>
      <w:numFmt w:val="decimal"/>
      <w:lvlText w:val="%1.0"/>
      <w:lvlJc w:val="left"/>
      <w:pPr>
        <w:tabs>
          <w:tab w:val="num" w:pos="360"/>
        </w:tabs>
        <w:ind w:left="360" w:hanging="360"/>
      </w:pPr>
      <w:rPr>
        <w:rFonts w:hint="default"/>
        <w:sz w:val="24"/>
        <w:szCs w:val="24"/>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nsid w:val="3727226D"/>
    <w:multiLevelType w:val="hybridMultilevel"/>
    <w:tmpl w:val="D146E0AC"/>
    <w:lvl w:ilvl="0" w:tplc="1DD2597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C0B2585"/>
    <w:multiLevelType w:val="hybridMultilevel"/>
    <w:tmpl w:val="20A6021C"/>
    <w:lvl w:ilvl="0" w:tplc="411C2D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C472525"/>
    <w:multiLevelType w:val="singleLevel"/>
    <w:tmpl w:val="40090001"/>
    <w:lvl w:ilvl="0">
      <w:start w:val="1"/>
      <w:numFmt w:val="bullet"/>
      <w:lvlText w:val=""/>
      <w:lvlJc w:val="left"/>
      <w:pPr>
        <w:ind w:left="785" w:hanging="360"/>
      </w:pPr>
      <w:rPr>
        <w:rFonts w:ascii="Symbol" w:hAnsi="Symbol" w:hint="default"/>
      </w:rPr>
    </w:lvl>
  </w:abstractNum>
  <w:abstractNum w:abstractNumId="43">
    <w:nsid w:val="3CD041F6"/>
    <w:multiLevelType w:val="multilevel"/>
    <w:tmpl w:val="526A46F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3F2C2B8C"/>
    <w:multiLevelType w:val="singleLevel"/>
    <w:tmpl w:val="A52E4CBC"/>
    <w:lvl w:ilvl="0">
      <w:start w:val="1"/>
      <w:numFmt w:val="lowerLetter"/>
      <w:lvlText w:val="(%1)"/>
      <w:lvlJc w:val="left"/>
      <w:pPr>
        <w:tabs>
          <w:tab w:val="num" w:pos="2880"/>
        </w:tabs>
        <w:ind w:left="2880" w:hanging="720"/>
      </w:pPr>
      <w:rPr>
        <w:rFonts w:hint="default"/>
      </w:rPr>
    </w:lvl>
  </w:abstractNum>
  <w:abstractNum w:abstractNumId="45">
    <w:nsid w:val="3F5D265D"/>
    <w:multiLevelType w:val="singleLevel"/>
    <w:tmpl w:val="DE6679CE"/>
    <w:lvl w:ilvl="0">
      <w:start w:val="1"/>
      <w:numFmt w:val="decimal"/>
      <w:lvlText w:val="(%1)"/>
      <w:lvlJc w:val="left"/>
      <w:pPr>
        <w:tabs>
          <w:tab w:val="num" w:pos="720"/>
        </w:tabs>
        <w:ind w:left="720" w:hanging="720"/>
      </w:pPr>
      <w:rPr>
        <w:rFonts w:hint="default"/>
      </w:rPr>
    </w:lvl>
  </w:abstractNum>
  <w:abstractNum w:abstractNumId="46">
    <w:nsid w:val="44884B20"/>
    <w:multiLevelType w:val="hybridMultilevel"/>
    <w:tmpl w:val="1BF00B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7AF48B1"/>
    <w:multiLevelType w:val="singleLevel"/>
    <w:tmpl w:val="DEEA6A82"/>
    <w:lvl w:ilvl="0">
      <w:start w:val="1"/>
      <w:numFmt w:val="lowerLetter"/>
      <w:lvlText w:val="(%1)"/>
      <w:lvlJc w:val="left"/>
      <w:pPr>
        <w:tabs>
          <w:tab w:val="num" w:pos="1440"/>
        </w:tabs>
        <w:ind w:left="1440" w:hanging="720"/>
      </w:pPr>
      <w:rPr>
        <w:rFonts w:hint="default"/>
      </w:rPr>
    </w:lvl>
  </w:abstractNum>
  <w:abstractNum w:abstractNumId="48">
    <w:nsid w:val="497E31BA"/>
    <w:multiLevelType w:val="multilevel"/>
    <w:tmpl w:val="D4D2F8BC"/>
    <w:lvl w:ilvl="0">
      <w:start w:val="30"/>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nsid w:val="4C7D2EFD"/>
    <w:multiLevelType w:val="hybridMultilevel"/>
    <w:tmpl w:val="4E964702"/>
    <w:lvl w:ilvl="0" w:tplc="C18CB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CB76009"/>
    <w:multiLevelType w:val="multilevel"/>
    <w:tmpl w:val="75BA044C"/>
    <w:lvl w:ilvl="0">
      <w:start w:val="4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4E2650EF"/>
    <w:multiLevelType w:val="singleLevel"/>
    <w:tmpl w:val="40090001"/>
    <w:lvl w:ilvl="0">
      <w:start w:val="1"/>
      <w:numFmt w:val="bullet"/>
      <w:lvlText w:val=""/>
      <w:lvlJc w:val="left"/>
      <w:pPr>
        <w:ind w:left="927" w:hanging="360"/>
      </w:pPr>
      <w:rPr>
        <w:rFonts w:ascii="Symbol" w:hAnsi="Symbol" w:hint="default"/>
      </w:rPr>
    </w:lvl>
  </w:abstractNum>
  <w:abstractNum w:abstractNumId="52">
    <w:nsid w:val="549A5380"/>
    <w:multiLevelType w:val="hybridMultilevel"/>
    <w:tmpl w:val="380ECF70"/>
    <w:lvl w:ilvl="0" w:tplc="40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53">
    <w:nsid w:val="5C0C6F4C"/>
    <w:multiLevelType w:val="hybridMultilevel"/>
    <w:tmpl w:val="965E0480"/>
    <w:lvl w:ilvl="0" w:tplc="6EE6D024">
      <w:start w:val="42"/>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5CBF5A1E"/>
    <w:multiLevelType w:val="singleLevel"/>
    <w:tmpl w:val="A0FEBAA0"/>
    <w:lvl w:ilvl="0">
      <w:start w:val="1"/>
      <w:numFmt w:val="bullet"/>
      <w:lvlText w:val=""/>
      <w:lvlJc w:val="left"/>
      <w:pPr>
        <w:tabs>
          <w:tab w:val="num" w:pos="360"/>
        </w:tabs>
        <w:ind w:left="360" w:hanging="360"/>
      </w:pPr>
      <w:rPr>
        <w:rFonts w:ascii="Wingdings" w:hAnsi="Wingdings" w:hint="default"/>
        <w:sz w:val="36"/>
      </w:rPr>
    </w:lvl>
  </w:abstractNum>
  <w:abstractNum w:abstractNumId="55">
    <w:nsid w:val="5DF125DC"/>
    <w:multiLevelType w:val="hybridMultilevel"/>
    <w:tmpl w:val="6B18E7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E936F85"/>
    <w:multiLevelType w:val="multilevel"/>
    <w:tmpl w:val="8FECC88C"/>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650E153E"/>
    <w:multiLevelType w:val="singleLevel"/>
    <w:tmpl w:val="5782771E"/>
    <w:lvl w:ilvl="0">
      <w:start w:val="1"/>
      <w:numFmt w:val="lowerLetter"/>
      <w:lvlText w:val="%1."/>
      <w:lvlJc w:val="left"/>
      <w:pPr>
        <w:tabs>
          <w:tab w:val="num" w:pos="1440"/>
        </w:tabs>
        <w:ind w:left="1440" w:hanging="720"/>
      </w:pPr>
      <w:rPr>
        <w:rFonts w:hint="default"/>
      </w:rPr>
    </w:lvl>
  </w:abstractNum>
  <w:abstractNum w:abstractNumId="58">
    <w:nsid w:val="69984C0E"/>
    <w:multiLevelType w:val="hybridMultilevel"/>
    <w:tmpl w:val="5A9EE534"/>
    <w:lvl w:ilvl="0" w:tplc="64B01BC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9">
    <w:nsid w:val="6C653807"/>
    <w:multiLevelType w:val="hybridMultilevel"/>
    <w:tmpl w:val="D3A4D19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0">
    <w:nsid w:val="6CC107F3"/>
    <w:multiLevelType w:val="singleLevel"/>
    <w:tmpl w:val="444A61A4"/>
    <w:lvl w:ilvl="0">
      <w:start w:val="1"/>
      <w:numFmt w:val="upperLetter"/>
      <w:lvlText w:val="%1)"/>
      <w:lvlJc w:val="left"/>
      <w:pPr>
        <w:tabs>
          <w:tab w:val="num" w:pos="360"/>
        </w:tabs>
        <w:ind w:left="360" w:hanging="360"/>
      </w:pPr>
      <w:rPr>
        <w:rFonts w:hint="default"/>
      </w:rPr>
    </w:lvl>
  </w:abstractNum>
  <w:abstractNum w:abstractNumId="61">
    <w:nsid w:val="6CF67B17"/>
    <w:multiLevelType w:val="multilevel"/>
    <w:tmpl w:val="F0323FFE"/>
    <w:lvl w:ilvl="0">
      <w:start w:val="1"/>
      <w:numFmt w:val="decimal"/>
      <w:lvlText w:val="%1."/>
      <w:lvlJc w:val="left"/>
      <w:pPr>
        <w:tabs>
          <w:tab w:val="num" w:pos="720"/>
        </w:tabs>
        <w:ind w:left="720" w:hanging="600"/>
      </w:pPr>
      <w:rPr>
        <w:rFonts w:hint="default"/>
      </w:rPr>
    </w:lvl>
    <w:lvl w:ilvl="1">
      <w:numFmt w:val="decimal"/>
      <w:isLgl/>
      <w:lvlText w:val="%1.%2"/>
      <w:lvlJc w:val="left"/>
      <w:pPr>
        <w:tabs>
          <w:tab w:val="num" w:pos="720"/>
        </w:tabs>
        <w:ind w:left="720" w:hanging="60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840"/>
        </w:tabs>
        <w:ind w:left="840" w:hanging="720"/>
      </w:pPr>
      <w:rPr>
        <w:rFonts w:hint="default"/>
      </w:rPr>
    </w:lvl>
    <w:lvl w:ilvl="4">
      <w:start w:val="1"/>
      <w:numFmt w:val="decimal"/>
      <w:isLgl/>
      <w:lvlText w:val="%1.%2.%3.%4.%5"/>
      <w:lvlJc w:val="left"/>
      <w:pPr>
        <w:tabs>
          <w:tab w:val="num" w:pos="840"/>
        </w:tabs>
        <w:ind w:left="840" w:hanging="720"/>
      </w:pPr>
      <w:rPr>
        <w:rFonts w:hint="default"/>
      </w:rPr>
    </w:lvl>
    <w:lvl w:ilvl="5">
      <w:start w:val="1"/>
      <w:numFmt w:val="decimal"/>
      <w:isLgl/>
      <w:lvlText w:val="%1.%2.%3.%4.%5.%6"/>
      <w:lvlJc w:val="left"/>
      <w:pPr>
        <w:tabs>
          <w:tab w:val="num" w:pos="1200"/>
        </w:tabs>
        <w:ind w:left="1200" w:hanging="1080"/>
      </w:pPr>
      <w:rPr>
        <w:rFonts w:hint="default"/>
      </w:rPr>
    </w:lvl>
    <w:lvl w:ilvl="6">
      <w:start w:val="1"/>
      <w:numFmt w:val="decimal"/>
      <w:isLgl/>
      <w:lvlText w:val="%1.%2.%3.%4.%5.%6.%7"/>
      <w:lvlJc w:val="left"/>
      <w:pPr>
        <w:tabs>
          <w:tab w:val="num" w:pos="1200"/>
        </w:tabs>
        <w:ind w:left="1200" w:hanging="1080"/>
      </w:pPr>
      <w:rPr>
        <w:rFonts w:hint="default"/>
      </w:rPr>
    </w:lvl>
    <w:lvl w:ilvl="7">
      <w:start w:val="1"/>
      <w:numFmt w:val="decimal"/>
      <w:isLgl/>
      <w:lvlText w:val="%1.%2.%3.%4.%5.%6.%7.%8"/>
      <w:lvlJc w:val="left"/>
      <w:pPr>
        <w:tabs>
          <w:tab w:val="num" w:pos="1560"/>
        </w:tabs>
        <w:ind w:left="1560" w:hanging="1440"/>
      </w:pPr>
      <w:rPr>
        <w:rFonts w:hint="default"/>
      </w:rPr>
    </w:lvl>
    <w:lvl w:ilvl="8">
      <w:start w:val="1"/>
      <w:numFmt w:val="decimal"/>
      <w:isLgl/>
      <w:lvlText w:val="%1.%2.%3.%4.%5.%6.%7.%8.%9"/>
      <w:lvlJc w:val="left"/>
      <w:pPr>
        <w:tabs>
          <w:tab w:val="num" w:pos="1560"/>
        </w:tabs>
        <w:ind w:left="1560" w:hanging="1440"/>
      </w:pPr>
      <w:rPr>
        <w:rFonts w:hint="default"/>
      </w:rPr>
    </w:lvl>
  </w:abstractNum>
  <w:abstractNum w:abstractNumId="62">
    <w:nsid w:val="6F6C4A83"/>
    <w:multiLevelType w:val="singleLevel"/>
    <w:tmpl w:val="A0CC4BFE"/>
    <w:lvl w:ilvl="0">
      <w:start w:val="1"/>
      <w:numFmt w:val="lowerLetter"/>
      <w:lvlText w:val="%1)"/>
      <w:lvlJc w:val="left"/>
      <w:pPr>
        <w:tabs>
          <w:tab w:val="num" w:pos="1080"/>
        </w:tabs>
        <w:ind w:left="1080" w:hanging="360"/>
      </w:pPr>
      <w:rPr>
        <w:rFonts w:hint="default"/>
      </w:rPr>
    </w:lvl>
  </w:abstractNum>
  <w:abstractNum w:abstractNumId="63">
    <w:nsid w:val="7532441F"/>
    <w:multiLevelType w:val="hybridMultilevel"/>
    <w:tmpl w:val="2496DA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nsid w:val="7569187A"/>
    <w:multiLevelType w:val="hybridMultilevel"/>
    <w:tmpl w:val="85743EAA"/>
    <w:lvl w:ilvl="0" w:tplc="40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65">
    <w:nsid w:val="75A20ADD"/>
    <w:multiLevelType w:val="multilevel"/>
    <w:tmpl w:val="E33E5206"/>
    <w:lvl w:ilvl="0">
      <w:start w:val="25"/>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77C16E55"/>
    <w:multiLevelType w:val="singleLevel"/>
    <w:tmpl w:val="2D569098"/>
    <w:lvl w:ilvl="0">
      <w:start w:val="2"/>
      <w:numFmt w:val="decimal"/>
      <w:lvlText w:val="%1."/>
      <w:lvlJc w:val="left"/>
      <w:pPr>
        <w:tabs>
          <w:tab w:val="num" w:pos="720"/>
        </w:tabs>
        <w:ind w:left="720" w:hanging="720"/>
      </w:pPr>
      <w:rPr>
        <w:rFonts w:hint="default"/>
        <w:b/>
      </w:rPr>
    </w:lvl>
  </w:abstractNum>
  <w:abstractNum w:abstractNumId="67">
    <w:nsid w:val="790B6D21"/>
    <w:multiLevelType w:val="hybridMultilevel"/>
    <w:tmpl w:val="BE100E6A"/>
    <w:lvl w:ilvl="0" w:tplc="04090019">
      <w:start w:val="1"/>
      <w:numFmt w:val="lowerLetter"/>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8">
    <w:nsid w:val="7B8F639A"/>
    <w:multiLevelType w:val="multilevel"/>
    <w:tmpl w:val="9BB868E4"/>
    <w:styleLink w:val="Style2"/>
    <w:lvl w:ilvl="0">
      <w:start w:val="6"/>
      <w:numFmt w:val="decimal"/>
      <w:lvlText w:val="%1"/>
      <w:lvlJc w:val="left"/>
      <w:pPr>
        <w:tabs>
          <w:tab w:val="num" w:pos="555"/>
        </w:tabs>
        <w:ind w:left="555" w:hanging="555"/>
      </w:pPr>
      <w:rPr>
        <w:rFonts w:hint="default"/>
      </w:rPr>
    </w:lvl>
    <w:lvl w:ilvl="1">
      <w:start w:val="1"/>
      <w:numFmt w:val="decimal"/>
      <w:lvlText w:val="%1.%2"/>
      <w:lvlJc w:val="left"/>
      <w:pPr>
        <w:tabs>
          <w:tab w:val="num" w:pos="1785"/>
        </w:tabs>
        <w:ind w:left="1785" w:hanging="555"/>
      </w:pPr>
      <w:rPr>
        <w:rFonts w:hint="default"/>
      </w:rPr>
    </w:lvl>
    <w:lvl w:ilvl="2">
      <w:start w:val="1"/>
      <w:numFmt w:val="decimal"/>
      <w:lvlText w:val="%1.%2.%3"/>
      <w:lvlJc w:val="left"/>
      <w:pPr>
        <w:tabs>
          <w:tab w:val="num" w:pos="3180"/>
        </w:tabs>
        <w:ind w:left="3180" w:hanging="720"/>
      </w:pPr>
      <w:rPr>
        <w:rFonts w:hint="default"/>
      </w:rPr>
    </w:lvl>
    <w:lvl w:ilvl="3">
      <w:start w:val="1"/>
      <w:numFmt w:val="decimal"/>
      <w:lvlText w:val="%1.%2.%3.%4"/>
      <w:lvlJc w:val="left"/>
      <w:pPr>
        <w:tabs>
          <w:tab w:val="num" w:pos="4410"/>
        </w:tabs>
        <w:ind w:left="4410" w:hanging="720"/>
      </w:pPr>
      <w:rPr>
        <w:rFonts w:hint="default"/>
      </w:rPr>
    </w:lvl>
    <w:lvl w:ilvl="4">
      <w:start w:val="1"/>
      <w:numFmt w:val="decimal"/>
      <w:lvlText w:val="%1.%2.%3.%4.%5"/>
      <w:lvlJc w:val="left"/>
      <w:pPr>
        <w:tabs>
          <w:tab w:val="num" w:pos="6000"/>
        </w:tabs>
        <w:ind w:left="6000" w:hanging="1080"/>
      </w:pPr>
      <w:rPr>
        <w:rFonts w:hint="default"/>
      </w:rPr>
    </w:lvl>
    <w:lvl w:ilvl="5">
      <w:start w:val="1"/>
      <w:numFmt w:val="decimal"/>
      <w:lvlText w:val="%1.%2.%3.%4.%5.%6"/>
      <w:lvlJc w:val="left"/>
      <w:pPr>
        <w:tabs>
          <w:tab w:val="num" w:pos="7230"/>
        </w:tabs>
        <w:ind w:left="7230" w:hanging="1080"/>
      </w:pPr>
      <w:rPr>
        <w:rFonts w:hint="default"/>
      </w:rPr>
    </w:lvl>
    <w:lvl w:ilvl="6">
      <w:start w:val="1"/>
      <w:numFmt w:val="decimal"/>
      <w:lvlText w:val="%1.%2.%3.%4.%5.%6.%7"/>
      <w:lvlJc w:val="left"/>
      <w:pPr>
        <w:tabs>
          <w:tab w:val="num" w:pos="8820"/>
        </w:tabs>
        <w:ind w:left="8820" w:hanging="1440"/>
      </w:pPr>
      <w:rPr>
        <w:rFonts w:hint="default"/>
      </w:rPr>
    </w:lvl>
    <w:lvl w:ilvl="7">
      <w:start w:val="1"/>
      <w:numFmt w:val="decimal"/>
      <w:lvlText w:val="%1.%2.%3.%4.%5.%6.%7.%8"/>
      <w:lvlJc w:val="left"/>
      <w:pPr>
        <w:tabs>
          <w:tab w:val="num" w:pos="10050"/>
        </w:tabs>
        <w:ind w:left="10050" w:hanging="1440"/>
      </w:pPr>
      <w:rPr>
        <w:rFonts w:hint="default"/>
      </w:rPr>
    </w:lvl>
    <w:lvl w:ilvl="8">
      <w:start w:val="1"/>
      <w:numFmt w:val="decimal"/>
      <w:lvlText w:val="%1.%2.%3.%4.%5.%6.%7.%8.%9"/>
      <w:lvlJc w:val="left"/>
      <w:pPr>
        <w:tabs>
          <w:tab w:val="num" w:pos="11640"/>
        </w:tabs>
        <w:ind w:left="11640" w:hanging="1800"/>
      </w:pPr>
      <w:rPr>
        <w:rFonts w:hint="default"/>
      </w:rPr>
    </w:lvl>
  </w:abstractNum>
  <w:num w:numId="1">
    <w:abstractNumId w:val="44"/>
  </w:num>
  <w:num w:numId="2">
    <w:abstractNumId w:val="62"/>
  </w:num>
  <w:num w:numId="3">
    <w:abstractNumId w:val="31"/>
  </w:num>
  <w:num w:numId="4">
    <w:abstractNumId w:val="54"/>
  </w:num>
  <w:num w:numId="5">
    <w:abstractNumId w:val="39"/>
  </w:num>
  <w:num w:numId="6">
    <w:abstractNumId w:val="61"/>
  </w:num>
  <w:num w:numId="7">
    <w:abstractNumId w:val="47"/>
  </w:num>
  <w:num w:numId="8">
    <w:abstractNumId w:val="14"/>
  </w:num>
  <w:num w:numId="9">
    <w:abstractNumId w:val="29"/>
  </w:num>
  <w:num w:numId="10">
    <w:abstractNumId w:val="45"/>
  </w:num>
  <w:num w:numId="11">
    <w:abstractNumId w:val="18"/>
  </w:num>
  <w:num w:numId="12">
    <w:abstractNumId w:val="5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6"/>
  </w:num>
  <w:num w:numId="24">
    <w:abstractNumId w:val="67"/>
  </w:num>
  <w:num w:numId="25">
    <w:abstractNumId w:val="58"/>
  </w:num>
  <w:num w:numId="26">
    <w:abstractNumId w:val="55"/>
  </w:num>
  <w:num w:numId="27">
    <w:abstractNumId w:val="40"/>
  </w:num>
  <w:num w:numId="28">
    <w:abstractNumId w:val="60"/>
  </w:num>
  <w:num w:numId="29">
    <w:abstractNumId w:val="26"/>
  </w:num>
  <w:num w:numId="30">
    <w:abstractNumId w:val="35"/>
  </w:num>
  <w:num w:numId="31">
    <w:abstractNumId w:val="36"/>
  </w:num>
  <w:num w:numId="32">
    <w:abstractNumId w:val="38"/>
  </w:num>
  <w:num w:numId="33">
    <w:abstractNumId w:val="24"/>
  </w:num>
  <w:num w:numId="34">
    <w:abstractNumId w:val="21"/>
  </w:num>
  <w:num w:numId="35">
    <w:abstractNumId w:val="68"/>
  </w:num>
  <w:num w:numId="36">
    <w:abstractNumId w:val="46"/>
  </w:num>
  <w:num w:numId="37">
    <w:abstractNumId w:val="20"/>
  </w:num>
  <w:num w:numId="38">
    <w:abstractNumId w:val="42"/>
  </w:num>
  <w:num w:numId="39">
    <w:abstractNumId w:val="66"/>
  </w:num>
  <w:num w:numId="40">
    <w:abstractNumId w:val="30"/>
  </w:num>
  <w:num w:numId="41">
    <w:abstractNumId w:val="51"/>
  </w:num>
  <w:num w:numId="42">
    <w:abstractNumId w:val="37"/>
  </w:num>
  <w:num w:numId="43">
    <w:abstractNumId w:val="49"/>
  </w:num>
  <w:num w:numId="44">
    <w:abstractNumId w:val="64"/>
  </w:num>
  <w:num w:numId="45">
    <w:abstractNumId w:val="52"/>
  </w:num>
  <w:num w:numId="46">
    <w:abstractNumId w:val="27"/>
  </w:num>
  <w:num w:numId="47">
    <w:abstractNumId w:val="19"/>
  </w:num>
  <w:num w:numId="48">
    <w:abstractNumId w:val="33"/>
  </w:num>
  <w:num w:numId="49">
    <w:abstractNumId w:val="59"/>
  </w:num>
  <w:num w:numId="50">
    <w:abstractNumId w:val="41"/>
  </w:num>
  <w:num w:numId="51">
    <w:abstractNumId w:val="43"/>
  </w:num>
  <w:num w:numId="52">
    <w:abstractNumId w:val="34"/>
  </w:num>
  <w:num w:numId="53">
    <w:abstractNumId w:val="48"/>
  </w:num>
  <w:num w:numId="54">
    <w:abstractNumId w:val="56"/>
  </w:num>
  <w:num w:numId="55">
    <w:abstractNumId w:val="12"/>
  </w:num>
  <w:num w:numId="56">
    <w:abstractNumId w:val="50"/>
  </w:num>
  <w:num w:numId="57">
    <w:abstractNumId w:val="15"/>
  </w:num>
  <w:num w:numId="58">
    <w:abstractNumId w:val="23"/>
  </w:num>
  <w:num w:numId="59">
    <w:abstractNumId w:val="32"/>
  </w:num>
  <w:num w:numId="60">
    <w:abstractNumId w:val="63"/>
  </w:num>
  <w:num w:numId="61">
    <w:abstractNumId w:val="22"/>
  </w:num>
  <w:num w:numId="62">
    <w:abstractNumId w:val="13"/>
  </w:num>
  <w:num w:numId="63">
    <w:abstractNumId w:val="10"/>
  </w:num>
  <w:num w:numId="64">
    <w:abstractNumId w:val="17"/>
  </w:num>
  <w:num w:numId="65">
    <w:abstractNumId w:val="25"/>
  </w:num>
  <w:num w:numId="66">
    <w:abstractNumId w:val="11"/>
  </w:num>
  <w:num w:numId="67">
    <w:abstractNumId w:val="65"/>
  </w:num>
  <w:num w:numId="68">
    <w:abstractNumId w:val="28"/>
  </w:num>
  <w:num w:numId="69">
    <w:abstractNumId w:val="53"/>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embedSystemFonts/>
  <w:stylePaneFormatFilter w:val="3F01"/>
  <w:defaultTabStop w:val="720"/>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FD090D"/>
    <w:rsid w:val="00000010"/>
    <w:rsid w:val="000000BF"/>
    <w:rsid w:val="0000095A"/>
    <w:rsid w:val="00000DB0"/>
    <w:rsid w:val="000012B2"/>
    <w:rsid w:val="00002764"/>
    <w:rsid w:val="000030CB"/>
    <w:rsid w:val="000038D3"/>
    <w:rsid w:val="000039E1"/>
    <w:rsid w:val="00003A11"/>
    <w:rsid w:val="00003CCE"/>
    <w:rsid w:val="000062B5"/>
    <w:rsid w:val="0000675E"/>
    <w:rsid w:val="00011FF1"/>
    <w:rsid w:val="000122C4"/>
    <w:rsid w:val="0001277C"/>
    <w:rsid w:val="000132CF"/>
    <w:rsid w:val="0001393D"/>
    <w:rsid w:val="00013B03"/>
    <w:rsid w:val="00015655"/>
    <w:rsid w:val="000166F5"/>
    <w:rsid w:val="00020B3C"/>
    <w:rsid w:val="00020E0E"/>
    <w:rsid w:val="00020E32"/>
    <w:rsid w:val="00021D96"/>
    <w:rsid w:val="0002202B"/>
    <w:rsid w:val="00022240"/>
    <w:rsid w:val="000226AF"/>
    <w:rsid w:val="00022AFE"/>
    <w:rsid w:val="00024260"/>
    <w:rsid w:val="000252DB"/>
    <w:rsid w:val="000254C0"/>
    <w:rsid w:val="00026065"/>
    <w:rsid w:val="0002791E"/>
    <w:rsid w:val="000308BA"/>
    <w:rsid w:val="00031843"/>
    <w:rsid w:val="00031BC1"/>
    <w:rsid w:val="00032475"/>
    <w:rsid w:val="00032A80"/>
    <w:rsid w:val="000331CC"/>
    <w:rsid w:val="00033656"/>
    <w:rsid w:val="00033D8B"/>
    <w:rsid w:val="00035677"/>
    <w:rsid w:val="00035A1B"/>
    <w:rsid w:val="00040EFA"/>
    <w:rsid w:val="000414D6"/>
    <w:rsid w:val="00041D32"/>
    <w:rsid w:val="00043457"/>
    <w:rsid w:val="00043E2C"/>
    <w:rsid w:val="00044CC9"/>
    <w:rsid w:val="00045144"/>
    <w:rsid w:val="00045401"/>
    <w:rsid w:val="00045714"/>
    <w:rsid w:val="00045F4C"/>
    <w:rsid w:val="000464A5"/>
    <w:rsid w:val="000469F8"/>
    <w:rsid w:val="000473D3"/>
    <w:rsid w:val="00050858"/>
    <w:rsid w:val="00051521"/>
    <w:rsid w:val="00052616"/>
    <w:rsid w:val="000530A6"/>
    <w:rsid w:val="00053A26"/>
    <w:rsid w:val="00054E25"/>
    <w:rsid w:val="0005503F"/>
    <w:rsid w:val="00055F47"/>
    <w:rsid w:val="0005645E"/>
    <w:rsid w:val="00056783"/>
    <w:rsid w:val="000572D4"/>
    <w:rsid w:val="00060035"/>
    <w:rsid w:val="0006027E"/>
    <w:rsid w:val="0006106C"/>
    <w:rsid w:val="00061540"/>
    <w:rsid w:val="0006209F"/>
    <w:rsid w:val="0006495B"/>
    <w:rsid w:val="00064F56"/>
    <w:rsid w:val="0006550C"/>
    <w:rsid w:val="00065DD7"/>
    <w:rsid w:val="00066AE9"/>
    <w:rsid w:val="00067000"/>
    <w:rsid w:val="00067619"/>
    <w:rsid w:val="000678F0"/>
    <w:rsid w:val="00067C5A"/>
    <w:rsid w:val="0007006B"/>
    <w:rsid w:val="0007087D"/>
    <w:rsid w:val="00070EB9"/>
    <w:rsid w:val="000716E1"/>
    <w:rsid w:val="00071BD9"/>
    <w:rsid w:val="00072073"/>
    <w:rsid w:val="00073285"/>
    <w:rsid w:val="00073F86"/>
    <w:rsid w:val="000747F8"/>
    <w:rsid w:val="00074EB2"/>
    <w:rsid w:val="00075913"/>
    <w:rsid w:val="000769DA"/>
    <w:rsid w:val="00076F45"/>
    <w:rsid w:val="00076F6A"/>
    <w:rsid w:val="00080D4D"/>
    <w:rsid w:val="00080F34"/>
    <w:rsid w:val="0008262D"/>
    <w:rsid w:val="00082DA0"/>
    <w:rsid w:val="0008341C"/>
    <w:rsid w:val="000835A2"/>
    <w:rsid w:val="00083B24"/>
    <w:rsid w:val="00084958"/>
    <w:rsid w:val="00084CD5"/>
    <w:rsid w:val="00085F60"/>
    <w:rsid w:val="000860A8"/>
    <w:rsid w:val="00086DD7"/>
    <w:rsid w:val="000879DB"/>
    <w:rsid w:val="00087B0F"/>
    <w:rsid w:val="000906C6"/>
    <w:rsid w:val="0009122A"/>
    <w:rsid w:val="00091437"/>
    <w:rsid w:val="0009288D"/>
    <w:rsid w:val="000966E1"/>
    <w:rsid w:val="00096E52"/>
    <w:rsid w:val="000A149D"/>
    <w:rsid w:val="000A1F61"/>
    <w:rsid w:val="000A200F"/>
    <w:rsid w:val="000A6D7F"/>
    <w:rsid w:val="000B1058"/>
    <w:rsid w:val="000B1B71"/>
    <w:rsid w:val="000B1BC5"/>
    <w:rsid w:val="000B1EF7"/>
    <w:rsid w:val="000B2B69"/>
    <w:rsid w:val="000B35AE"/>
    <w:rsid w:val="000B44D1"/>
    <w:rsid w:val="000B4CC2"/>
    <w:rsid w:val="000B4E72"/>
    <w:rsid w:val="000B60DA"/>
    <w:rsid w:val="000B6208"/>
    <w:rsid w:val="000B74EF"/>
    <w:rsid w:val="000B788B"/>
    <w:rsid w:val="000C08B2"/>
    <w:rsid w:val="000C0E77"/>
    <w:rsid w:val="000C1659"/>
    <w:rsid w:val="000C1F52"/>
    <w:rsid w:val="000C2118"/>
    <w:rsid w:val="000C256A"/>
    <w:rsid w:val="000C2955"/>
    <w:rsid w:val="000C3514"/>
    <w:rsid w:val="000C45D0"/>
    <w:rsid w:val="000C50B2"/>
    <w:rsid w:val="000C6BB2"/>
    <w:rsid w:val="000C6EEC"/>
    <w:rsid w:val="000C7A6A"/>
    <w:rsid w:val="000D056E"/>
    <w:rsid w:val="000D0A1C"/>
    <w:rsid w:val="000D0BBC"/>
    <w:rsid w:val="000D1031"/>
    <w:rsid w:val="000D1034"/>
    <w:rsid w:val="000D1B80"/>
    <w:rsid w:val="000D1CAD"/>
    <w:rsid w:val="000D28BD"/>
    <w:rsid w:val="000D28BE"/>
    <w:rsid w:val="000D354A"/>
    <w:rsid w:val="000D4309"/>
    <w:rsid w:val="000D4DC8"/>
    <w:rsid w:val="000D4EF3"/>
    <w:rsid w:val="000D52D7"/>
    <w:rsid w:val="000D5789"/>
    <w:rsid w:val="000D5BA2"/>
    <w:rsid w:val="000D5BA5"/>
    <w:rsid w:val="000D5F7B"/>
    <w:rsid w:val="000D6754"/>
    <w:rsid w:val="000D6B23"/>
    <w:rsid w:val="000D7C75"/>
    <w:rsid w:val="000D7D2F"/>
    <w:rsid w:val="000D7E88"/>
    <w:rsid w:val="000D7FE1"/>
    <w:rsid w:val="000E087C"/>
    <w:rsid w:val="000E0DB9"/>
    <w:rsid w:val="000E1D8A"/>
    <w:rsid w:val="000E2439"/>
    <w:rsid w:val="000E2DAE"/>
    <w:rsid w:val="000E3191"/>
    <w:rsid w:val="000E330D"/>
    <w:rsid w:val="000E34B8"/>
    <w:rsid w:val="000E3511"/>
    <w:rsid w:val="000E40AF"/>
    <w:rsid w:val="000E5B18"/>
    <w:rsid w:val="000E630F"/>
    <w:rsid w:val="000E63D3"/>
    <w:rsid w:val="000E677C"/>
    <w:rsid w:val="000F02A7"/>
    <w:rsid w:val="000F2906"/>
    <w:rsid w:val="000F2A46"/>
    <w:rsid w:val="000F3275"/>
    <w:rsid w:val="000F32F7"/>
    <w:rsid w:val="000F3901"/>
    <w:rsid w:val="000F5934"/>
    <w:rsid w:val="000F614A"/>
    <w:rsid w:val="000F6B4C"/>
    <w:rsid w:val="000F75C4"/>
    <w:rsid w:val="000F75F5"/>
    <w:rsid w:val="000F77B2"/>
    <w:rsid w:val="000F7CDA"/>
    <w:rsid w:val="0010006B"/>
    <w:rsid w:val="0010043B"/>
    <w:rsid w:val="00101331"/>
    <w:rsid w:val="001019F3"/>
    <w:rsid w:val="00102199"/>
    <w:rsid w:val="001027EF"/>
    <w:rsid w:val="00102A48"/>
    <w:rsid w:val="00102A68"/>
    <w:rsid w:val="001032F7"/>
    <w:rsid w:val="00103EE9"/>
    <w:rsid w:val="00106EDB"/>
    <w:rsid w:val="00106F8F"/>
    <w:rsid w:val="001073CB"/>
    <w:rsid w:val="001104A8"/>
    <w:rsid w:val="00110645"/>
    <w:rsid w:val="0011158B"/>
    <w:rsid w:val="00113641"/>
    <w:rsid w:val="0011395E"/>
    <w:rsid w:val="00114EA8"/>
    <w:rsid w:val="0011549E"/>
    <w:rsid w:val="00115B15"/>
    <w:rsid w:val="00117EDF"/>
    <w:rsid w:val="001200CB"/>
    <w:rsid w:val="00121364"/>
    <w:rsid w:val="00121548"/>
    <w:rsid w:val="00121798"/>
    <w:rsid w:val="0012217D"/>
    <w:rsid w:val="001223DF"/>
    <w:rsid w:val="00123FAD"/>
    <w:rsid w:val="001253FF"/>
    <w:rsid w:val="00125CEA"/>
    <w:rsid w:val="0012606F"/>
    <w:rsid w:val="001272F1"/>
    <w:rsid w:val="001275F6"/>
    <w:rsid w:val="0012791E"/>
    <w:rsid w:val="0013386E"/>
    <w:rsid w:val="00134465"/>
    <w:rsid w:val="001346FE"/>
    <w:rsid w:val="00134717"/>
    <w:rsid w:val="00135401"/>
    <w:rsid w:val="00135939"/>
    <w:rsid w:val="00136CB1"/>
    <w:rsid w:val="00137963"/>
    <w:rsid w:val="0014430D"/>
    <w:rsid w:val="00144E97"/>
    <w:rsid w:val="001450F4"/>
    <w:rsid w:val="001467C0"/>
    <w:rsid w:val="00147292"/>
    <w:rsid w:val="001473FC"/>
    <w:rsid w:val="00147A98"/>
    <w:rsid w:val="00147CD9"/>
    <w:rsid w:val="001507BF"/>
    <w:rsid w:val="00150D00"/>
    <w:rsid w:val="0015120C"/>
    <w:rsid w:val="0015163E"/>
    <w:rsid w:val="001521F5"/>
    <w:rsid w:val="00152DF2"/>
    <w:rsid w:val="00153649"/>
    <w:rsid w:val="001536FF"/>
    <w:rsid w:val="00153DFE"/>
    <w:rsid w:val="00154065"/>
    <w:rsid w:val="001543AD"/>
    <w:rsid w:val="00155BAA"/>
    <w:rsid w:val="00155F7D"/>
    <w:rsid w:val="00156A7B"/>
    <w:rsid w:val="00157015"/>
    <w:rsid w:val="00160038"/>
    <w:rsid w:val="00161352"/>
    <w:rsid w:val="00161F81"/>
    <w:rsid w:val="00162511"/>
    <w:rsid w:val="001627A0"/>
    <w:rsid w:val="00162862"/>
    <w:rsid w:val="00162BB9"/>
    <w:rsid w:val="00166FAC"/>
    <w:rsid w:val="001721E5"/>
    <w:rsid w:val="001773DC"/>
    <w:rsid w:val="00180E7A"/>
    <w:rsid w:val="001813BD"/>
    <w:rsid w:val="00184E03"/>
    <w:rsid w:val="00185831"/>
    <w:rsid w:val="00185E2C"/>
    <w:rsid w:val="0018644F"/>
    <w:rsid w:val="001865E8"/>
    <w:rsid w:val="0018703A"/>
    <w:rsid w:val="00187B81"/>
    <w:rsid w:val="001908BC"/>
    <w:rsid w:val="001910FC"/>
    <w:rsid w:val="00191488"/>
    <w:rsid w:val="001921BE"/>
    <w:rsid w:val="001923D4"/>
    <w:rsid w:val="00192E72"/>
    <w:rsid w:val="001938DD"/>
    <w:rsid w:val="00194F85"/>
    <w:rsid w:val="0019554C"/>
    <w:rsid w:val="001958C0"/>
    <w:rsid w:val="001963E0"/>
    <w:rsid w:val="0019699A"/>
    <w:rsid w:val="001978F3"/>
    <w:rsid w:val="001A0CF0"/>
    <w:rsid w:val="001A0ED8"/>
    <w:rsid w:val="001A2506"/>
    <w:rsid w:val="001A2B89"/>
    <w:rsid w:val="001A2F02"/>
    <w:rsid w:val="001A406A"/>
    <w:rsid w:val="001A5F61"/>
    <w:rsid w:val="001A731B"/>
    <w:rsid w:val="001A7A50"/>
    <w:rsid w:val="001A7DE3"/>
    <w:rsid w:val="001B090C"/>
    <w:rsid w:val="001B0B51"/>
    <w:rsid w:val="001B0E20"/>
    <w:rsid w:val="001B0FFB"/>
    <w:rsid w:val="001B10A3"/>
    <w:rsid w:val="001B17A5"/>
    <w:rsid w:val="001B1831"/>
    <w:rsid w:val="001B1A49"/>
    <w:rsid w:val="001B2F1D"/>
    <w:rsid w:val="001B3FF5"/>
    <w:rsid w:val="001B5297"/>
    <w:rsid w:val="001B5AC9"/>
    <w:rsid w:val="001B5DFF"/>
    <w:rsid w:val="001B61FE"/>
    <w:rsid w:val="001B7021"/>
    <w:rsid w:val="001B7923"/>
    <w:rsid w:val="001B7CD0"/>
    <w:rsid w:val="001C039D"/>
    <w:rsid w:val="001C09BB"/>
    <w:rsid w:val="001C0D49"/>
    <w:rsid w:val="001C15F9"/>
    <w:rsid w:val="001C16C7"/>
    <w:rsid w:val="001C3056"/>
    <w:rsid w:val="001C3B47"/>
    <w:rsid w:val="001C433D"/>
    <w:rsid w:val="001C459F"/>
    <w:rsid w:val="001C4D57"/>
    <w:rsid w:val="001C6343"/>
    <w:rsid w:val="001C6400"/>
    <w:rsid w:val="001C67D4"/>
    <w:rsid w:val="001C686E"/>
    <w:rsid w:val="001C6CF9"/>
    <w:rsid w:val="001C7113"/>
    <w:rsid w:val="001C7B1F"/>
    <w:rsid w:val="001C7D29"/>
    <w:rsid w:val="001D05B6"/>
    <w:rsid w:val="001D07A4"/>
    <w:rsid w:val="001D13BD"/>
    <w:rsid w:val="001D17A5"/>
    <w:rsid w:val="001D2030"/>
    <w:rsid w:val="001D3195"/>
    <w:rsid w:val="001D36E7"/>
    <w:rsid w:val="001D4022"/>
    <w:rsid w:val="001D42A5"/>
    <w:rsid w:val="001D44B0"/>
    <w:rsid w:val="001D6FE5"/>
    <w:rsid w:val="001E076D"/>
    <w:rsid w:val="001E17E6"/>
    <w:rsid w:val="001E224F"/>
    <w:rsid w:val="001E264C"/>
    <w:rsid w:val="001E2773"/>
    <w:rsid w:val="001E3A63"/>
    <w:rsid w:val="001E6645"/>
    <w:rsid w:val="001F0CE6"/>
    <w:rsid w:val="001F1BBE"/>
    <w:rsid w:val="001F211C"/>
    <w:rsid w:val="001F2F4F"/>
    <w:rsid w:val="001F2F8A"/>
    <w:rsid w:val="001F3D04"/>
    <w:rsid w:val="001F43DF"/>
    <w:rsid w:val="001F43F5"/>
    <w:rsid w:val="001F458B"/>
    <w:rsid w:val="001F45D1"/>
    <w:rsid w:val="001F70F0"/>
    <w:rsid w:val="001F7162"/>
    <w:rsid w:val="001F76D7"/>
    <w:rsid w:val="002006AE"/>
    <w:rsid w:val="002020BC"/>
    <w:rsid w:val="0020227E"/>
    <w:rsid w:val="00203794"/>
    <w:rsid w:val="00204B3F"/>
    <w:rsid w:val="002055D4"/>
    <w:rsid w:val="00205634"/>
    <w:rsid w:val="002058DA"/>
    <w:rsid w:val="00206D7C"/>
    <w:rsid w:val="002077FD"/>
    <w:rsid w:val="00207ED9"/>
    <w:rsid w:val="00211610"/>
    <w:rsid w:val="002116DE"/>
    <w:rsid w:val="00214A39"/>
    <w:rsid w:val="00214B45"/>
    <w:rsid w:val="00216015"/>
    <w:rsid w:val="0021625C"/>
    <w:rsid w:val="00216D33"/>
    <w:rsid w:val="00220F6F"/>
    <w:rsid w:val="00221832"/>
    <w:rsid w:val="00222CD5"/>
    <w:rsid w:val="00223155"/>
    <w:rsid w:val="00223608"/>
    <w:rsid w:val="00223A62"/>
    <w:rsid w:val="00224D41"/>
    <w:rsid w:val="002253D0"/>
    <w:rsid w:val="00225412"/>
    <w:rsid w:val="00225598"/>
    <w:rsid w:val="002256A2"/>
    <w:rsid w:val="00225D04"/>
    <w:rsid w:val="00226CC6"/>
    <w:rsid w:val="00227148"/>
    <w:rsid w:val="0022727D"/>
    <w:rsid w:val="002277EA"/>
    <w:rsid w:val="00227A97"/>
    <w:rsid w:val="00230D10"/>
    <w:rsid w:val="00230DC8"/>
    <w:rsid w:val="0023114E"/>
    <w:rsid w:val="00232A05"/>
    <w:rsid w:val="002332F5"/>
    <w:rsid w:val="00233664"/>
    <w:rsid w:val="00233DB4"/>
    <w:rsid w:val="00235355"/>
    <w:rsid w:val="0023607F"/>
    <w:rsid w:val="00236BC5"/>
    <w:rsid w:val="00236F2B"/>
    <w:rsid w:val="00237DFD"/>
    <w:rsid w:val="00240757"/>
    <w:rsid w:val="002407A6"/>
    <w:rsid w:val="00241D8B"/>
    <w:rsid w:val="00243186"/>
    <w:rsid w:val="0024326D"/>
    <w:rsid w:val="0024416F"/>
    <w:rsid w:val="00244338"/>
    <w:rsid w:val="00245698"/>
    <w:rsid w:val="00246D0C"/>
    <w:rsid w:val="0024735D"/>
    <w:rsid w:val="00247CAF"/>
    <w:rsid w:val="00250B77"/>
    <w:rsid w:val="00250F9E"/>
    <w:rsid w:val="00251976"/>
    <w:rsid w:val="002534BA"/>
    <w:rsid w:val="00253AAC"/>
    <w:rsid w:val="00253DAE"/>
    <w:rsid w:val="00254CBC"/>
    <w:rsid w:val="00255215"/>
    <w:rsid w:val="002557F4"/>
    <w:rsid w:val="00255A9D"/>
    <w:rsid w:val="00256A77"/>
    <w:rsid w:val="00256BCB"/>
    <w:rsid w:val="002611D3"/>
    <w:rsid w:val="002611D4"/>
    <w:rsid w:val="00263C3E"/>
    <w:rsid w:val="00264470"/>
    <w:rsid w:val="00265432"/>
    <w:rsid w:val="0026570E"/>
    <w:rsid w:val="0026640B"/>
    <w:rsid w:val="00266C14"/>
    <w:rsid w:val="00267465"/>
    <w:rsid w:val="002675FF"/>
    <w:rsid w:val="00271527"/>
    <w:rsid w:val="00272300"/>
    <w:rsid w:val="00273B92"/>
    <w:rsid w:val="00274971"/>
    <w:rsid w:val="00276808"/>
    <w:rsid w:val="00276C4B"/>
    <w:rsid w:val="0027745B"/>
    <w:rsid w:val="00280335"/>
    <w:rsid w:val="002804C7"/>
    <w:rsid w:val="002805D0"/>
    <w:rsid w:val="00280656"/>
    <w:rsid w:val="002815E6"/>
    <w:rsid w:val="00282017"/>
    <w:rsid w:val="0028287C"/>
    <w:rsid w:val="00285037"/>
    <w:rsid w:val="00285396"/>
    <w:rsid w:val="00285E1D"/>
    <w:rsid w:val="002871F9"/>
    <w:rsid w:val="002877F1"/>
    <w:rsid w:val="0029037C"/>
    <w:rsid w:val="0029128E"/>
    <w:rsid w:val="002915AF"/>
    <w:rsid w:val="00291681"/>
    <w:rsid w:val="002919FB"/>
    <w:rsid w:val="00291FDE"/>
    <w:rsid w:val="0029203A"/>
    <w:rsid w:val="00292052"/>
    <w:rsid w:val="002929B4"/>
    <w:rsid w:val="00292E38"/>
    <w:rsid w:val="00292EAD"/>
    <w:rsid w:val="002934C2"/>
    <w:rsid w:val="00293B36"/>
    <w:rsid w:val="00294AA3"/>
    <w:rsid w:val="00295277"/>
    <w:rsid w:val="00295A23"/>
    <w:rsid w:val="00296063"/>
    <w:rsid w:val="002961D2"/>
    <w:rsid w:val="00297A2A"/>
    <w:rsid w:val="002A0ECC"/>
    <w:rsid w:val="002A169C"/>
    <w:rsid w:val="002A2C5E"/>
    <w:rsid w:val="002A2CD6"/>
    <w:rsid w:val="002A3536"/>
    <w:rsid w:val="002A3A2B"/>
    <w:rsid w:val="002A3C58"/>
    <w:rsid w:val="002A3E24"/>
    <w:rsid w:val="002A3FCA"/>
    <w:rsid w:val="002A425F"/>
    <w:rsid w:val="002A4AA6"/>
    <w:rsid w:val="002A51F3"/>
    <w:rsid w:val="002A68B6"/>
    <w:rsid w:val="002A6BDD"/>
    <w:rsid w:val="002B2125"/>
    <w:rsid w:val="002B3191"/>
    <w:rsid w:val="002B33D4"/>
    <w:rsid w:val="002B394B"/>
    <w:rsid w:val="002B3CD7"/>
    <w:rsid w:val="002B42E4"/>
    <w:rsid w:val="002B5951"/>
    <w:rsid w:val="002B5EAD"/>
    <w:rsid w:val="002B6865"/>
    <w:rsid w:val="002B74E5"/>
    <w:rsid w:val="002B7A57"/>
    <w:rsid w:val="002C1007"/>
    <w:rsid w:val="002C2816"/>
    <w:rsid w:val="002C43D7"/>
    <w:rsid w:val="002C477D"/>
    <w:rsid w:val="002C5043"/>
    <w:rsid w:val="002C5200"/>
    <w:rsid w:val="002C5296"/>
    <w:rsid w:val="002C68F3"/>
    <w:rsid w:val="002C6F32"/>
    <w:rsid w:val="002C77FA"/>
    <w:rsid w:val="002C7817"/>
    <w:rsid w:val="002D0178"/>
    <w:rsid w:val="002D0347"/>
    <w:rsid w:val="002D061B"/>
    <w:rsid w:val="002D13F0"/>
    <w:rsid w:val="002D2A8E"/>
    <w:rsid w:val="002D3E1A"/>
    <w:rsid w:val="002D4871"/>
    <w:rsid w:val="002D529E"/>
    <w:rsid w:val="002D5861"/>
    <w:rsid w:val="002D5D3D"/>
    <w:rsid w:val="002D7037"/>
    <w:rsid w:val="002D77EE"/>
    <w:rsid w:val="002D78AD"/>
    <w:rsid w:val="002D7CFF"/>
    <w:rsid w:val="002D7FC2"/>
    <w:rsid w:val="002E3DD6"/>
    <w:rsid w:val="002E671A"/>
    <w:rsid w:val="002E790D"/>
    <w:rsid w:val="002F0717"/>
    <w:rsid w:val="002F227E"/>
    <w:rsid w:val="002F2EF6"/>
    <w:rsid w:val="002F51BF"/>
    <w:rsid w:val="002F696D"/>
    <w:rsid w:val="002F78C6"/>
    <w:rsid w:val="003000C3"/>
    <w:rsid w:val="00300DD4"/>
    <w:rsid w:val="00301B98"/>
    <w:rsid w:val="0030228C"/>
    <w:rsid w:val="00302E9B"/>
    <w:rsid w:val="00303517"/>
    <w:rsid w:val="00305944"/>
    <w:rsid w:val="00305D0A"/>
    <w:rsid w:val="003069E3"/>
    <w:rsid w:val="00307D0F"/>
    <w:rsid w:val="00311203"/>
    <w:rsid w:val="003112E9"/>
    <w:rsid w:val="00311300"/>
    <w:rsid w:val="00311360"/>
    <w:rsid w:val="0031175C"/>
    <w:rsid w:val="00312613"/>
    <w:rsid w:val="00313C36"/>
    <w:rsid w:val="003150E6"/>
    <w:rsid w:val="003151A3"/>
    <w:rsid w:val="00315723"/>
    <w:rsid w:val="00315DF0"/>
    <w:rsid w:val="0031770B"/>
    <w:rsid w:val="00322A1C"/>
    <w:rsid w:val="00323B85"/>
    <w:rsid w:val="0032527C"/>
    <w:rsid w:val="0032552B"/>
    <w:rsid w:val="003255B9"/>
    <w:rsid w:val="00325891"/>
    <w:rsid w:val="0032620A"/>
    <w:rsid w:val="00326575"/>
    <w:rsid w:val="0032698B"/>
    <w:rsid w:val="0032707A"/>
    <w:rsid w:val="00327E32"/>
    <w:rsid w:val="00330DC9"/>
    <w:rsid w:val="00332176"/>
    <w:rsid w:val="00332820"/>
    <w:rsid w:val="00333332"/>
    <w:rsid w:val="0033491E"/>
    <w:rsid w:val="00335257"/>
    <w:rsid w:val="00335866"/>
    <w:rsid w:val="003362DB"/>
    <w:rsid w:val="00336405"/>
    <w:rsid w:val="0033668D"/>
    <w:rsid w:val="0033766C"/>
    <w:rsid w:val="00340646"/>
    <w:rsid w:val="003407BA"/>
    <w:rsid w:val="00340AE7"/>
    <w:rsid w:val="0034139D"/>
    <w:rsid w:val="00341845"/>
    <w:rsid w:val="003418AE"/>
    <w:rsid w:val="003419BC"/>
    <w:rsid w:val="00342B9C"/>
    <w:rsid w:val="00342CD1"/>
    <w:rsid w:val="003432A8"/>
    <w:rsid w:val="003432ED"/>
    <w:rsid w:val="00344080"/>
    <w:rsid w:val="00344877"/>
    <w:rsid w:val="003456D0"/>
    <w:rsid w:val="00345A65"/>
    <w:rsid w:val="00346F18"/>
    <w:rsid w:val="0034787B"/>
    <w:rsid w:val="00347979"/>
    <w:rsid w:val="00353326"/>
    <w:rsid w:val="0035398C"/>
    <w:rsid w:val="003539F3"/>
    <w:rsid w:val="00353C64"/>
    <w:rsid w:val="003543DA"/>
    <w:rsid w:val="00354C23"/>
    <w:rsid w:val="00354E8C"/>
    <w:rsid w:val="0035533D"/>
    <w:rsid w:val="00356F98"/>
    <w:rsid w:val="00357488"/>
    <w:rsid w:val="003577D1"/>
    <w:rsid w:val="0036033D"/>
    <w:rsid w:val="00360AF5"/>
    <w:rsid w:val="00360C94"/>
    <w:rsid w:val="00360E6A"/>
    <w:rsid w:val="00360FED"/>
    <w:rsid w:val="00362267"/>
    <w:rsid w:val="003622DF"/>
    <w:rsid w:val="003640C7"/>
    <w:rsid w:val="0036440B"/>
    <w:rsid w:val="0036490F"/>
    <w:rsid w:val="00365295"/>
    <w:rsid w:val="0036619F"/>
    <w:rsid w:val="00366A94"/>
    <w:rsid w:val="0037125F"/>
    <w:rsid w:val="0037148E"/>
    <w:rsid w:val="00371D17"/>
    <w:rsid w:val="003726B1"/>
    <w:rsid w:val="00372EAB"/>
    <w:rsid w:val="00373171"/>
    <w:rsid w:val="00373C53"/>
    <w:rsid w:val="00374B4A"/>
    <w:rsid w:val="003760C4"/>
    <w:rsid w:val="00376350"/>
    <w:rsid w:val="003779D1"/>
    <w:rsid w:val="0038012E"/>
    <w:rsid w:val="00382884"/>
    <w:rsid w:val="00382D61"/>
    <w:rsid w:val="003831A9"/>
    <w:rsid w:val="00384DF3"/>
    <w:rsid w:val="003865FF"/>
    <w:rsid w:val="0038732F"/>
    <w:rsid w:val="00390E65"/>
    <w:rsid w:val="00391519"/>
    <w:rsid w:val="003919CA"/>
    <w:rsid w:val="00391E23"/>
    <w:rsid w:val="00392042"/>
    <w:rsid w:val="0039510A"/>
    <w:rsid w:val="00395CB9"/>
    <w:rsid w:val="0039630C"/>
    <w:rsid w:val="00396B34"/>
    <w:rsid w:val="00397A83"/>
    <w:rsid w:val="003A0723"/>
    <w:rsid w:val="003A0C12"/>
    <w:rsid w:val="003A2B9F"/>
    <w:rsid w:val="003A2FE3"/>
    <w:rsid w:val="003A6A16"/>
    <w:rsid w:val="003A74A5"/>
    <w:rsid w:val="003B02D7"/>
    <w:rsid w:val="003B0EF4"/>
    <w:rsid w:val="003B1525"/>
    <w:rsid w:val="003B18EA"/>
    <w:rsid w:val="003B193C"/>
    <w:rsid w:val="003B2DD9"/>
    <w:rsid w:val="003B39D4"/>
    <w:rsid w:val="003B4500"/>
    <w:rsid w:val="003B5735"/>
    <w:rsid w:val="003B6EB1"/>
    <w:rsid w:val="003B745C"/>
    <w:rsid w:val="003B760A"/>
    <w:rsid w:val="003B79DA"/>
    <w:rsid w:val="003B7A6B"/>
    <w:rsid w:val="003C042B"/>
    <w:rsid w:val="003C0C9E"/>
    <w:rsid w:val="003C1723"/>
    <w:rsid w:val="003C1D84"/>
    <w:rsid w:val="003C1F50"/>
    <w:rsid w:val="003C43C7"/>
    <w:rsid w:val="003C4435"/>
    <w:rsid w:val="003C4FE9"/>
    <w:rsid w:val="003C55F8"/>
    <w:rsid w:val="003D0794"/>
    <w:rsid w:val="003D08BF"/>
    <w:rsid w:val="003D428E"/>
    <w:rsid w:val="003D56CE"/>
    <w:rsid w:val="003D642B"/>
    <w:rsid w:val="003D65D3"/>
    <w:rsid w:val="003D6CE6"/>
    <w:rsid w:val="003D7F87"/>
    <w:rsid w:val="003E094F"/>
    <w:rsid w:val="003E1333"/>
    <w:rsid w:val="003E17C8"/>
    <w:rsid w:val="003E1BA3"/>
    <w:rsid w:val="003E26AE"/>
    <w:rsid w:val="003E38AA"/>
    <w:rsid w:val="003E485A"/>
    <w:rsid w:val="003E4A07"/>
    <w:rsid w:val="003E624A"/>
    <w:rsid w:val="003E71F8"/>
    <w:rsid w:val="003E78B3"/>
    <w:rsid w:val="003E7C47"/>
    <w:rsid w:val="003E7F1F"/>
    <w:rsid w:val="003E7F4E"/>
    <w:rsid w:val="003F0233"/>
    <w:rsid w:val="003F09D3"/>
    <w:rsid w:val="003F0EF5"/>
    <w:rsid w:val="003F3BAD"/>
    <w:rsid w:val="003F3C65"/>
    <w:rsid w:val="003F47F2"/>
    <w:rsid w:val="003F5191"/>
    <w:rsid w:val="003F5EE7"/>
    <w:rsid w:val="003F6D05"/>
    <w:rsid w:val="003F73F2"/>
    <w:rsid w:val="00400348"/>
    <w:rsid w:val="00400FF2"/>
    <w:rsid w:val="00401BBE"/>
    <w:rsid w:val="004022B0"/>
    <w:rsid w:val="00402772"/>
    <w:rsid w:val="00402A6A"/>
    <w:rsid w:val="00402BED"/>
    <w:rsid w:val="00402EA7"/>
    <w:rsid w:val="00403FA6"/>
    <w:rsid w:val="004042E5"/>
    <w:rsid w:val="004059DA"/>
    <w:rsid w:val="004076CF"/>
    <w:rsid w:val="00407C22"/>
    <w:rsid w:val="00407C7E"/>
    <w:rsid w:val="00407E9C"/>
    <w:rsid w:val="00412862"/>
    <w:rsid w:val="00414DF0"/>
    <w:rsid w:val="00415BDC"/>
    <w:rsid w:val="00416B7B"/>
    <w:rsid w:val="00420384"/>
    <w:rsid w:val="0042044B"/>
    <w:rsid w:val="00420907"/>
    <w:rsid w:val="004210F2"/>
    <w:rsid w:val="00421510"/>
    <w:rsid w:val="00421EC4"/>
    <w:rsid w:val="00422648"/>
    <w:rsid w:val="00424B0A"/>
    <w:rsid w:val="00424E80"/>
    <w:rsid w:val="0042607D"/>
    <w:rsid w:val="004260BF"/>
    <w:rsid w:val="00426456"/>
    <w:rsid w:val="004264D9"/>
    <w:rsid w:val="00427207"/>
    <w:rsid w:val="00427363"/>
    <w:rsid w:val="004277DC"/>
    <w:rsid w:val="0042786C"/>
    <w:rsid w:val="0043037C"/>
    <w:rsid w:val="0043100B"/>
    <w:rsid w:val="00432737"/>
    <w:rsid w:val="004329AE"/>
    <w:rsid w:val="0043342B"/>
    <w:rsid w:val="004335AE"/>
    <w:rsid w:val="004359C2"/>
    <w:rsid w:val="00436C83"/>
    <w:rsid w:val="004406DD"/>
    <w:rsid w:val="0044196A"/>
    <w:rsid w:val="00442D59"/>
    <w:rsid w:val="004438AB"/>
    <w:rsid w:val="00445F74"/>
    <w:rsid w:val="0045013D"/>
    <w:rsid w:val="00451CE7"/>
    <w:rsid w:val="00451D8B"/>
    <w:rsid w:val="0045251F"/>
    <w:rsid w:val="00452EEB"/>
    <w:rsid w:val="004532FA"/>
    <w:rsid w:val="00454849"/>
    <w:rsid w:val="00454BCF"/>
    <w:rsid w:val="00456621"/>
    <w:rsid w:val="004567FF"/>
    <w:rsid w:val="00456A54"/>
    <w:rsid w:val="004602F8"/>
    <w:rsid w:val="00460F60"/>
    <w:rsid w:val="00461CD5"/>
    <w:rsid w:val="00461FB8"/>
    <w:rsid w:val="0046237D"/>
    <w:rsid w:val="00464D8C"/>
    <w:rsid w:val="0046637F"/>
    <w:rsid w:val="00467128"/>
    <w:rsid w:val="004671E5"/>
    <w:rsid w:val="004706A7"/>
    <w:rsid w:val="00470E8F"/>
    <w:rsid w:val="00471EA3"/>
    <w:rsid w:val="004721B0"/>
    <w:rsid w:val="00473FCA"/>
    <w:rsid w:val="0047552A"/>
    <w:rsid w:val="0047614B"/>
    <w:rsid w:val="004766F6"/>
    <w:rsid w:val="00476ADD"/>
    <w:rsid w:val="00476D92"/>
    <w:rsid w:val="00477FDE"/>
    <w:rsid w:val="00480454"/>
    <w:rsid w:val="00480483"/>
    <w:rsid w:val="0048102B"/>
    <w:rsid w:val="00481AC8"/>
    <w:rsid w:val="00481F83"/>
    <w:rsid w:val="004824AA"/>
    <w:rsid w:val="004825E5"/>
    <w:rsid w:val="00483956"/>
    <w:rsid w:val="0048489D"/>
    <w:rsid w:val="0048510B"/>
    <w:rsid w:val="00485247"/>
    <w:rsid w:val="00485345"/>
    <w:rsid w:val="00485717"/>
    <w:rsid w:val="00487986"/>
    <w:rsid w:val="00490908"/>
    <w:rsid w:val="00490C7D"/>
    <w:rsid w:val="004916B6"/>
    <w:rsid w:val="00491BC6"/>
    <w:rsid w:val="00494E9B"/>
    <w:rsid w:val="00495BA4"/>
    <w:rsid w:val="004960C1"/>
    <w:rsid w:val="0049711C"/>
    <w:rsid w:val="00497DCF"/>
    <w:rsid w:val="004A032C"/>
    <w:rsid w:val="004A099B"/>
    <w:rsid w:val="004A1AB0"/>
    <w:rsid w:val="004A1D59"/>
    <w:rsid w:val="004A1E6F"/>
    <w:rsid w:val="004A3181"/>
    <w:rsid w:val="004A32B4"/>
    <w:rsid w:val="004A47D5"/>
    <w:rsid w:val="004A653D"/>
    <w:rsid w:val="004A7813"/>
    <w:rsid w:val="004B0CC6"/>
    <w:rsid w:val="004B2B1B"/>
    <w:rsid w:val="004B2DD9"/>
    <w:rsid w:val="004B37F3"/>
    <w:rsid w:val="004B3F37"/>
    <w:rsid w:val="004B42AA"/>
    <w:rsid w:val="004B493A"/>
    <w:rsid w:val="004B5121"/>
    <w:rsid w:val="004B6B12"/>
    <w:rsid w:val="004B6BB0"/>
    <w:rsid w:val="004B6C95"/>
    <w:rsid w:val="004B74BF"/>
    <w:rsid w:val="004B78C1"/>
    <w:rsid w:val="004B7D64"/>
    <w:rsid w:val="004C0106"/>
    <w:rsid w:val="004C02DF"/>
    <w:rsid w:val="004C0B2E"/>
    <w:rsid w:val="004C191F"/>
    <w:rsid w:val="004C1967"/>
    <w:rsid w:val="004C1AF4"/>
    <w:rsid w:val="004C20C5"/>
    <w:rsid w:val="004C2764"/>
    <w:rsid w:val="004C305B"/>
    <w:rsid w:val="004C3838"/>
    <w:rsid w:val="004C3959"/>
    <w:rsid w:val="004C41EA"/>
    <w:rsid w:val="004C47BB"/>
    <w:rsid w:val="004C5142"/>
    <w:rsid w:val="004C555A"/>
    <w:rsid w:val="004C6951"/>
    <w:rsid w:val="004C6A1B"/>
    <w:rsid w:val="004C6FD0"/>
    <w:rsid w:val="004C6FD7"/>
    <w:rsid w:val="004C728C"/>
    <w:rsid w:val="004D0377"/>
    <w:rsid w:val="004D05B6"/>
    <w:rsid w:val="004D0F89"/>
    <w:rsid w:val="004D129E"/>
    <w:rsid w:val="004D1479"/>
    <w:rsid w:val="004D15B2"/>
    <w:rsid w:val="004D1737"/>
    <w:rsid w:val="004D41FC"/>
    <w:rsid w:val="004D47CA"/>
    <w:rsid w:val="004D4A4D"/>
    <w:rsid w:val="004D510F"/>
    <w:rsid w:val="004D6764"/>
    <w:rsid w:val="004D71C9"/>
    <w:rsid w:val="004D79A8"/>
    <w:rsid w:val="004E1D6D"/>
    <w:rsid w:val="004E1E6E"/>
    <w:rsid w:val="004E4DDF"/>
    <w:rsid w:val="004E686D"/>
    <w:rsid w:val="004E6ABB"/>
    <w:rsid w:val="004E7578"/>
    <w:rsid w:val="004F012A"/>
    <w:rsid w:val="004F1647"/>
    <w:rsid w:val="004F1B10"/>
    <w:rsid w:val="004F1DBC"/>
    <w:rsid w:val="004F2927"/>
    <w:rsid w:val="004F3949"/>
    <w:rsid w:val="004F3DBD"/>
    <w:rsid w:val="004F3E1C"/>
    <w:rsid w:val="004F46E9"/>
    <w:rsid w:val="004F495B"/>
    <w:rsid w:val="004F65D7"/>
    <w:rsid w:val="004F691E"/>
    <w:rsid w:val="004F6BE8"/>
    <w:rsid w:val="004F75C5"/>
    <w:rsid w:val="004F75DC"/>
    <w:rsid w:val="004F7F21"/>
    <w:rsid w:val="00501280"/>
    <w:rsid w:val="00502ABF"/>
    <w:rsid w:val="00502DB7"/>
    <w:rsid w:val="0050387B"/>
    <w:rsid w:val="00504C25"/>
    <w:rsid w:val="00504E6A"/>
    <w:rsid w:val="0050623F"/>
    <w:rsid w:val="00506A11"/>
    <w:rsid w:val="00506EC0"/>
    <w:rsid w:val="005106A0"/>
    <w:rsid w:val="0051099E"/>
    <w:rsid w:val="00511FF6"/>
    <w:rsid w:val="005125CF"/>
    <w:rsid w:val="0051293A"/>
    <w:rsid w:val="005137E0"/>
    <w:rsid w:val="00514CBA"/>
    <w:rsid w:val="00516F74"/>
    <w:rsid w:val="005171B6"/>
    <w:rsid w:val="0051777A"/>
    <w:rsid w:val="005213DB"/>
    <w:rsid w:val="00521530"/>
    <w:rsid w:val="005238B6"/>
    <w:rsid w:val="00523AFC"/>
    <w:rsid w:val="00523DCE"/>
    <w:rsid w:val="00523F76"/>
    <w:rsid w:val="00524323"/>
    <w:rsid w:val="0052512F"/>
    <w:rsid w:val="005270A4"/>
    <w:rsid w:val="00527DDA"/>
    <w:rsid w:val="00527FA4"/>
    <w:rsid w:val="00530A90"/>
    <w:rsid w:val="00533E53"/>
    <w:rsid w:val="0053652B"/>
    <w:rsid w:val="00536731"/>
    <w:rsid w:val="00537141"/>
    <w:rsid w:val="005372EB"/>
    <w:rsid w:val="00537945"/>
    <w:rsid w:val="00537D77"/>
    <w:rsid w:val="0054061E"/>
    <w:rsid w:val="00541BBB"/>
    <w:rsid w:val="00544D1C"/>
    <w:rsid w:val="005454E1"/>
    <w:rsid w:val="00546569"/>
    <w:rsid w:val="00546FA9"/>
    <w:rsid w:val="00547552"/>
    <w:rsid w:val="005477C5"/>
    <w:rsid w:val="005479B5"/>
    <w:rsid w:val="00550706"/>
    <w:rsid w:val="00550BCD"/>
    <w:rsid w:val="00552328"/>
    <w:rsid w:val="0055240E"/>
    <w:rsid w:val="00552775"/>
    <w:rsid w:val="00552C65"/>
    <w:rsid w:val="00553214"/>
    <w:rsid w:val="00555A17"/>
    <w:rsid w:val="00555AE3"/>
    <w:rsid w:val="00555FA0"/>
    <w:rsid w:val="00556178"/>
    <w:rsid w:val="00556704"/>
    <w:rsid w:val="00556986"/>
    <w:rsid w:val="00556AC6"/>
    <w:rsid w:val="00556C8D"/>
    <w:rsid w:val="005600D4"/>
    <w:rsid w:val="005602FE"/>
    <w:rsid w:val="00560998"/>
    <w:rsid w:val="00560B84"/>
    <w:rsid w:val="005614FC"/>
    <w:rsid w:val="0056219F"/>
    <w:rsid w:val="00562BDB"/>
    <w:rsid w:val="005633E0"/>
    <w:rsid w:val="005638F2"/>
    <w:rsid w:val="00563C4B"/>
    <w:rsid w:val="0056400B"/>
    <w:rsid w:val="005646EA"/>
    <w:rsid w:val="0056486C"/>
    <w:rsid w:val="00564E67"/>
    <w:rsid w:val="005661EB"/>
    <w:rsid w:val="00567943"/>
    <w:rsid w:val="00570E0B"/>
    <w:rsid w:val="00572576"/>
    <w:rsid w:val="005744B5"/>
    <w:rsid w:val="00576721"/>
    <w:rsid w:val="00576976"/>
    <w:rsid w:val="00577B49"/>
    <w:rsid w:val="00580593"/>
    <w:rsid w:val="00580BFE"/>
    <w:rsid w:val="005811DE"/>
    <w:rsid w:val="005815D9"/>
    <w:rsid w:val="00582189"/>
    <w:rsid w:val="00582C16"/>
    <w:rsid w:val="005844E2"/>
    <w:rsid w:val="00585378"/>
    <w:rsid w:val="0058555A"/>
    <w:rsid w:val="00585ADE"/>
    <w:rsid w:val="00586295"/>
    <w:rsid w:val="00586DB1"/>
    <w:rsid w:val="00586DF3"/>
    <w:rsid w:val="00590064"/>
    <w:rsid w:val="005905F7"/>
    <w:rsid w:val="005914C5"/>
    <w:rsid w:val="0059170E"/>
    <w:rsid w:val="00591973"/>
    <w:rsid w:val="005919BB"/>
    <w:rsid w:val="005923F9"/>
    <w:rsid w:val="0059397F"/>
    <w:rsid w:val="00593DA1"/>
    <w:rsid w:val="00593E72"/>
    <w:rsid w:val="005955CC"/>
    <w:rsid w:val="00595787"/>
    <w:rsid w:val="005A03B1"/>
    <w:rsid w:val="005A08A6"/>
    <w:rsid w:val="005A0AB1"/>
    <w:rsid w:val="005A17A3"/>
    <w:rsid w:val="005A1C61"/>
    <w:rsid w:val="005A201E"/>
    <w:rsid w:val="005A2DAD"/>
    <w:rsid w:val="005A30FD"/>
    <w:rsid w:val="005A4B54"/>
    <w:rsid w:val="005A5453"/>
    <w:rsid w:val="005A556F"/>
    <w:rsid w:val="005A625B"/>
    <w:rsid w:val="005A6955"/>
    <w:rsid w:val="005A71C9"/>
    <w:rsid w:val="005A7FB7"/>
    <w:rsid w:val="005B174A"/>
    <w:rsid w:val="005B1E03"/>
    <w:rsid w:val="005B1FA5"/>
    <w:rsid w:val="005B32DB"/>
    <w:rsid w:val="005B3BB1"/>
    <w:rsid w:val="005B486A"/>
    <w:rsid w:val="005B4B79"/>
    <w:rsid w:val="005B4BA9"/>
    <w:rsid w:val="005B5376"/>
    <w:rsid w:val="005B5B86"/>
    <w:rsid w:val="005B5BAF"/>
    <w:rsid w:val="005B5E39"/>
    <w:rsid w:val="005B5E5E"/>
    <w:rsid w:val="005B6A70"/>
    <w:rsid w:val="005B6B1B"/>
    <w:rsid w:val="005B6FED"/>
    <w:rsid w:val="005B783D"/>
    <w:rsid w:val="005C1003"/>
    <w:rsid w:val="005C12F8"/>
    <w:rsid w:val="005C17F6"/>
    <w:rsid w:val="005C1A17"/>
    <w:rsid w:val="005C1DB5"/>
    <w:rsid w:val="005C2012"/>
    <w:rsid w:val="005C23F4"/>
    <w:rsid w:val="005C3013"/>
    <w:rsid w:val="005C5707"/>
    <w:rsid w:val="005C6C08"/>
    <w:rsid w:val="005C7ACE"/>
    <w:rsid w:val="005C7DBA"/>
    <w:rsid w:val="005D04AE"/>
    <w:rsid w:val="005D1256"/>
    <w:rsid w:val="005D2679"/>
    <w:rsid w:val="005D290D"/>
    <w:rsid w:val="005D29A9"/>
    <w:rsid w:val="005D35D8"/>
    <w:rsid w:val="005D3D9E"/>
    <w:rsid w:val="005D442E"/>
    <w:rsid w:val="005D452A"/>
    <w:rsid w:val="005D4CAC"/>
    <w:rsid w:val="005D6243"/>
    <w:rsid w:val="005E0308"/>
    <w:rsid w:val="005E1D8A"/>
    <w:rsid w:val="005E23BE"/>
    <w:rsid w:val="005E2677"/>
    <w:rsid w:val="005E2D9A"/>
    <w:rsid w:val="005E416B"/>
    <w:rsid w:val="005E4517"/>
    <w:rsid w:val="005E4AA8"/>
    <w:rsid w:val="005E5496"/>
    <w:rsid w:val="005E55FC"/>
    <w:rsid w:val="005E5BEA"/>
    <w:rsid w:val="005E5F90"/>
    <w:rsid w:val="005E683D"/>
    <w:rsid w:val="005E68E9"/>
    <w:rsid w:val="005E7B44"/>
    <w:rsid w:val="005E7CC2"/>
    <w:rsid w:val="005F069B"/>
    <w:rsid w:val="005F1898"/>
    <w:rsid w:val="005F1DEF"/>
    <w:rsid w:val="005F21D7"/>
    <w:rsid w:val="005F24AC"/>
    <w:rsid w:val="005F3DE5"/>
    <w:rsid w:val="005F4553"/>
    <w:rsid w:val="005F45A6"/>
    <w:rsid w:val="005F4854"/>
    <w:rsid w:val="005F52B5"/>
    <w:rsid w:val="005F62FB"/>
    <w:rsid w:val="005F7729"/>
    <w:rsid w:val="0060036C"/>
    <w:rsid w:val="00600C6D"/>
    <w:rsid w:val="00601CA9"/>
    <w:rsid w:val="006020E6"/>
    <w:rsid w:val="006030DA"/>
    <w:rsid w:val="00604289"/>
    <w:rsid w:val="006045EC"/>
    <w:rsid w:val="00606BD7"/>
    <w:rsid w:val="00607112"/>
    <w:rsid w:val="006072B0"/>
    <w:rsid w:val="00607DC6"/>
    <w:rsid w:val="0061110A"/>
    <w:rsid w:val="00611317"/>
    <w:rsid w:val="0061169E"/>
    <w:rsid w:val="00613A79"/>
    <w:rsid w:val="00615943"/>
    <w:rsid w:val="00616690"/>
    <w:rsid w:val="00620000"/>
    <w:rsid w:val="006207F3"/>
    <w:rsid w:val="00621EED"/>
    <w:rsid w:val="00622551"/>
    <w:rsid w:val="00622F32"/>
    <w:rsid w:val="00624A2D"/>
    <w:rsid w:val="0062659C"/>
    <w:rsid w:val="006269C3"/>
    <w:rsid w:val="00626B5F"/>
    <w:rsid w:val="00627E2F"/>
    <w:rsid w:val="00627FDE"/>
    <w:rsid w:val="0063032D"/>
    <w:rsid w:val="00631D28"/>
    <w:rsid w:val="00631FFB"/>
    <w:rsid w:val="00632EEB"/>
    <w:rsid w:val="00633C85"/>
    <w:rsid w:val="00633DA6"/>
    <w:rsid w:val="00633EB8"/>
    <w:rsid w:val="006347D4"/>
    <w:rsid w:val="0063627F"/>
    <w:rsid w:val="00636AC6"/>
    <w:rsid w:val="00636FC0"/>
    <w:rsid w:val="00637804"/>
    <w:rsid w:val="0064076F"/>
    <w:rsid w:val="00641ED8"/>
    <w:rsid w:val="006437EC"/>
    <w:rsid w:val="00644985"/>
    <w:rsid w:val="00645A83"/>
    <w:rsid w:val="00646684"/>
    <w:rsid w:val="00647663"/>
    <w:rsid w:val="006507D7"/>
    <w:rsid w:val="00651A42"/>
    <w:rsid w:val="00651F31"/>
    <w:rsid w:val="00653120"/>
    <w:rsid w:val="00653482"/>
    <w:rsid w:val="0065360F"/>
    <w:rsid w:val="006538C4"/>
    <w:rsid w:val="006538D9"/>
    <w:rsid w:val="0065390A"/>
    <w:rsid w:val="0065441E"/>
    <w:rsid w:val="00654492"/>
    <w:rsid w:val="006548B1"/>
    <w:rsid w:val="0065597F"/>
    <w:rsid w:val="00655B3E"/>
    <w:rsid w:val="00655D59"/>
    <w:rsid w:val="00656780"/>
    <w:rsid w:val="00657017"/>
    <w:rsid w:val="00657914"/>
    <w:rsid w:val="00657CBE"/>
    <w:rsid w:val="00657E4F"/>
    <w:rsid w:val="00657FB3"/>
    <w:rsid w:val="00660031"/>
    <w:rsid w:val="0066068F"/>
    <w:rsid w:val="00660AE0"/>
    <w:rsid w:val="006614D1"/>
    <w:rsid w:val="00662039"/>
    <w:rsid w:val="00662598"/>
    <w:rsid w:val="006643CC"/>
    <w:rsid w:val="00664CE7"/>
    <w:rsid w:val="0066624F"/>
    <w:rsid w:val="00672055"/>
    <w:rsid w:val="00672526"/>
    <w:rsid w:val="006726A3"/>
    <w:rsid w:val="00672BBE"/>
    <w:rsid w:val="00673767"/>
    <w:rsid w:val="006739DE"/>
    <w:rsid w:val="00673DA5"/>
    <w:rsid w:val="00675A48"/>
    <w:rsid w:val="00675D4E"/>
    <w:rsid w:val="0067760A"/>
    <w:rsid w:val="00681D60"/>
    <w:rsid w:val="0068333D"/>
    <w:rsid w:val="00684160"/>
    <w:rsid w:val="00684B27"/>
    <w:rsid w:val="006852B9"/>
    <w:rsid w:val="00685EFD"/>
    <w:rsid w:val="00686196"/>
    <w:rsid w:val="0068712C"/>
    <w:rsid w:val="00691E89"/>
    <w:rsid w:val="0069559F"/>
    <w:rsid w:val="00696849"/>
    <w:rsid w:val="00697D81"/>
    <w:rsid w:val="00697DF8"/>
    <w:rsid w:val="006A0100"/>
    <w:rsid w:val="006A13DD"/>
    <w:rsid w:val="006A1ED4"/>
    <w:rsid w:val="006A2B46"/>
    <w:rsid w:val="006A4480"/>
    <w:rsid w:val="006A4532"/>
    <w:rsid w:val="006A5315"/>
    <w:rsid w:val="006A5C3A"/>
    <w:rsid w:val="006A5C64"/>
    <w:rsid w:val="006A6C8B"/>
    <w:rsid w:val="006A7454"/>
    <w:rsid w:val="006A7CF3"/>
    <w:rsid w:val="006B0002"/>
    <w:rsid w:val="006B18CD"/>
    <w:rsid w:val="006B1F9B"/>
    <w:rsid w:val="006B26EC"/>
    <w:rsid w:val="006B3AD3"/>
    <w:rsid w:val="006B46CF"/>
    <w:rsid w:val="006B5ECA"/>
    <w:rsid w:val="006B6DE3"/>
    <w:rsid w:val="006B756E"/>
    <w:rsid w:val="006B76DD"/>
    <w:rsid w:val="006B79B0"/>
    <w:rsid w:val="006B7A75"/>
    <w:rsid w:val="006C19B8"/>
    <w:rsid w:val="006C2D91"/>
    <w:rsid w:val="006C3606"/>
    <w:rsid w:val="006C41AB"/>
    <w:rsid w:val="006C46B8"/>
    <w:rsid w:val="006C4886"/>
    <w:rsid w:val="006C4BA3"/>
    <w:rsid w:val="006C5897"/>
    <w:rsid w:val="006C5DFA"/>
    <w:rsid w:val="006C6369"/>
    <w:rsid w:val="006C6486"/>
    <w:rsid w:val="006C65FE"/>
    <w:rsid w:val="006C7158"/>
    <w:rsid w:val="006C7BCC"/>
    <w:rsid w:val="006C7DD2"/>
    <w:rsid w:val="006D0239"/>
    <w:rsid w:val="006D189F"/>
    <w:rsid w:val="006D237F"/>
    <w:rsid w:val="006D27DC"/>
    <w:rsid w:val="006D2C5D"/>
    <w:rsid w:val="006D3181"/>
    <w:rsid w:val="006D3951"/>
    <w:rsid w:val="006D54AB"/>
    <w:rsid w:val="006D5EAC"/>
    <w:rsid w:val="006D6AA0"/>
    <w:rsid w:val="006D7C6E"/>
    <w:rsid w:val="006D7D92"/>
    <w:rsid w:val="006E0BBC"/>
    <w:rsid w:val="006E0D1F"/>
    <w:rsid w:val="006E0F70"/>
    <w:rsid w:val="006E1D9B"/>
    <w:rsid w:val="006E230E"/>
    <w:rsid w:val="006E256E"/>
    <w:rsid w:val="006E3FD5"/>
    <w:rsid w:val="006E44ED"/>
    <w:rsid w:val="006E478F"/>
    <w:rsid w:val="006E4BFD"/>
    <w:rsid w:val="006E4C92"/>
    <w:rsid w:val="006E669B"/>
    <w:rsid w:val="006F05E3"/>
    <w:rsid w:val="006F05FE"/>
    <w:rsid w:val="006F077B"/>
    <w:rsid w:val="006F24E2"/>
    <w:rsid w:val="006F25E7"/>
    <w:rsid w:val="006F33C5"/>
    <w:rsid w:val="006F39BB"/>
    <w:rsid w:val="006F3A24"/>
    <w:rsid w:val="006F3B3D"/>
    <w:rsid w:val="006F4531"/>
    <w:rsid w:val="006F497D"/>
    <w:rsid w:val="006F49E2"/>
    <w:rsid w:val="006F5732"/>
    <w:rsid w:val="006F57AE"/>
    <w:rsid w:val="006F6102"/>
    <w:rsid w:val="006F7AB6"/>
    <w:rsid w:val="0070208A"/>
    <w:rsid w:val="007030B3"/>
    <w:rsid w:val="00703136"/>
    <w:rsid w:val="00704387"/>
    <w:rsid w:val="00704B37"/>
    <w:rsid w:val="007053B5"/>
    <w:rsid w:val="007060CA"/>
    <w:rsid w:val="00706DAB"/>
    <w:rsid w:val="00707755"/>
    <w:rsid w:val="0071038C"/>
    <w:rsid w:val="00713AA4"/>
    <w:rsid w:val="00714610"/>
    <w:rsid w:val="00714F1A"/>
    <w:rsid w:val="00715AFA"/>
    <w:rsid w:val="007171A2"/>
    <w:rsid w:val="00717895"/>
    <w:rsid w:val="0072028B"/>
    <w:rsid w:val="0072080F"/>
    <w:rsid w:val="00720A09"/>
    <w:rsid w:val="00720BAC"/>
    <w:rsid w:val="00721160"/>
    <w:rsid w:val="00723915"/>
    <w:rsid w:val="00724D7F"/>
    <w:rsid w:val="00725298"/>
    <w:rsid w:val="007254F0"/>
    <w:rsid w:val="00725963"/>
    <w:rsid w:val="00725B4D"/>
    <w:rsid w:val="00726EC3"/>
    <w:rsid w:val="007306E5"/>
    <w:rsid w:val="00730BF8"/>
    <w:rsid w:val="00731CE3"/>
    <w:rsid w:val="00731E7C"/>
    <w:rsid w:val="007328D5"/>
    <w:rsid w:val="0073317C"/>
    <w:rsid w:val="0073415D"/>
    <w:rsid w:val="007344E2"/>
    <w:rsid w:val="0073482F"/>
    <w:rsid w:val="007350BC"/>
    <w:rsid w:val="007357B7"/>
    <w:rsid w:val="00736398"/>
    <w:rsid w:val="00736737"/>
    <w:rsid w:val="00736CFE"/>
    <w:rsid w:val="007400E6"/>
    <w:rsid w:val="00740456"/>
    <w:rsid w:val="007406F2"/>
    <w:rsid w:val="007411AC"/>
    <w:rsid w:val="0074365B"/>
    <w:rsid w:val="00744895"/>
    <w:rsid w:val="0074491E"/>
    <w:rsid w:val="007449EE"/>
    <w:rsid w:val="00744C66"/>
    <w:rsid w:val="007459C6"/>
    <w:rsid w:val="00746F59"/>
    <w:rsid w:val="00750708"/>
    <w:rsid w:val="00750B1E"/>
    <w:rsid w:val="00752E0F"/>
    <w:rsid w:val="007535F4"/>
    <w:rsid w:val="007537CB"/>
    <w:rsid w:val="00753EB9"/>
    <w:rsid w:val="0075403A"/>
    <w:rsid w:val="00754EE7"/>
    <w:rsid w:val="0075500B"/>
    <w:rsid w:val="007555A1"/>
    <w:rsid w:val="00755AD1"/>
    <w:rsid w:val="00755B27"/>
    <w:rsid w:val="00755B76"/>
    <w:rsid w:val="00756461"/>
    <w:rsid w:val="00756814"/>
    <w:rsid w:val="00757667"/>
    <w:rsid w:val="00757D70"/>
    <w:rsid w:val="00760B10"/>
    <w:rsid w:val="00760DDC"/>
    <w:rsid w:val="007624EA"/>
    <w:rsid w:val="00763814"/>
    <w:rsid w:val="00763EF2"/>
    <w:rsid w:val="00764430"/>
    <w:rsid w:val="00764BDC"/>
    <w:rsid w:val="00764DFE"/>
    <w:rsid w:val="00765275"/>
    <w:rsid w:val="00765545"/>
    <w:rsid w:val="00765B47"/>
    <w:rsid w:val="00767305"/>
    <w:rsid w:val="0077023B"/>
    <w:rsid w:val="00770A5D"/>
    <w:rsid w:val="00770FFE"/>
    <w:rsid w:val="007712DD"/>
    <w:rsid w:val="0077167C"/>
    <w:rsid w:val="007720EB"/>
    <w:rsid w:val="00772F5A"/>
    <w:rsid w:val="007741F3"/>
    <w:rsid w:val="007744E9"/>
    <w:rsid w:val="0077485C"/>
    <w:rsid w:val="00775461"/>
    <w:rsid w:val="00775E95"/>
    <w:rsid w:val="0077673B"/>
    <w:rsid w:val="007768A7"/>
    <w:rsid w:val="0077707A"/>
    <w:rsid w:val="00777631"/>
    <w:rsid w:val="00780D10"/>
    <w:rsid w:val="00781841"/>
    <w:rsid w:val="00781A08"/>
    <w:rsid w:val="00781A22"/>
    <w:rsid w:val="00782A28"/>
    <w:rsid w:val="00783171"/>
    <w:rsid w:val="00783437"/>
    <w:rsid w:val="007851E0"/>
    <w:rsid w:val="007854D3"/>
    <w:rsid w:val="007855EA"/>
    <w:rsid w:val="00790D57"/>
    <w:rsid w:val="007922B4"/>
    <w:rsid w:val="00792989"/>
    <w:rsid w:val="007941FB"/>
    <w:rsid w:val="0079426F"/>
    <w:rsid w:val="00795ADA"/>
    <w:rsid w:val="00797196"/>
    <w:rsid w:val="007971BA"/>
    <w:rsid w:val="007A049A"/>
    <w:rsid w:val="007A06EA"/>
    <w:rsid w:val="007A0A9E"/>
    <w:rsid w:val="007A0CAC"/>
    <w:rsid w:val="007A11F5"/>
    <w:rsid w:val="007A1B31"/>
    <w:rsid w:val="007A2813"/>
    <w:rsid w:val="007A28DF"/>
    <w:rsid w:val="007A34D3"/>
    <w:rsid w:val="007A364A"/>
    <w:rsid w:val="007A3918"/>
    <w:rsid w:val="007A3A0B"/>
    <w:rsid w:val="007A406E"/>
    <w:rsid w:val="007A4247"/>
    <w:rsid w:val="007A4304"/>
    <w:rsid w:val="007A49DC"/>
    <w:rsid w:val="007A510F"/>
    <w:rsid w:val="007A5608"/>
    <w:rsid w:val="007A6803"/>
    <w:rsid w:val="007A6970"/>
    <w:rsid w:val="007A6F33"/>
    <w:rsid w:val="007A7003"/>
    <w:rsid w:val="007A753C"/>
    <w:rsid w:val="007A77AA"/>
    <w:rsid w:val="007B0BFD"/>
    <w:rsid w:val="007B0C6A"/>
    <w:rsid w:val="007B1073"/>
    <w:rsid w:val="007B4A70"/>
    <w:rsid w:val="007B4E0D"/>
    <w:rsid w:val="007B5170"/>
    <w:rsid w:val="007B534B"/>
    <w:rsid w:val="007B5650"/>
    <w:rsid w:val="007B56B4"/>
    <w:rsid w:val="007B5A7B"/>
    <w:rsid w:val="007B64B1"/>
    <w:rsid w:val="007B716B"/>
    <w:rsid w:val="007B7892"/>
    <w:rsid w:val="007B7AE1"/>
    <w:rsid w:val="007C13DD"/>
    <w:rsid w:val="007C16D1"/>
    <w:rsid w:val="007C2205"/>
    <w:rsid w:val="007C422C"/>
    <w:rsid w:val="007C4D09"/>
    <w:rsid w:val="007C5AD3"/>
    <w:rsid w:val="007C687A"/>
    <w:rsid w:val="007D00F2"/>
    <w:rsid w:val="007D0568"/>
    <w:rsid w:val="007D1BAA"/>
    <w:rsid w:val="007D1E1E"/>
    <w:rsid w:val="007D23AC"/>
    <w:rsid w:val="007D262B"/>
    <w:rsid w:val="007D28FB"/>
    <w:rsid w:val="007D36F7"/>
    <w:rsid w:val="007D3994"/>
    <w:rsid w:val="007D5585"/>
    <w:rsid w:val="007D6626"/>
    <w:rsid w:val="007D69F3"/>
    <w:rsid w:val="007D739C"/>
    <w:rsid w:val="007D7A87"/>
    <w:rsid w:val="007D7BA2"/>
    <w:rsid w:val="007E1132"/>
    <w:rsid w:val="007E1FF7"/>
    <w:rsid w:val="007E24F2"/>
    <w:rsid w:val="007E2B68"/>
    <w:rsid w:val="007E3305"/>
    <w:rsid w:val="007E33FC"/>
    <w:rsid w:val="007E70D5"/>
    <w:rsid w:val="007E739C"/>
    <w:rsid w:val="007E7748"/>
    <w:rsid w:val="007E78C5"/>
    <w:rsid w:val="007E7DD3"/>
    <w:rsid w:val="007F0A4E"/>
    <w:rsid w:val="007F1D7D"/>
    <w:rsid w:val="007F2403"/>
    <w:rsid w:val="007F2B34"/>
    <w:rsid w:val="007F3D8E"/>
    <w:rsid w:val="007F3DD1"/>
    <w:rsid w:val="007F4C38"/>
    <w:rsid w:val="00801EB4"/>
    <w:rsid w:val="00802549"/>
    <w:rsid w:val="0080263D"/>
    <w:rsid w:val="008026B2"/>
    <w:rsid w:val="00803693"/>
    <w:rsid w:val="00803C77"/>
    <w:rsid w:val="00803D13"/>
    <w:rsid w:val="00804588"/>
    <w:rsid w:val="008058A6"/>
    <w:rsid w:val="008077E0"/>
    <w:rsid w:val="00810588"/>
    <w:rsid w:val="0081087E"/>
    <w:rsid w:val="00810D6A"/>
    <w:rsid w:val="0081126D"/>
    <w:rsid w:val="00811D0B"/>
    <w:rsid w:val="0081293D"/>
    <w:rsid w:val="00813519"/>
    <w:rsid w:val="00813DEE"/>
    <w:rsid w:val="00813E89"/>
    <w:rsid w:val="008142B6"/>
    <w:rsid w:val="0081495C"/>
    <w:rsid w:val="00814D43"/>
    <w:rsid w:val="008166C2"/>
    <w:rsid w:val="008167C7"/>
    <w:rsid w:val="0081719D"/>
    <w:rsid w:val="0081759A"/>
    <w:rsid w:val="00817DE2"/>
    <w:rsid w:val="0082020C"/>
    <w:rsid w:val="00822D80"/>
    <w:rsid w:val="008252EC"/>
    <w:rsid w:val="00825A17"/>
    <w:rsid w:val="00825AC2"/>
    <w:rsid w:val="0082623D"/>
    <w:rsid w:val="00827189"/>
    <w:rsid w:val="00827D75"/>
    <w:rsid w:val="0083327E"/>
    <w:rsid w:val="00834E72"/>
    <w:rsid w:val="0083512E"/>
    <w:rsid w:val="008351AA"/>
    <w:rsid w:val="00835F22"/>
    <w:rsid w:val="00836377"/>
    <w:rsid w:val="0083643D"/>
    <w:rsid w:val="00840669"/>
    <w:rsid w:val="008420F3"/>
    <w:rsid w:val="00842477"/>
    <w:rsid w:val="0084294B"/>
    <w:rsid w:val="00842B34"/>
    <w:rsid w:val="00842B6E"/>
    <w:rsid w:val="00843465"/>
    <w:rsid w:val="008437AE"/>
    <w:rsid w:val="00844039"/>
    <w:rsid w:val="00844492"/>
    <w:rsid w:val="00845646"/>
    <w:rsid w:val="00847098"/>
    <w:rsid w:val="008474E4"/>
    <w:rsid w:val="0084786F"/>
    <w:rsid w:val="008479C0"/>
    <w:rsid w:val="00847D35"/>
    <w:rsid w:val="00847FD3"/>
    <w:rsid w:val="008502B3"/>
    <w:rsid w:val="008503E0"/>
    <w:rsid w:val="00852092"/>
    <w:rsid w:val="0085242B"/>
    <w:rsid w:val="00852D2A"/>
    <w:rsid w:val="00852F93"/>
    <w:rsid w:val="008545E2"/>
    <w:rsid w:val="00854D7C"/>
    <w:rsid w:val="00854D8A"/>
    <w:rsid w:val="00854DF9"/>
    <w:rsid w:val="008557EA"/>
    <w:rsid w:val="00855A7E"/>
    <w:rsid w:val="00855F18"/>
    <w:rsid w:val="00855F9F"/>
    <w:rsid w:val="00856A49"/>
    <w:rsid w:val="00857619"/>
    <w:rsid w:val="008603F8"/>
    <w:rsid w:val="008629BA"/>
    <w:rsid w:val="00862AB5"/>
    <w:rsid w:val="00863CD0"/>
    <w:rsid w:val="00863FD3"/>
    <w:rsid w:val="0086446D"/>
    <w:rsid w:val="008644B1"/>
    <w:rsid w:val="008660C2"/>
    <w:rsid w:val="0086773B"/>
    <w:rsid w:val="00867FDA"/>
    <w:rsid w:val="00870969"/>
    <w:rsid w:val="00870E60"/>
    <w:rsid w:val="008711D6"/>
    <w:rsid w:val="00871412"/>
    <w:rsid w:val="00871B01"/>
    <w:rsid w:val="00872047"/>
    <w:rsid w:val="008726EA"/>
    <w:rsid w:val="00873DE8"/>
    <w:rsid w:val="008741CB"/>
    <w:rsid w:val="00874C60"/>
    <w:rsid w:val="00875484"/>
    <w:rsid w:val="00875E6D"/>
    <w:rsid w:val="00876769"/>
    <w:rsid w:val="0087690F"/>
    <w:rsid w:val="00880D0A"/>
    <w:rsid w:val="0088137F"/>
    <w:rsid w:val="00881583"/>
    <w:rsid w:val="00881E68"/>
    <w:rsid w:val="00883D72"/>
    <w:rsid w:val="00884A34"/>
    <w:rsid w:val="008852BE"/>
    <w:rsid w:val="00885C63"/>
    <w:rsid w:val="00886590"/>
    <w:rsid w:val="0088711A"/>
    <w:rsid w:val="00887DAC"/>
    <w:rsid w:val="00887F67"/>
    <w:rsid w:val="00892420"/>
    <w:rsid w:val="00892F00"/>
    <w:rsid w:val="008945F9"/>
    <w:rsid w:val="00894606"/>
    <w:rsid w:val="00895E21"/>
    <w:rsid w:val="008977F0"/>
    <w:rsid w:val="008A004E"/>
    <w:rsid w:val="008A0309"/>
    <w:rsid w:val="008A0449"/>
    <w:rsid w:val="008A1687"/>
    <w:rsid w:val="008A1CF1"/>
    <w:rsid w:val="008A2614"/>
    <w:rsid w:val="008A279D"/>
    <w:rsid w:val="008A2868"/>
    <w:rsid w:val="008A526D"/>
    <w:rsid w:val="008A5677"/>
    <w:rsid w:val="008A61FC"/>
    <w:rsid w:val="008A6573"/>
    <w:rsid w:val="008A69E7"/>
    <w:rsid w:val="008A7006"/>
    <w:rsid w:val="008B0F0C"/>
    <w:rsid w:val="008B2F88"/>
    <w:rsid w:val="008B3746"/>
    <w:rsid w:val="008B3763"/>
    <w:rsid w:val="008B3D33"/>
    <w:rsid w:val="008B43CA"/>
    <w:rsid w:val="008B50B8"/>
    <w:rsid w:val="008B5160"/>
    <w:rsid w:val="008B528D"/>
    <w:rsid w:val="008B56E9"/>
    <w:rsid w:val="008B60A9"/>
    <w:rsid w:val="008B60F7"/>
    <w:rsid w:val="008B6DDF"/>
    <w:rsid w:val="008B6F58"/>
    <w:rsid w:val="008B7001"/>
    <w:rsid w:val="008B708C"/>
    <w:rsid w:val="008B7936"/>
    <w:rsid w:val="008C09A8"/>
    <w:rsid w:val="008C1AFA"/>
    <w:rsid w:val="008C2A92"/>
    <w:rsid w:val="008C2CD9"/>
    <w:rsid w:val="008C3E3A"/>
    <w:rsid w:val="008C549A"/>
    <w:rsid w:val="008C655A"/>
    <w:rsid w:val="008C747B"/>
    <w:rsid w:val="008C74EE"/>
    <w:rsid w:val="008D0533"/>
    <w:rsid w:val="008D0748"/>
    <w:rsid w:val="008D0ACE"/>
    <w:rsid w:val="008D30BD"/>
    <w:rsid w:val="008D5151"/>
    <w:rsid w:val="008D720E"/>
    <w:rsid w:val="008D7F11"/>
    <w:rsid w:val="008E028A"/>
    <w:rsid w:val="008E12D5"/>
    <w:rsid w:val="008E16DC"/>
    <w:rsid w:val="008E19F6"/>
    <w:rsid w:val="008E1A5C"/>
    <w:rsid w:val="008E25CE"/>
    <w:rsid w:val="008E322A"/>
    <w:rsid w:val="008E33E6"/>
    <w:rsid w:val="008E3825"/>
    <w:rsid w:val="008E3CC3"/>
    <w:rsid w:val="008E40D8"/>
    <w:rsid w:val="008E5013"/>
    <w:rsid w:val="008E5DD1"/>
    <w:rsid w:val="008E5E89"/>
    <w:rsid w:val="008E6062"/>
    <w:rsid w:val="008E7196"/>
    <w:rsid w:val="008F00FD"/>
    <w:rsid w:val="008F26FC"/>
    <w:rsid w:val="008F39EB"/>
    <w:rsid w:val="008F3B7D"/>
    <w:rsid w:val="008F43F0"/>
    <w:rsid w:val="008F4D75"/>
    <w:rsid w:val="008F600C"/>
    <w:rsid w:val="009004E4"/>
    <w:rsid w:val="0090230E"/>
    <w:rsid w:val="00902BDD"/>
    <w:rsid w:val="009037A6"/>
    <w:rsid w:val="00904256"/>
    <w:rsid w:val="009051DF"/>
    <w:rsid w:val="0090628B"/>
    <w:rsid w:val="00906B55"/>
    <w:rsid w:val="00907305"/>
    <w:rsid w:val="009074DC"/>
    <w:rsid w:val="0090754C"/>
    <w:rsid w:val="00907B2C"/>
    <w:rsid w:val="0091079C"/>
    <w:rsid w:val="00910D5E"/>
    <w:rsid w:val="00911B47"/>
    <w:rsid w:val="00913286"/>
    <w:rsid w:val="00914467"/>
    <w:rsid w:val="00914DB8"/>
    <w:rsid w:val="00914ECC"/>
    <w:rsid w:val="009163AE"/>
    <w:rsid w:val="00916941"/>
    <w:rsid w:val="00916953"/>
    <w:rsid w:val="00916E64"/>
    <w:rsid w:val="009176F6"/>
    <w:rsid w:val="00920E95"/>
    <w:rsid w:val="00922F95"/>
    <w:rsid w:val="009252FC"/>
    <w:rsid w:val="009270AC"/>
    <w:rsid w:val="00927C87"/>
    <w:rsid w:val="009305F1"/>
    <w:rsid w:val="00932211"/>
    <w:rsid w:val="0093461E"/>
    <w:rsid w:val="00934AED"/>
    <w:rsid w:val="00936B46"/>
    <w:rsid w:val="00940188"/>
    <w:rsid w:val="00940718"/>
    <w:rsid w:val="009409FC"/>
    <w:rsid w:val="009411D8"/>
    <w:rsid w:val="00941A19"/>
    <w:rsid w:val="009420DD"/>
    <w:rsid w:val="00942732"/>
    <w:rsid w:val="00942CE0"/>
    <w:rsid w:val="009438ED"/>
    <w:rsid w:val="009444EF"/>
    <w:rsid w:val="009459F4"/>
    <w:rsid w:val="00945E49"/>
    <w:rsid w:val="00946531"/>
    <w:rsid w:val="00946869"/>
    <w:rsid w:val="009477E4"/>
    <w:rsid w:val="00950F4C"/>
    <w:rsid w:val="009511D6"/>
    <w:rsid w:val="00953635"/>
    <w:rsid w:val="009537EE"/>
    <w:rsid w:val="009548CB"/>
    <w:rsid w:val="00955272"/>
    <w:rsid w:val="0095535C"/>
    <w:rsid w:val="00955BB5"/>
    <w:rsid w:val="00956259"/>
    <w:rsid w:val="00956C84"/>
    <w:rsid w:val="00956EC0"/>
    <w:rsid w:val="0095704A"/>
    <w:rsid w:val="009578EF"/>
    <w:rsid w:val="00957DA4"/>
    <w:rsid w:val="00961012"/>
    <w:rsid w:val="00961DB8"/>
    <w:rsid w:val="009620F1"/>
    <w:rsid w:val="00962581"/>
    <w:rsid w:val="0096284B"/>
    <w:rsid w:val="00964641"/>
    <w:rsid w:val="009646CC"/>
    <w:rsid w:val="00964F68"/>
    <w:rsid w:val="00966C3A"/>
    <w:rsid w:val="009674C3"/>
    <w:rsid w:val="009677BB"/>
    <w:rsid w:val="00967E87"/>
    <w:rsid w:val="009711C9"/>
    <w:rsid w:val="009714C1"/>
    <w:rsid w:val="00972E60"/>
    <w:rsid w:val="009736C6"/>
    <w:rsid w:val="009750A6"/>
    <w:rsid w:val="00980AEF"/>
    <w:rsid w:val="00980BC5"/>
    <w:rsid w:val="00980C9E"/>
    <w:rsid w:val="00981737"/>
    <w:rsid w:val="00981846"/>
    <w:rsid w:val="00981EF3"/>
    <w:rsid w:val="0098277D"/>
    <w:rsid w:val="00983296"/>
    <w:rsid w:val="00983722"/>
    <w:rsid w:val="009837D8"/>
    <w:rsid w:val="00983FF7"/>
    <w:rsid w:val="00984B53"/>
    <w:rsid w:val="00985254"/>
    <w:rsid w:val="00986FFD"/>
    <w:rsid w:val="0098798B"/>
    <w:rsid w:val="0099022C"/>
    <w:rsid w:val="00990796"/>
    <w:rsid w:val="00991079"/>
    <w:rsid w:val="00991D00"/>
    <w:rsid w:val="00991DBF"/>
    <w:rsid w:val="0099323A"/>
    <w:rsid w:val="00994821"/>
    <w:rsid w:val="0099553E"/>
    <w:rsid w:val="00996D4C"/>
    <w:rsid w:val="009A2AC1"/>
    <w:rsid w:val="009A3C3F"/>
    <w:rsid w:val="009A4805"/>
    <w:rsid w:val="009A517A"/>
    <w:rsid w:val="009A571C"/>
    <w:rsid w:val="009A5C46"/>
    <w:rsid w:val="009A5DD0"/>
    <w:rsid w:val="009A5F9F"/>
    <w:rsid w:val="009A6436"/>
    <w:rsid w:val="009A78CD"/>
    <w:rsid w:val="009B0845"/>
    <w:rsid w:val="009B10C3"/>
    <w:rsid w:val="009B1826"/>
    <w:rsid w:val="009B3BC0"/>
    <w:rsid w:val="009B3BDF"/>
    <w:rsid w:val="009B4222"/>
    <w:rsid w:val="009B5305"/>
    <w:rsid w:val="009B59F3"/>
    <w:rsid w:val="009B6E06"/>
    <w:rsid w:val="009B7DA1"/>
    <w:rsid w:val="009C0342"/>
    <w:rsid w:val="009C0562"/>
    <w:rsid w:val="009C0C1E"/>
    <w:rsid w:val="009C0F40"/>
    <w:rsid w:val="009C12FE"/>
    <w:rsid w:val="009C1861"/>
    <w:rsid w:val="009C3BBF"/>
    <w:rsid w:val="009C49C7"/>
    <w:rsid w:val="009C51CE"/>
    <w:rsid w:val="009C573E"/>
    <w:rsid w:val="009C6913"/>
    <w:rsid w:val="009C78E9"/>
    <w:rsid w:val="009C7AF6"/>
    <w:rsid w:val="009D0B74"/>
    <w:rsid w:val="009D1CBE"/>
    <w:rsid w:val="009D20A1"/>
    <w:rsid w:val="009D41D3"/>
    <w:rsid w:val="009D43FC"/>
    <w:rsid w:val="009D45F1"/>
    <w:rsid w:val="009D514B"/>
    <w:rsid w:val="009D7B29"/>
    <w:rsid w:val="009E1D04"/>
    <w:rsid w:val="009E26A4"/>
    <w:rsid w:val="009E2B04"/>
    <w:rsid w:val="009E3A7C"/>
    <w:rsid w:val="009E3E87"/>
    <w:rsid w:val="009E53BB"/>
    <w:rsid w:val="009E5F7E"/>
    <w:rsid w:val="009E67FD"/>
    <w:rsid w:val="009E7423"/>
    <w:rsid w:val="009E7A76"/>
    <w:rsid w:val="009F0AC6"/>
    <w:rsid w:val="009F0D98"/>
    <w:rsid w:val="009F11E7"/>
    <w:rsid w:val="009F197A"/>
    <w:rsid w:val="009F19A9"/>
    <w:rsid w:val="009F1F38"/>
    <w:rsid w:val="009F3839"/>
    <w:rsid w:val="009F50CE"/>
    <w:rsid w:val="009F5C43"/>
    <w:rsid w:val="009F75D6"/>
    <w:rsid w:val="00A0070B"/>
    <w:rsid w:val="00A00DFE"/>
    <w:rsid w:val="00A00F5B"/>
    <w:rsid w:val="00A015E7"/>
    <w:rsid w:val="00A0237C"/>
    <w:rsid w:val="00A0340F"/>
    <w:rsid w:val="00A035AE"/>
    <w:rsid w:val="00A07431"/>
    <w:rsid w:val="00A07963"/>
    <w:rsid w:val="00A07EDA"/>
    <w:rsid w:val="00A1171A"/>
    <w:rsid w:val="00A120AB"/>
    <w:rsid w:val="00A136EB"/>
    <w:rsid w:val="00A13796"/>
    <w:rsid w:val="00A14069"/>
    <w:rsid w:val="00A14FDE"/>
    <w:rsid w:val="00A1525C"/>
    <w:rsid w:val="00A15266"/>
    <w:rsid w:val="00A1563B"/>
    <w:rsid w:val="00A1663E"/>
    <w:rsid w:val="00A16A32"/>
    <w:rsid w:val="00A17871"/>
    <w:rsid w:val="00A17905"/>
    <w:rsid w:val="00A17E0C"/>
    <w:rsid w:val="00A17F3F"/>
    <w:rsid w:val="00A22453"/>
    <w:rsid w:val="00A224EA"/>
    <w:rsid w:val="00A23E2A"/>
    <w:rsid w:val="00A24AD1"/>
    <w:rsid w:val="00A27BE3"/>
    <w:rsid w:val="00A32548"/>
    <w:rsid w:val="00A327D6"/>
    <w:rsid w:val="00A334AE"/>
    <w:rsid w:val="00A33E61"/>
    <w:rsid w:val="00A3513F"/>
    <w:rsid w:val="00A36B80"/>
    <w:rsid w:val="00A36EEC"/>
    <w:rsid w:val="00A37252"/>
    <w:rsid w:val="00A37494"/>
    <w:rsid w:val="00A37B37"/>
    <w:rsid w:val="00A417AE"/>
    <w:rsid w:val="00A43042"/>
    <w:rsid w:val="00A4449B"/>
    <w:rsid w:val="00A448B7"/>
    <w:rsid w:val="00A44DED"/>
    <w:rsid w:val="00A458BC"/>
    <w:rsid w:val="00A463AB"/>
    <w:rsid w:val="00A46BB3"/>
    <w:rsid w:val="00A477F2"/>
    <w:rsid w:val="00A47C69"/>
    <w:rsid w:val="00A50970"/>
    <w:rsid w:val="00A51346"/>
    <w:rsid w:val="00A51603"/>
    <w:rsid w:val="00A520ED"/>
    <w:rsid w:val="00A52390"/>
    <w:rsid w:val="00A52C23"/>
    <w:rsid w:val="00A539A1"/>
    <w:rsid w:val="00A54700"/>
    <w:rsid w:val="00A5499A"/>
    <w:rsid w:val="00A55040"/>
    <w:rsid w:val="00A55AD7"/>
    <w:rsid w:val="00A55ADD"/>
    <w:rsid w:val="00A55AE4"/>
    <w:rsid w:val="00A5605A"/>
    <w:rsid w:val="00A565CF"/>
    <w:rsid w:val="00A56B31"/>
    <w:rsid w:val="00A56C11"/>
    <w:rsid w:val="00A57584"/>
    <w:rsid w:val="00A60EEC"/>
    <w:rsid w:val="00A61C97"/>
    <w:rsid w:val="00A627A4"/>
    <w:rsid w:val="00A640EF"/>
    <w:rsid w:val="00A65A82"/>
    <w:rsid w:val="00A65BFB"/>
    <w:rsid w:val="00A661F2"/>
    <w:rsid w:val="00A66A51"/>
    <w:rsid w:val="00A66B18"/>
    <w:rsid w:val="00A67382"/>
    <w:rsid w:val="00A67C22"/>
    <w:rsid w:val="00A7072E"/>
    <w:rsid w:val="00A71956"/>
    <w:rsid w:val="00A72193"/>
    <w:rsid w:val="00A72A73"/>
    <w:rsid w:val="00A733CD"/>
    <w:rsid w:val="00A74047"/>
    <w:rsid w:val="00A74316"/>
    <w:rsid w:val="00A74559"/>
    <w:rsid w:val="00A76358"/>
    <w:rsid w:val="00A76711"/>
    <w:rsid w:val="00A76AEE"/>
    <w:rsid w:val="00A7723E"/>
    <w:rsid w:val="00A776A1"/>
    <w:rsid w:val="00A77C65"/>
    <w:rsid w:val="00A811DE"/>
    <w:rsid w:val="00A8158F"/>
    <w:rsid w:val="00A81E7D"/>
    <w:rsid w:val="00A82AD8"/>
    <w:rsid w:val="00A82F99"/>
    <w:rsid w:val="00A82FC4"/>
    <w:rsid w:val="00A85187"/>
    <w:rsid w:val="00A85F20"/>
    <w:rsid w:val="00A86040"/>
    <w:rsid w:val="00A86E2B"/>
    <w:rsid w:val="00A87716"/>
    <w:rsid w:val="00A87D3D"/>
    <w:rsid w:val="00A87FAF"/>
    <w:rsid w:val="00A90F05"/>
    <w:rsid w:val="00A9134B"/>
    <w:rsid w:val="00A9135C"/>
    <w:rsid w:val="00A93543"/>
    <w:rsid w:val="00A939D8"/>
    <w:rsid w:val="00A93F69"/>
    <w:rsid w:val="00A94066"/>
    <w:rsid w:val="00A9502F"/>
    <w:rsid w:val="00A95A78"/>
    <w:rsid w:val="00A96177"/>
    <w:rsid w:val="00A96737"/>
    <w:rsid w:val="00AA0398"/>
    <w:rsid w:val="00AA0AE7"/>
    <w:rsid w:val="00AA0EC4"/>
    <w:rsid w:val="00AA1871"/>
    <w:rsid w:val="00AA1D8A"/>
    <w:rsid w:val="00AA20E2"/>
    <w:rsid w:val="00AA289F"/>
    <w:rsid w:val="00AA503D"/>
    <w:rsid w:val="00AA5E99"/>
    <w:rsid w:val="00AA6082"/>
    <w:rsid w:val="00AA685E"/>
    <w:rsid w:val="00AA6E05"/>
    <w:rsid w:val="00AA71FA"/>
    <w:rsid w:val="00AA7AEF"/>
    <w:rsid w:val="00AB0360"/>
    <w:rsid w:val="00AB0C36"/>
    <w:rsid w:val="00AB1A9E"/>
    <w:rsid w:val="00AB1D8D"/>
    <w:rsid w:val="00AB2883"/>
    <w:rsid w:val="00AB3C51"/>
    <w:rsid w:val="00AB432F"/>
    <w:rsid w:val="00AB4CD8"/>
    <w:rsid w:val="00AB55A9"/>
    <w:rsid w:val="00AB5683"/>
    <w:rsid w:val="00AB5B95"/>
    <w:rsid w:val="00AB657F"/>
    <w:rsid w:val="00AB737A"/>
    <w:rsid w:val="00AB7522"/>
    <w:rsid w:val="00AB7974"/>
    <w:rsid w:val="00AB7F99"/>
    <w:rsid w:val="00AC019C"/>
    <w:rsid w:val="00AC06BB"/>
    <w:rsid w:val="00AC217E"/>
    <w:rsid w:val="00AC2808"/>
    <w:rsid w:val="00AC28BC"/>
    <w:rsid w:val="00AC3139"/>
    <w:rsid w:val="00AC349D"/>
    <w:rsid w:val="00AC3D89"/>
    <w:rsid w:val="00AC3DDC"/>
    <w:rsid w:val="00AC4000"/>
    <w:rsid w:val="00AC403A"/>
    <w:rsid w:val="00AC5D15"/>
    <w:rsid w:val="00AC69F5"/>
    <w:rsid w:val="00AD000B"/>
    <w:rsid w:val="00AD0F31"/>
    <w:rsid w:val="00AD114F"/>
    <w:rsid w:val="00AD249C"/>
    <w:rsid w:val="00AD26E2"/>
    <w:rsid w:val="00AD2C55"/>
    <w:rsid w:val="00AD34CB"/>
    <w:rsid w:val="00AD56F0"/>
    <w:rsid w:val="00AD68C1"/>
    <w:rsid w:val="00AD71DD"/>
    <w:rsid w:val="00AE0537"/>
    <w:rsid w:val="00AE06B2"/>
    <w:rsid w:val="00AE0D62"/>
    <w:rsid w:val="00AE28CA"/>
    <w:rsid w:val="00AE2DEC"/>
    <w:rsid w:val="00AE3003"/>
    <w:rsid w:val="00AE4D42"/>
    <w:rsid w:val="00AE5738"/>
    <w:rsid w:val="00AF099E"/>
    <w:rsid w:val="00AF0FBD"/>
    <w:rsid w:val="00AF2D1F"/>
    <w:rsid w:val="00AF4AA5"/>
    <w:rsid w:val="00AF5805"/>
    <w:rsid w:val="00AF6FB9"/>
    <w:rsid w:val="00AF743E"/>
    <w:rsid w:val="00AF7700"/>
    <w:rsid w:val="00B001A8"/>
    <w:rsid w:val="00B0079E"/>
    <w:rsid w:val="00B00D21"/>
    <w:rsid w:val="00B02386"/>
    <w:rsid w:val="00B0305E"/>
    <w:rsid w:val="00B036F1"/>
    <w:rsid w:val="00B03E31"/>
    <w:rsid w:val="00B0403A"/>
    <w:rsid w:val="00B04217"/>
    <w:rsid w:val="00B0425B"/>
    <w:rsid w:val="00B04CFE"/>
    <w:rsid w:val="00B058DA"/>
    <w:rsid w:val="00B062B4"/>
    <w:rsid w:val="00B06C68"/>
    <w:rsid w:val="00B06F05"/>
    <w:rsid w:val="00B0715B"/>
    <w:rsid w:val="00B07BE1"/>
    <w:rsid w:val="00B1203A"/>
    <w:rsid w:val="00B13B18"/>
    <w:rsid w:val="00B15217"/>
    <w:rsid w:val="00B154F8"/>
    <w:rsid w:val="00B15B2B"/>
    <w:rsid w:val="00B168E5"/>
    <w:rsid w:val="00B209E2"/>
    <w:rsid w:val="00B20CF7"/>
    <w:rsid w:val="00B21C24"/>
    <w:rsid w:val="00B220D1"/>
    <w:rsid w:val="00B22269"/>
    <w:rsid w:val="00B22845"/>
    <w:rsid w:val="00B2492C"/>
    <w:rsid w:val="00B24E53"/>
    <w:rsid w:val="00B25519"/>
    <w:rsid w:val="00B2606B"/>
    <w:rsid w:val="00B30010"/>
    <w:rsid w:val="00B319FB"/>
    <w:rsid w:val="00B333B9"/>
    <w:rsid w:val="00B33535"/>
    <w:rsid w:val="00B33CA8"/>
    <w:rsid w:val="00B3439F"/>
    <w:rsid w:val="00B35246"/>
    <w:rsid w:val="00B358E0"/>
    <w:rsid w:val="00B35B30"/>
    <w:rsid w:val="00B36407"/>
    <w:rsid w:val="00B364F9"/>
    <w:rsid w:val="00B36563"/>
    <w:rsid w:val="00B36855"/>
    <w:rsid w:val="00B36F52"/>
    <w:rsid w:val="00B373E6"/>
    <w:rsid w:val="00B37A91"/>
    <w:rsid w:val="00B37B16"/>
    <w:rsid w:val="00B37CC0"/>
    <w:rsid w:val="00B4073A"/>
    <w:rsid w:val="00B41DA0"/>
    <w:rsid w:val="00B4258E"/>
    <w:rsid w:val="00B42D6C"/>
    <w:rsid w:val="00B439E8"/>
    <w:rsid w:val="00B44B20"/>
    <w:rsid w:val="00B4550E"/>
    <w:rsid w:val="00B45C91"/>
    <w:rsid w:val="00B46C71"/>
    <w:rsid w:val="00B47BC4"/>
    <w:rsid w:val="00B47CB6"/>
    <w:rsid w:val="00B53E01"/>
    <w:rsid w:val="00B55610"/>
    <w:rsid w:val="00B55C88"/>
    <w:rsid w:val="00B56462"/>
    <w:rsid w:val="00B5685A"/>
    <w:rsid w:val="00B568FA"/>
    <w:rsid w:val="00B571AA"/>
    <w:rsid w:val="00B57C98"/>
    <w:rsid w:val="00B57F92"/>
    <w:rsid w:val="00B6068C"/>
    <w:rsid w:val="00B611B9"/>
    <w:rsid w:val="00B61243"/>
    <w:rsid w:val="00B6210B"/>
    <w:rsid w:val="00B6212E"/>
    <w:rsid w:val="00B62800"/>
    <w:rsid w:val="00B6392A"/>
    <w:rsid w:val="00B63E10"/>
    <w:rsid w:val="00B64AE2"/>
    <w:rsid w:val="00B6518C"/>
    <w:rsid w:val="00B65D2D"/>
    <w:rsid w:val="00B65DB0"/>
    <w:rsid w:val="00B66DA8"/>
    <w:rsid w:val="00B7113E"/>
    <w:rsid w:val="00B717F5"/>
    <w:rsid w:val="00B7254D"/>
    <w:rsid w:val="00B7369A"/>
    <w:rsid w:val="00B7415B"/>
    <w:rsid w:val="00B7473C"/>
    <w:rsid w:val="00B75B63"/>
    <w:rsid w:val="00B75D7E"/>
    <w:rsid w:val="00B776F5"/>
    <w:rsid w:val="00B777F2"/>
    <w:rsid w:val="00B80367"/>
    <w:rsid w:val="00B809BB"/>
    <w:rsid w:val="00B82073"/>
    <w:rsid w:val="00B82849"/>
    <w:rsid w:val="00B82A80"/>
    <w:rsid w:val="00B840DC"/>
    <w:rsid w:val="00B842D3"/>
    <w:rsid w:val="00B843F1"/>
    <w:rsid w:val="00B84C7D"/>
    <w:rsid w:val="00B84DC9"/>
    <w:rsid w:val="00B851C1"/>
    <w:rsid w:val="00B85351"/>
    <w:rsid w:val="00B85368"/>
    <w:rsid w:val="00B854C6"/>
    <w:rsid w:val="00B857A6"/>
    <w:rsid w:val="00B85FB4"/>
    <w:rsid w:val="00B87054"/>
    <w:rsid w:val="00B877FD"/>
    <w:rsid w:val="00B90A14"/>
    <w:rsid w:val="00B90BB6"/>
    <w:rsid w:val="00B9157F"/>
    <w:rsid w:val="00B917B3"/>
    <w:rsid w:val="00B923F9"/>
    <w:rsid w:val="00B92BB1"/>
    <w:rsid w:val="00B92F0A"/>
    <w:rsid w:val="00B94D54"/>
    <w:rsid w:val="00B94E12"/>
    <w:rsid w:val="00B95181"/>
    <w:rsid w:val="00B95898"/>
    <w:rsid w:val="00B95A00"/>
    <w:rsid w:val="00B97FC4"/>
    <w:rsid w:val="00BA041D"/>
    <w:rsid w:val="00BA2ED8"/>
    <w:rsid w:val="00BA2FEC"/>
    <w:rsid w:val="00BA392B"/>
    <w:rsid w:val="00BA45F8"/>
    <w:rsid w:val="00BA5574"/>
    <w:rsid w:val="00BA5D50"/>
    <w:rsid w:val="00BA68B1"/>
    <w:rsid w:val="00BA6B2B"/>
    <w:rsid w:val="00BA7CBF"/>
    <w:rsid w:val="00BB03E9"/>
    <w:rsid w:val="00BB0588"/>
    <w:rsid w:val="00BB0779"/>
    <w:rsid w:val="00BB1055"/>
    <w:rsid w:val="00BB1DFE"/>
    <w:rsid w:val="00BB25C0"/>
    <w:rsid w:val="00BB30C5"/>
    <w:rsid w:val="00BB554F"/>
    <w:rsid w:val="00BB66BE"/>
    <w:rsid w:val="00BB7315"/>
    <w:rsid w:val="00BB7E63"/>
    <w:rsid w:val="00BB7F7A"/>
    <w:rsid w:val="00BC19DE"/>
    <w:rsid w:val="00BC1D65"/>
    <w:rsid w:val="00BC1D6C"/>
    <w:rsid w:val="00BC2509"/>
    <w:rsid w:val="00BC2C73"/>
    <w:rsid w:val="00BC310B"/>
    <w:rsid w:val="00BC56AB"/>
    <w:rsid w:val="00BC5F22"/>
    <w:rsid w:val="00BC62D0"/>
    <w:rsid w:val="00BC6498"/>
    <w:rsid w:val="00BC76B0"/>
    <w:rsid w:val="00BD05FC"/>
    <w:rsid w:val="00BD0E0B"/>
    <w:rsid w:val="00BD1A0D"/>
    <w:rsid w:val="00BD20FE"/>
    <w:rsid w:val="00BD31AA"/>
    <w:rsid w:val="00BD3EC1"/>
    <w:rsid w:val="00BD5B67"/>
    <w:rsid w:val="00BD5C23"/>
    <w:rsid w:val="00BD5FE5"/>
    <w:rsid w:val="00BD69AF"/>
    <w:rsid w:val="00BD6D63"/>
    <w:rsid w:val="00BD729E"/>
    <w:rsid w:val="00BD7A83"/>
    <w:rsid w:val="00BE284C"/>
    <w:rsid w:val="00BE3068"/>
    <w:rsid w:val="00BE3218"/>
    <w:rsid w:val="00BE3879"/>
    <w:rsid w:val="00BE3FDB"/>
    <w:rsid w:val="00BE4533"/>
    <w:rsid w:val="00BE4A0B"/>
    <w:rsid w:val="00BE5B1A"/>
    <w:rsid w:val="00BE64A7"/>
    <w:rsid w:val="00BE6674"/>
    <w:rsid w:val="00BE6908"/>
    <w:rsid w:val="00BE6955"/>
    <w:rsid w:val="00BE7725"/>
    <w:rsid w:val="00BE7901"/>
    <w:rsid w:val="00BF1A7D"/>
    <w:rsid w:val="00BF1C8B"/>
    <w:rsid w:val="00BF1EF6"/>
    <w:rsid w:val="00BF36C7"/>
    <w:rsid w:val="00BF3903"/>
    <w:rsid w:val="00BF4D7D"/>
    <w:rsid w:val="00BF62C2"/>
    <w:rsid w:val="00BF6EAC"/>
    <w:rsid w:val="00C00488"/>
    <w:rsid w:val="00C014C9"/>
    <w:rsid w:val="00C0291D"/>
    <w:rsid w:val="00C03854"/>
    <w:rsid w:val="00C039D6"/>
    <w:rsid w:val="00C04012"/>
    <w:rsid w:val="00C0488B"/>
    <w:rsid w:val="00C05A4B"/>
    <w:rsid w:val="00C05F09"/>
    <w:rsid w:val="00C062EB"/>
    <w:rsid w:val="00C07667"/>
    <w:rsid w:val="00C07EC6"/>
    <w:rsid w:val="00C109C6"/>
    <w:rsid w:val="00C10BFA"/>
    <w:rsid w:val="00C117E7"/>
    <w:rsid w:val="00C11951"/>
    <w:rsid w:val="00C13BA7"/>
    <w:rsid w:val="00C142C9"/>
    <w:rsid w:val="00C1489B"/>
    <w:rsid w:val="00C149C2"/>
    <w:rsid w:val="00C1596E"/>
    <w:rsid w:val="00C16660"/>
    <w:rsid w:val="00C16FFC"/>
    <w:rsid w:val="00C17073"/>
    <w:rsid w:val="00C175FD"/>
    <w:rsid w:val="00C179D5"/>
    <w:rsid w:val="00C20818"/>
    <w:rsid w:val="00C21FF9"/>
    <w:rsid w:val="00C2286E"/>
    <w:rsid w:val="00C27571"/>
    <w:rsid w:val="00C278D6"/>
    <w:rsid w:val="00C27AD2"/>
    <w:rsid w:val="00C30F22"/>
    <w:rsid w:val="00C316F7"/>
    <w:rsid w:val="00C31EFB"/>
    <w:rsid w:val="00C33275"/>
    <w:rsid w:val="00C33356"/>
    <w:rsid w:val="00C33697"/>
    <w:rsid w:val="00C3615E"/>
    <w:rsid w:val="00C365CF"/>
    <w:rsid w:val="00C36D93"/>
    <w:rsid w:val="00C37DEF"/>
    <w:rsid w:val="00C40CED"/>
    <w:rsid w:val="00C40CF3"/>
    <w:rsid w:val="00C415ED"/>
    <w:rsid w:val="00C41E57"/>
    <w:rsid w:val="00C42E22"/>
    <w:rsid w:val="00C44D6D"/>
    <w:rsid w:val="00C457C8"/>
    <w:rsid w:val="00C45A83"/>
    <w:rsid w:val="00C471B2"/>
    <w:rsid w:val="00C47601"/>
    <w:rsid w:val="00C50525"/>
    <w:rsid w:val="00C50B26"/>
    <w:rsid w:val="00C51082"/>
    <w:rsid w:val="00C52112"/>
    <w:rsid w:val="00C523F1"/>
    <w:rsid w:val="00C529EF"/>
    <w:rsid w:val="00C53538"/>
    <w:rsid w:val="00C5641A"/>
    <w:rsid w:val="00C566E5"/>
    <w:rsid w:val="00C57738"/>
    <w:rsid w:val="00C57B2A"/>
    <w:rsid w:val="00C57D17"/>
    <w:rsid w:val="00C606AF"/>
    <w:rsid w:val="00C60F48"/>
    <w:rsid w:val="00C62F55"/>
    <w:rsid w:val="00C6336A"/>
    <w:rsid w:val="00C65ABF"/>
    <w:rsid w:val="00C66009"/>
    <w:rsid w:val="00C665C4"/>
    <w:rsid w:val="00C6768C"/>
    <w:rsid w:val="00C70F42"/>
    <w:rsid w:val="00C71708"/>
    <w:rsid w:val="00C718C3"/>
    <w:rsid w:val="00C7192A"/>
    <w:rsid w:val="00C71FF0"/>
    <w:rsid w:val="00C7283A"/>
    <w:rsid w:val="00C72D59"/>
    <w:rsid w:val="00C72E24"/>
    <w:rsid w:val="00C73C03"/>
    <w:rsid w:val="00C74CAD"/>
    <w:rsid w:val="00C7574B"/>
    <w:rsid w:val="00C76C6C"/>
    <w:rsid w:val="00C80AC4"/>
    <w:rsid w:val="00C80FD3"/>
    <w:rsid w:val="00C81A6A"/>
    <w:rsid w:val="00C84845"/>
    <w:rsid w:val="00C84BC5"/>
    <w:rsid w:val="00C84DD5"/>
    <w:rsid w:val="00C84F6A"/>
    <w:rsid w:val="00C85D9C"/>
    <w:rsid w:val="00C85DF9"/>
    <w:rsid w:val="00C8602C"/>
    <w:rsid w:val="00C8633B"/>
    <w:rsid w:val="00C87315"/>
    <w:rsid w:val="00C87BBD"/>
    <w:rsid w:val="00C90B85"/>
    <w:rsid w:val="00C90C01"/>
    <w:rsid w:val="00C91A4D"/>
    <w:rsid w:val="00C91BC8"/>
    <w:rsid w:val="00C92B72"/>
    <w:rsid w:val="00C95420"/>
    <w:rsid w:val="00C9557E"/>
    <w:rsid w:val="00C95F61"/>
    <w:rsid w:val="00C96702"/>
    <w:rsid w:val="00C967EB"/>
    <w:rsid w:val="00C97ACF"/>
    <w:rsid w:val="00CA020F"/>
    <w:rsid w:val="00CA0DA3"/>
    <w:rsid w:val="00CA19C0"/>
    <w:rsid w:val="00CA3B3D"/>
    <w:rsid w:val="00CA3C74"/>
    <w:rsid w:val="00CA4484"/>
    <w:rsid w:val="00CA4932"/>
    <w:rsid w:val="00CA5798"/>
    <w:rsid w:val="00CA599F"/>
    <w:rsid w:val="00CA7455"/>
    <w:rsid w:val="00CA7759"/>
    <w:rsid w:val="00CB14F3"/>
    <w:rsid w:val="00CB289B"/>
    <w:rsid w:val="00CB372D"/>
    <w:rsid w:val="00CB43AF"/>
    <w:rsid w:val="00CB44FE"/>
    <w:rsid w:val="00CB68B2"/>
    <w:rsid w:val="00CC1455"/>
    <w:rsid w:val="00CC1E44"/>
    <w:rsid w:val="00CC3D80"/>
    <w:rsid w:val="00CC3D86"/>
    <w:rsid w:val="00CC44AE"/>
    <w:rsid w:val="00CC4EFE"/>
    <w:rsid w:val="00CC547C"/>
    <w:rsid w:val="00CC5986"/>
    <w:rsid w:val="00CC5CB6"/>
    <w:rsid w:val="00CC5F1B"/>
    <w:rsid w:val="00CC7AA0"/>
    <w:rsid w:val="00CC7C86"/>
    <w:rsid w:val="00CD0517"/>
    <w:rsid w:val="00CD25AF"/>
    <w:rsid w:val="00CD28A8"/>
    <w:rsid w:val="00CD2D55"/>
    <w:rsid w:val="00CD2E9A"/>
    <w:rsid w:val="00CD2F93"/>
    <w:rsid w:val="00CD34F0"/>
    <w:rsid w:val="00CD3808"/>
    <w:rsid w:val="00CD396B"/>
    <w:rsid w:val="00CD3BD1"/>
    <w:rsid w:val="00CD3C6F"/>
    <w:rsid w:val="00CD460E"/>
    <w:rsid w:val="00CD5E6F"/>
    <w:rsid w:val="00CD6820"/>
    <w:rsid w:val="00CE01C1"/>
    <w:rsid w:val="00CE12CC"/>
    <w:rsid w:val="00CE22D9"/>
    <w:rsid w:val="00CE3108"/>
    <w:rsid w:val="00CE6B02"/>
    <w:rsid w:val="00CE7712"/>
    <w:rsid w:val="00CF07EA"/>
    <w:rsid w:val="00CF08D2"/>
    <w:rsid w:val="00CF2515"/>
    <w:rsid w:val="00CF2E78"/>
    <w:rsid w:val="00CF312D"/>
    <w:rsid w:val="00CF3B36"/>
    <w:rsid w:val="00CF3C62"/>
    <w:rsid w:val="00CF4CB6"/>
    <w:rsid w:val="00CF4EA9"/>
    <w:rsid w:val="00CF5B5E"/>
    <w:rsid w:val="00CF63D3"/>
    <w:rsid w:val="00CF6BC3"/>
    <w:rsid w:val="00CF6EC5"/>
    <w:rsid w:val="00CF6F99"/>
    <w:rsid w:val="00CF72AF"/>
    <w:rsid w:val="00D00486"/>
    <w:rsid w:val="00D00ACF"/>
    <w:rsid w:val="00D013F3"/>
    <w:rsid w:val="00D01875"/>
    <w:rsid w:val="00D04818"/>
    <w:rsid w:val="00D0619B"/>
    <w:rsid w:val="00D073CF"/>
    <w:rsid w:val="00D07664"/>
    <w:rsid w:val="00D1110C"/>
    <w:rsid w:val="00D13874"/>
    <w:rsid w:val="00D13AFE"/>
    <w:rsid w:val="00D152BB"/>
    <w:rsid w:val="00D15315"/>
    <w:rsid w:val="00D15450"/>
    <w:rsid w:val="00D1650A"/>
    <w:rsid w:val="00D1700D"/>
    <w:rsid w:val="00D1719A"/>
    <w:rsid w:val="00D1776E"/>
    <w:rsid w:val="00D1798E"/>
    <w:rsid w:val="00D21CC1"/>
    <w:rsid w:val="00D21D57"/>
    <w:rsid w:val="00D238AD"/>
    <w:rsid w:val="00D2405C"/>
    <w:rsid w:val="00D24337"/>
    <w:rsid w:val="00D26237"/>
    <w:rsid w:val="00D309C2"/>
    <w:rsid w:val="00D32320"/>
    <w:rsid w:val="00D32DAA"/>
    <w:rsid w:val="00D34512"/>
    <w:rsid w:val="00D34603"/>
    <w:rsid w:val="00D34C7F"/>
    <w:rsid w:val="00D35C16"/>
    <w:rsid w:val="00D363F0"/>
    <w:rsid w:val="00D37394"/>
    <w:rsid w:val="00D409CA"/>
    <w:rsid w:val="00D41357"/>
    <w:rsid w:val="00D43804"/>
    <w:rsid w:val="00D45341"/>
    <w:rsid w:val="00D456BB"/>
    <w:rsid w:val="00D45C9D"/>
    <w:rsid w:val="00D45F37"/>
    <w:rsid w:val="00D46638"/>
    <w:rsid w:val="00D4761D"/>
    <w:rsid w:val="00D479BF"/>
    <w:rsid w:val="00D50356"/>
    <w:rsid w:val="00D5164C"/>
    <w:rsid w:val="00D51C8B"/>
    <w:rsid w:val="00D5205F"/>
    <w:rsid w:val="00D52A91"/>
    <w:rsid w:val="00D54B4F"/>
    <w:rsid w:val="00D54FFA"/>
    <w:rsid w:val="00D55209"/>
    <w:rsid w:val="00D5529F"/>
    <w:rsid w:val="00D560D0"/>
    <w:rsid w:val="00D56E09"/>
    <w:rsid w:val="00D57033"/>
    <w:rsid w:val="00D573D4"/>
    <w:rsid w:val="00D577F9"/>
    <w:rsid w:val="00D60056"/>
    <w:rsid w:val="00D60364"/>
    <w:rsid w:val="00D6059D"/>
    <w:rsid w:val="00D60FE7"/>
    <w:rsid w:val="00D61768"/>
    <w:rsid w:val="00D62F22"/>
    <w:rsid w:val="00D6365C"/>
    <w:rsid w:val="00D64E27"/>
    <w:rsid w:val="00D65EB3"/>
    <w:rsid w:val="00D66039"/>
    <w:rsid w:val="00D663E2"/>
    <w:rsid w:val="00D66CE0"/>
    <w:rsid w:val="00D67E48"/>
    <w:rsid w:val="00D70013"/>
    <w:rsid w:val="00D705C8"/>
    <w:rsid w:val="00D720C2"/>
    <w:rsid w:val="00D72126"/>
    <w:rsid w:val="00D72700"/>
    <w:rsid w:val="00D72890"/>
    <w:rsid w:val="00D742D2"/>
    <w:rsid w:val="00D74342"/>
    <w:rsid w:val="00D74472"/>
    <w:rsid w:val="00D74569"/>
    <w:rsid w:val="00D74C7F"/>
    <w:rsid w:val="00D74E33"/>
    <w:rsid w:val="00D74E74"/>
    <w:rsid w:val="00D754A0"/>
    <w:rsid w:val="00D75AB9"/>
    <w:rsid w:val="00D775A8"/>
    <w:rsid w:val="00D77C3C"/>
    <w:rsid w:val="00D8187B"/>
    <w:rsid w:val="00D81A3A"/>
    <w:rsid w:val="00D81B41"/>
    <w:rsid w:val="00D81BF4"/>
    <w:rsid w:val="00D82B03"/>
    <w:rsid w:val="00D849F4"/>
    <w:rsid w:val="00D85F62"/>
    <w:rsid w:val="00D860C4"/>
    <w:rsid w:val="00D861C1"/>
    <w:rsid w:val="00D867EE"/>
    <w:rsid w:val="00D8752C"/>
    <w:rsid w:val="00D906B4"/>
    <w:rsid w:val="00D90769"/>
    <w:rsid w:val="00D908B5"/>
    <w:rsid w:val="00D934C6"/>
    <w:rsid w:val="00D9361F"/>
    <w:rsid w:val="00D9436D"/>
    <w:rsid w:val="00DA0312"/>
    <w:rsid w:val="00DA0B9D"/>
    <w:rsid w:val="00DA13F0"/>
    <w:rsid w:val="00DA51E1"/>
    <w:rsid w:val="00DA53BB"/>
    <w:rsid w:val="00DA5529"/>
    <w:rsid w:val="00DA65A6"/>
    <w:rsid w:val="00DA710B"/>
    <w:rsid w:val="00DB065B"/>
    <w:rsid w:val="00DB1FDA"/>
    <w:rsid w:val="00DB31AF"/>
    <w:rsid w:val="00DB3A54"/>
    <w:rsid w:val="00DB3A6A"/>
    <w:rsid w:val="00DB40E7"/>
    <w:rsid w:val="00DB4ECB"/>
    <w:rsid w:val="00DB58EF"/>
    <w:rsid w:val="00DB6C30"/>
    <w:rsid w:val="00DB73C4"/>
    <w:rsid w:val="00DC0109"/>
    <w:rsid w:val="00DC021B"/>
    <w:rsid w:val="00DC03A8"/>
    <w:rsid w:val="00DC1F92"/>
    <w:rsid w:val="00DC206A"/>
    <w:rsid w:val="00DC2EF3"/>
    <w:rsid w:val="00DC3633"/>
    <w:rsid w:val="00DC36E0"/>
    <w:rsid w:val="00DC5359"/>
    <w:rsid w:val="00DC545E"/>
    <w:rsid w:val="00DC6DFE"/>
    <w:rsid w:val="00DC70BF"/>
    <w:rsid w:val="00DC72B0"/>
    <w:rsid w:val="00DC78C2"/>
    <w:rsid w:val="00DD08A8"/>
    <w:rsid w:val="00DD0B31"/>
    <w:rsid w:val="00DD17E1"/>
    <w:rsid w:val="00DD1F10"/>
    <w:rsid w:val="00DD30F5"/>
    <w:rsid w:val="00DD3773"/>
    <w:rsid w:val="00DD381E"/>
    <w:rsid w:val="00DD3E37"/>
    <w:rsid w:val="00DD4533"/>
    <w:rsid w:val="00DD4A37"/>
    <w:rsid w:val="00DD749F"/>
    <w:rsid w:val="00DD7780"/>
    <w:rsid w:val="00DE0178"/>
    <w:rsid w:val="00DE5102"/>
    <w:rsid w:val="00DE5947"/>
    <w:rsid w:val="00DE643A"/>
    <w:rsid w:val="00DF0077"/>
    <w:rsid w:val="00DF0BD9"/>
    <w:rsid w:val="00DF12CB"/>
    <w:rsid w:val="00DF1602"/>
    <w:rsid w:val="00DF1A16"/>
    <w:rsid w:val="00DF1ABF"/>
    <w:rsid w:val="00DF3797"/>
    <w:rsid w:val="00DF4E33"/>
    <w:rsid w:val="00DF656F"/>
    <w:rsid w:val="00DF6BCA"/>
    <w:rsid w:val="00DF6CBE"/>
    <w:rsid w:val="00DF6FCF"/>
    <w:rsid w:val="00E003D5"/>
    <w:rsid w:val="00E00B6A"/>
    <w:rsid w:val="00E00D81"/>
    <w:rsid w:val="00E00FA5"/>
    <w:rsid w:val="00E0106A"/>
    <w:rsid w:val="00E014FA"/>
    <w:rsid w:val="00E01897"/>
    <w:rsid w:val="00E0348F"/>
    <w:rsid w:val="00E0408F"/>
    <w:rsid w:val="00E041FD"/>
    <w:rsid w:val="00E047B5"/>
    <w:rsid w:val="00E05833"/>
    <w:rsid w:val="00E05CB6"/>
    <w:rsid w:val="00E0661F"/>
    <w:rsid w:val="00E07831"/>
    <w:rsid w:val="00E07C97"/>
    <w:rsid w:val="00E10593"/>
    <w:rsid w:val="00E10D66"/>
    <w:rsid w:val="00E11C9E"/>
    <w:rsid w:val="00E129D6"/>
    <w:rsid w:val="00E12FF1"/>
    <w:rsid w:val="00E13651"/>
    <w:rsid w:val="00E13935"/>
    <w:rsid w:val="00E13A27"/>
    <w:rsid w:val="00E13D1B"/>
    <w:rsid w:val="00E13DA1"/>
    <w:rsid w:val="00E14060"/>
    <w:rsid w:val="00E14D07"/>
    <w:rsid w:val="00E1715B"/>
    <w:rsid w:val="00E17867"/>
    <w:rsid w:val="00E23207"/>
    <w:rsid w:val="00E26C61"/>
    <w:rsid w:val="00E271D3"/>
    <w:rsid w:val="00E27BB8"/>
    <w:rsid w:val="00E27FE7"/>
    <w:rsid w:val="00E301D4"/>
    <w:rsid w:val="00E31D78"/>
    <w:rsid w:val="00E321FF"/>
    <w:rsid w:val="00E338E3"/>
    <w:rsid w:val="00E34295"/>
    <w:rsid w:val="00E367EA"/>
    <w:rsid w:val="00E4075D"/>
    <w:rsid w:val="00E4141B"/>
    <w:rsid w:val="00E416A6"/>
    <w:rsid w:val="00E418AD"/>
    <w:rsid w:val="00E4209C"/>
    <w:rsid w:val="00E43C8F"/>
    <w:rsid w:val="00E452D0"/>
    <w:rsid w:val="00E4558A"/>
    <w:rsid w:val="00E45A65"/>
    <w:rsid w:val="00E45E86"/>
    <w:rsid w:val="00E46806"/>
    <w:rsid w:val="00E47B1E"/>
    <w:rsid w:val="00E47BE0"/>
    <w:rsid w:val="00E50215"/>
    <w:rsid w:val="00E509C8"/>
    <w:rsid w:val="00E50C96"/>
    <w:rsid w:val="00E50D77"/>
    <w:rsid w:val="00E50E54"/>
    <w:rsid w:val="00E514E4"/>
    <w:rsid w:val="00E51818"/>
    <w:rsid w:val="00E527A3"/>
    <w:rsid w:val="00E5290D"/>
    <w:rsid w:val="00E52EFC"/>
    <w:rsid w:val="00E55723"/>
    <w:rsid w:val="00E55FAF"/>
    <w:rsid w:val="00E567FB"/>
    <w:rsid w:val="00E569A8"/>
    <w:rsid w:val="00E56F89"/>
    <w:rsid w:val="00E57F77"/>
    <w:rsid w:val="00E6012A"/>
    <w:rsid w:val="00E6015C"/>
    <w:rsid w:val="00E60ACC"/>
    <w:rsid w:val="00E60F36"/>
    <w:rsid w:val="00E60F6E"/>
    <w:rsid w:val="00E61629"/>
    <w:rsid w:val="00E61985"/>
    <w:rsid w:val="00E624CA"/>
    <w:rsid w:val="00E627F0"/>
    <w:rsid w:val="00E62EAB"/>
    <w:rsid w:val="00E65734"/>
    <w:rsid w:val="00E65DEC"/>
    <w:rsid w:val="00E65F10"/>
    <w:rsid w:val="00E65FC6"/>
    <w:rsid w:val="00E668B7"/>
    <w:rsid w:val="00E668EF"/>
    <w:rsid w:val="00E67494"/>
    <w:rsid w:val="00E70AF7"/>
    <w:rsid w:val="00E7273A"/>
    <w:rsid w:val="00E72765"/>
    <w:rsid w:val="00E727EB"/>
    <w:rsid w:val="00E729BD"/>
    <w:rsid w:val="00E729CF"/>
    <w:rsid w:val="00E72E2D"/>
    <w:rsid w:val="00E731D0"/>
    <w:rsid w:val="00E7381F"/>
    <w:rsid w:val="00E73C48"/>
    <w:rsid w:val="00E74843"/>
    <w:rsid w:val="00E76E21"/>
    <w:rsid w:val="00E76E51"/>
    <w:rsid w:val="00E77D0E"/>
    <w:rsid w:val="00E815CB"/>
    <w:rsid w:val="00E81E19"/>
    <w:rsid w:val="00E82BC9"/>
    <w:rsid w:val="00E82F50"/>
    <w:rsid w:val="00E86D79"/>
    <w:rsid w:val="00E870B7"/>
    <w:rsid w:val="00E871A6"/>
    <w:rsid w:val="00E87351"/>
    <w:rsid w:val="00E873F3"/>
    <w:rsid w:val="00E87FC6"/>
    <w:rsid w:val="00E90E1A"/>
    <w:rsid w:val="00E91CFC"/>
    <w:rsid w:val="00E92451"/>
    <w:rsid w:val="00E9264A"/>
    <w:rsid w:val="00E935C5"/>
    <w:rsid w:val="00E954E8"/>
    <w:rsid w:val="00E9608A"/>
    <w:rsid w:val="00E963F4"/>
    <w:rsid w:val="00E97692"/>
    <w:rsid w:val="00E978AC"/>
    <w:rsid w:val="00E97A6B"/>
    <w:rsid w:val="00EA0B3E"/>
    <w:rsid w:val="00EA0B8B"/>
    <w:rsid w:val="00EA0C38"/>
    <w:rsid w:val="00EA2259"/>
    <w:rsid w:val="00EA272B"/>
    <w:rsid w:val="00EA279A"/>
    <w:rsid w:val="00EA345C"/>
    <w:rsid w:val="00EA3654"/>
    <w:rsid w:val="00EA67AE"/>
    <w:rsid w:val="00EA69F3"/>
    <w:rsid w:val="00EA719B"/>
    <w:rsid w:val="00EB04C9"/>
    <w:rsid w:val="00EB0E4A"/>
    <w:rsid w:val="00EB10C3"/>
    <w:rsid w:val="00EB269F"/>
    <w:rsid w:val="00EB343A"/>
    <w:rsid w:val="00EB48A4"/>
    <w:rsid w:val="00EB4D7D"/>
    <w:rsid w:val="00EB551D"/>
    <w:rsid w:val="00EB5D27"/>
    <w:rsid w:val="00EB6624"/>
    <w:rsid w:val="00EB6BDE"/>
    <w:rsid w:val="00EB7469"/>
    <w:rsid w:val="00EB76F6"/>
    <w:rsid w:val="00EB7779"/>
    <w:rsid w:val="00EC14CF"/>
    <w:rsid w:val="00EC1CC5"/>
    <w:rsid w:val="00EC20B8"/>
    <w:rsid w:val="00EC2C42"/>
    <w:rsid w:val="00EC31CF"/>
    <w:rsid w:val="00EC325C"/>
    <w:rsid w:val="00EC41DE"/>
    <w:rsid w:val="00EC466B"/>
    <w:rsid w:val="00EC4D38"/>
    <w:rsid w:val="00EC5967"/>
    <w:rsid w:val="00EC5B05"/>
    <w:rsid w:val="00EC60C9"/>
    <w:rsid w:val="00EC7626"/>
    <w:rsid w:val="00ED0996"/>
    <w:rsid w:val="00ED1313"/>
    <w:rsid w:val="00ED2B0A"/>
    <w:rsid w:val="00ED3E0E"/>
    <w:rsid w:val="00ED5502"/>
    <w:rsid w:val="00ED567A"/>
    <w:rsid w:val="00ED59C4"/>
    <w:rsid w:val="00ED6509"/>
    <w:rsid w:val="00ED65F8"/>
    <w:rsid w:val="00ED7FB0"/>
    <w:rsid w:val="00EE0207"/>
    <w:rsid w:val="00EE04F8"/>
    <w:rsid w:val="00EE0786"/>
    <w:rsid w:val="00EE10D9"/>
    <w:rsid w:val="00EE2F5C"/>
    <w:rsid w:val="00EE387D"/>
    <w:rsid w:val="00EE640E"/>
    <w:rsid w:val="00EF1C0C"/>
    <w:rsid w:val="00EF2597"/>
    <w:rsid w:val="00EF4141"/>
    <w:rsid w:val="00EF44F5"/>
    <w:rsid w:val="00EF486F"/>
    <w:rsid w:val="00EF698D"/>
    <w:rsid w:val="00EF7DD1"/>
    <w:rsid w:val="00EF7F06"/>
    <w:rsid w:val="00F00AD2"/>
    <w:rsid w:val="00F01833"/>
    <w:rsid w:val="00F01FBC"/>
    <w:rsid w:val="00F021B8"/>
    <w:rsid w:val="00F02ABF"/>
    <w:rsid w:val="00F03F52"/>
    <w:rsid w:val="00F04D06"/>
    <w:rsid w:val="00F04DBE"/>
    <w:rsid w:val="00F05401"/>
    <w:rsid w:val="00F05575"/>
    <w:rsid w:val="00F05EA7"/>
    <w:rsid w:val="00F0638B"/>
    <w:rsid w:val="00F06469"/>
    <w:rsid w:val="00F0769B"/>
    <w:rsid w:val="00F105AD"/>
    <w:rsid w:val="00F126D9"/>
    <w:rsid w:val="00F15EDE"/>
    <w:rsid w:val="00F165FD"/>
    <w:rsid w:val="00F17A90"/>
    <w:rsid w:val="00F17C56"/>
    <w:rsid w:val="00F202A2"/>
    <w:rsid w:val="00F2073E"/>
    <w:rsid w:val="00F2096B"/>
    <w:rsid w:val="00F20D08"/>
    <w:rsid w:val="00F21B65"/>
    <w:rsid w:val="00F23233"/>
    <w:rsid w:val="00F240EC"/>
    <w:rsid w:val="00F24126"/>
    <w:rsid w:val="00F256CB"/>
    <w:rsid w:val="00F26BB3"/>
    <w:rsid w:val="00F30FAD"/>
    <w:rsid w:val="00F35E68"/>
    <w:rsid w:val="00F36234"/>
    <w:rsid w:val="00F3796B"/>
    <w:rsid w:val="00F37E74"/>
    <w:rsid w:val="00F4003E"/>
    <w:rsid w:val="00F40168"/>
    <w:rsid w:val="00F40B9B"/>
    <w:rsid w:val="00F414C4"/>
    <w:rsid w:val="00F41E42"/>
    <w:rsid w:val="00F44D29"/>
    <w:rsid w:val="00F452AD"/>
    <w:rsid w:val="00F45BDA"/>
    <w:rsid w:val="00F46786"/>
    <w:rsid w:val="00F46D28"/>
    <w:rsid w:val="00F476FA"/>
    <w:rsid w:val="00F47813"/>
    <w:rsid w:val="00F47E81"/>
    <w:rsid w:val="00F511E7"/>
    <w:rsid w:val="00F5178B"/>
    <w:rsid w:val="00F519D9"/>
    <w:rsid w:val="00F526E1"/>
    <w:rsid w:val="00F52CD3"/>
    <w:rsid w:val="00F53397"/>
    <w:rsid w:val="00F54A88"/>
    <w:rsid w:val="00F55368"/>
    <w:rsid w:val="00F55376"/>
    <w:rsid w:val="00F558B4"/>
    <w:rsid w:val="00F56789"/>
    <w:rsid w:val="00F57372"/>
    <w:rsid w:val="00F575DC"/>
    <w:rsid w:val="00F57CE7"/>
    <w:rsid w:val="00F57F23"/>
    <w:rsid w:val="00F60FE1"/>
    <w:rsid w:val="00F61273"/>
    <w:rsid w:val="00F61F11"/>
    <w:rsid w:val="00F62351"/>
    <w:rsid w:val="00F62ECF"/>
    <w:rsid w:val="00F63695"/>
    <w:rsid w:val="00F64411"/>
    <w:rsid w:val="00F648B6"/>
    <w:rsid w:val="00F64CCC"/>
    <w:rsid w:val="00F64CDE"/>
    <w:rsid w:val="00F65921"/>
    <w:rsid w:val="00F668E1"/>
    <w:rsid w:val="00F67213"/>
    <w:rsid w:val="00F67250"/>
    <w:rsid w:val="00F70776"/>
    <w:rsid w:val="00F711A3"/>
    <w:rsid w:val="00F71B8A"/>
    <w:rsid w:val="00F71BA8"/>
    <w:rsid w:val="00F739AA"/>
    <w:rsid w:val="00F7725A"/>
    <w:rsid w:val="00F778B0"/>
    <w:rsid w:val="00F8090D"/>
    <w:rsid w:val="00F80B24"/>
    <w:rsid w:val="00F8100D"/>
    <w:rsid w:val="00F81F98"/>
    <w:rsid w:val="00F82A2F"/>
    <w:rsid w:val="00F82ACC"/>
    <w:rsid w:val="00F82E00"/>
    <w:rsid w:val="00F838CA"/>
    <w:rsid w:val="00F83EE8"/>
    <w:rsid w:val="00F8508C"/>
    <w:rsid w:val="00F8510C"/>
    <w:rsid w:val="00F857ED"/>
    <w:rsid w:val="00F8598C"/>
    <w:rsid w:val="00F85B67"/>
    <w:rsid w:val="00F85C1A"/>
    <w:rsid w:val="00F8622A"/>
    <w:rsid w:val="00F8646B"/>
    <w:rsid w:val="00F86E66"/>
    <w:rsid w:val="00F937C0"/>
    <w:rsid w:val="00F9380B"/>
    <w:rsid w:val="00F93E64"/>
    <w:rsid w:val="00F964B1"/>
    <w:rsid w:val="00F96D88"/>
    <w:rsid w:val="00FA1681"/>
    <w:rsid w:val="00FA2BF4"/>
    <w:rsid w:val="00FA34B4"/>
    <w:rsid w:val="00FA4147"/>
    <w:rsid w:val="00FA4E78"/>
    <w:rsid w:val="00FA6759"/>
    <w:rsid w:val="00FB05D7"/>
    <w:rsid w:val="00FB0BAA"/>
    <w:rsid w:val="00FB129C"/>
    <w:rsid w:val="00FB6245"/>
    <w:rsid w:val="00FB6A3F"/>
    <w:rsid w:val="00FB7FC7"/>
    <w:rsid w:val="00FC2C6D"/>
    <w:rsid w:val="00FC2FE1"/>
    <w:rsid w:val="00FC492B"/>
    <w:rsid w:val="00FC5D7E"/>
    <w:rsid w:val="00FC5FC9"/>
    <w:rsid w:val="00FC622D"/>
    <w:rsid w:val="00FC7145"/>
    <w:rsid w:val="00FC727A"/>
    <w:rsid w:val="00FC7550"/>
    <w:rsid w:val="00FC7DB5"/>
    <w:rsid w:val="00FD079D"/>
    <w:rsid w:val="00FD090D"/>
    <w:rsid w:val="00FD18B7"/>
    <w:rsid w:val="00FD313D"/>
    <w:rsid w:val="00FD679B"/>
    <w:rsid w:val="00FD7561"/>
    <w:rsid w:val="00FD7C5C"/>
    <w:rsid w:val="00FE03B9"/>
    <w:rsid w:val="00FE0D5A"/>
    <w:rsid w:val="00FE0E22"/>
    <w:rsid w:val="00FE0FD1"/>
    <w:rsid w:val="00FE2094"/>
    <w:rsid w:val="00FE36C8"/>
    <w:rsid w:val="00FE4009"/>
    <w:rsid w:val="00FE5052"/>
    <w:rsid w:val="00FE57DB"/>
    <w:rsid w:val="00FE5E1E"/>
    <w:rsid w:val="00FE680D"/>
    <w:rsid w:val="00FE7DE3"/>
    <w:rsid w:val="00FF01B3"/>
    <w:rsid w:val="00FF2430"/>
    <w:rsid w:val="00FF24BE"/>
    <w:rsid w:val="00FF3BC8"/>
    <w:rsid w:val="00FF425F"/>
    <w:rsid w:val="00FF4E60"/>
    <w:rsid w:val="00FF569B"/>
    <w:rsid w:val="00FF59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metricconverter"/>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4F56"/>
  </w:style>
  <w:style w:type="paragraph" w:styleId="Heading1">
    <w:name w:val="heading 1"/>
    <w:basedOn w:val="Normal"/>
    <w:next w:val="Normal"/>
    <w:link w:val="Heading1Char"/>
    <w:qFormat/>
    <w:rsid w:val="00FD090D"/>
    <w:pPr>
      <w:keepNext/>
      <w:ind w:left="720"/>
      <w:jc w:val="both"/>
      <w:outlineLvl w:val="0"/>
    </w:pPr>
    <w:rPr>
      <w:sz w:val="24"/>
    </w:rPr>
  </w:style>
  <w:style w:type="paragraph" w:styleId="Heading2">
    <w:name w:val="heading 2"/>
    <w:basedOn w:val="Normal"/>
    <w:next w:val="Normal"/>
    <w:link w:val="Heading2Char"/>
    <w:qFormat/>
    <w:rsid w:val="00FD090D"/>
    <w:pPr>
      <w:keepNext/>
      <w:tabs>
        <w:tab w:val="left" w:pos="1800"/>
        <w:tab w:val="num" w:pos="2160"/>
      </w:tabs>
      <w:ind w:left="720"/>
      <w:jc w:val="both"/>
      <w:outlineLvl w:val="1"/>
    </w:pPr>
    <w:rPr>
      <w:rFonts w:ascii="Arial" w:hAnsi="Arial"/>
      <w:b/>
      <w:bCs/>
      <w:sz w:val="22"/>
    </w:rPr>
  </w:style>
  <w:style w:type="paragraph" w:styleId="Heading3">
    <w:name w:val="heading 3"/>
    <w:basedOn w:val="Normal"/>
    <w:next w:val="Normal"/>
    <w:link w:val="Heading3Char"/>
    <w:qFormat/>
    <w:rsid w:val="00FD090D"/>
    <w:pPr>
      <w:keepNext/>
      <w:tabs>
        <w:tab w:val="left" w:pos="5760"/>
      </w:tabs>
      <w:jc w:val="both"/>
      <w:outlineLvl w:val="2"/>
    </w:pPr>
    <w:rPr>
      <w:sz w:val="24"/>
    </w:rPr>
  </w:style>
  <w:style w:type="paragraph" w:styleId="Heading4">
    <w:name w:val="heading 4"/>
    <w:basedOn w:val="Normal"/>
    <w:next w:val="Normal"/>
    <w:link w:val="Heading4Char"/>
    <w:qFormat/>
    <w:rsid w:val="00FD090D"/>
    <w:pPr>
      <w:keepNext/>
      <w:outlineLvl w:val="3"/>
    </w:pPr>
    <w:rPr>
      <w:color w:val="000000"/>
      <w:sz w:val="24"/>
    </w:rPr>
  </w:style>
  <w:style w:type="paragraph" w:styleId="Heading5">
    <w:name w:val="heading 5"/>
    <w:basedOn w:val="Normal"/>
    <w:next w:val="Normal"/>
    <w:link w:val="Heading5Char"/>
    <w:qFormat/>
    <w:rsid w:val="00FD090D"/>
    <w:pPr>
      <w:keepNext/>
      <w:jc w:val="center"/>
      <w:outlineLvl w:val="4"/>
    </w:pPr>
    <w:rPr>
      <w:sz w:val="24"/>
    </w:rPr>
  </w:style>
  <w:style w:type="paragraph" w:styleId="Heading6">
    <w:name w:val="heading 6"/>
    <w:basedOn w:val="Normal"/>
    <w:next w:val="Normal"/>
    <w:link w:val="Heading6Char"/>
    <w:qFormat/>
    <w:rsid w:val="00FD090D"/>
    <w:pPr>
      <w:keepNext/>
      <w:jc w:val="center"/>
      <w:outlineLvl w:val="5"/>
    </w:pPr>
    <w:rPr>
      <w:b/>
      <w:u w:val="single"/>
    </w:rPr>
  </w:style>
  <w:style w:type="paragraph" w:styleId="Heading7">
    <w:name w:val="heading 7"/>
    <w:basedOn w:val="Normal"/>
    <w:next w:val="Normal"/>
    <w:link w:val="Heading7Char"/>
    <w:qFormat/>
    <w:rsid w:val="00FD090D"/>
    <w:pPr>
      <w:keepNext/>
      <w:tabs>
        <w:tab w:val="left" w:pos="1476"/>
      </w:tabs>
      <w:autoSpaceDE w:val="0"/>
      <w:autoSpaceDN w:val="0"/>
      <w:adjustRightInd w:val="0"/>
      <w:ind w:left="1476" w:hanging="1476"/>
      <w:jc w:val="center"/>
      <w:outlineLvl w:val="6"/>
    </w:pPr>
    <w:rPr>
      <w:b/>
      <w:bCs/>
    </w:rPr>
  </w:style>
  <w:style w:type="paragraph" w:styleId="Heading8">
    <w:name w:val="heading 8"/>
    <w:basedOn w:val="Normal"/>
    <w:next w:val="Normal"/>
    <w:link w:val="Heading8Char"/>
    <w:qFormat/>
    <w:rsid w:val="00FD090D"/>
    <w:pPr>
      <w:keepNext/>
      <w:outlineLvl w:val="7"/>
    </w:pPr>
    <w:rPr>
      <w:b/>
      <w:sz w:val="24"/>
    </w:rPr>
  </w:style>
  <w:style w:type="paragraph" w:styleId="Heading9">
    <w:name w:val="heading 9"/>
    <w:basedOn w:val="Normal"/>
    <w:next w:val="Normal"/>
    <w:link w:val="Heading9Char"/>
    <w:qFormat/>
    <w:rsid w:val="00FD090D"/>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D090D"/>
    <w:pPr>
      <w:ind w:left="720"/>
      <w:jc w:val="both"/>
    </w:pPr>
  </w:style>
  <w:style w:type="paragraph" w:styleId="PlainText">
    <w:name w:val="Plain Text"/>
    <w:basedOn w:val="Normal"/>
    <w:link w:val="PlainTextChar"/>
    <w:rsid w:val="00FD090D"/>
    <w:rPr>
      <w:rFonts w:ascii="Courier New" w:hAnsi="Courier New"/>
    </w:rPr>
  </w:style>
  <w:style w:type="paragraph" w:styleId="BodyTextIndent">
    <w:name w:val="Body Text Indent"/>
    <w:basedOn w:val="Normal"/>
    <w:link w:val="BodyTextIndentChar"/>
    <w:rsid w:val="00FD090D"/>
    <w:pPr>
      <w:ind w:left="720" w:hanging="720"/>
      <w:jc w:val="both"/>
    </w:pPr>
  </w:style>
  <w:style w:type="paragraph" w:styleId="BodyText3">
    <w:name w:val="Body Text 3"/>
    <w:basedOn w:val="Normal"/>
    <w:link w:val="BodyText3Char"/>
    <w:rsid w:val="00FD090D"/>
    <w:pPr>
      <w:jc w:val="both"/>
    </w:pPr>
  </w:style>
  <w:style w:type="paragraph" w:styleId="BodyText2">
    <w:name w:val="Body Text 2"/>
    <w:basedOn w:val="Normal"/>
    <w:link w:val="BodyText2Char"/>
    <w:rsid w:val="00FD090D"/>
    <w:pPr>
      <w:jc w:val="both"/>
    </w:pPr>
    <w:rPr>
      <w:sz w:val="24"/>
    </w:rPr>
  </w:style>
  <w:style w:type="character" w:styleId="PageNumber">
    <w:name w:val="page number"/>
    <w:basedOn w:val="DefaultParagraphFont"/>
    <w:rsid w:val="00FD090D"/>
  </w:style>
  <w:style w:type="paragraph" w:styleId="Footer">
    <w:name w:val="footer"/>
    <w:basedOn w:val="Normal"/>
    <w:link w:val="FooterChar"/>
    <w:uiPriority w:val="99"/>
    <w:rsid w:val="00FD090D"/>
    <w:pPr>
      <w:tabs>
        <w:tab w:val="center" w:pos="4320"/>
        <w:tab w:val="right" w:pos="8640"/>
      </w:tabs>
    </w:pPr>
  </w:style>
  <w:style w:type="paragraph" w:styleId="BodyText">
    <w:name w:val="Body Text"/>
    <w:aliases w:val="Proposal Body Text"/>
    <w:basedOn w:val="Normal"/>
    <w:link w:val="BodyTextChar"/>
    <w:rsid w:val="00FD090D"/>
    <w:pPr>
      <w:jc w:val="both"/>
    </w:pPr>
    <w:rPr>
      <w:sz w:val="24"/>
    </w:rPr>
  </w:style>
  <w:style w:type="paragraph" w:styleId="BodyTextIndent3">
    <w:name w:val="Body Text Indent 3"/>
    <w:basedOn w:val="Normal"/>
    <w:link w:val="BodyTextIndent3Char"/>
    <w:rsid w:val="00FD090D"/>
    <w:pPr>
      <w:ind w:left="1350"/>
      <w:jc w:val="both"/>
    </w:pPr>
    <w:rPr>
      <w:rFonts w:ascii="Arial" w:hAnsi="Arial"/>
      <w:sz w:val="22"/>
    </w:rPr>
  </w:style>
  <w:style w:type="paragraph" w:styleId="Header">
    <w:name w:val="header"/>
    <w:basedOn w:val="Normal"/>
    <w:link w:val="HeaderChar"/>
    <w:rsid w:val="00FD090D"/>
    <w:pPr>
      <w:tabs>
        <w:tab w:val="center" w:pos="4320"/>
        <w:tab w:val="right" w:pos="8640"/>
      </w:tabs>
    </w:pPr>
  </w:style>
  <w:style w:type="paragraph" w:styleId="BlockText">
    <w:name w:val="Block Text"/>
    <w:basedOn w:val="Normal"/>
    <w:rsid w:val="00FD090D"/>
    <w:pPr>
      <w:ind w:left="1440" w:right="-720" w:hanging="720"/>
      <w:jc w:val="both"/>
    </w:pPr>
    <w:rPr>
      <w:sz w:val="24"/>
      <w:szCs w:val="24"/>
    </w:rPr>
  </w:style>
  <w:style w:type="paragraph" w:styleId="Title">
    <w:name w:val="Title"/>
    <w:basedOn w:val="Normal"/>
    <w:link w:val="TitleChar"/>
    <w:qFormat/>
    <w:rsid w:val="00FD090D"/>
    <w:pPr>
      <w:jc w:val="center"/>
    </w:pPr>
    <w:rPr>
      <w:b/>
      <w:sz w:val="24"/>
      <w:u w:val="single"/>
    </w:rPr>
  </w:style>
  <w:style w:type="paragraph" w:styleId="NormalWeb">
    <w:name w:val="Normal (Web)"/>
    <w:basedOn w:val="Normal"/>
    <w:uiPriority w:val="99"/>
    <w:rsid w:val="00FD090D"/>
    <w:pPr>
      <w:spacing w:before="100" w:beforeAutospacing="1" w:after="100" w:afterAutospacing="1"/>
    </w:pPr>
    <w:rPr>
      <w:sz w:val="24"/>
      <w:szCs w:val="24"/>
    </w:rPr>
  </w:style>
  <w:style w:type="character" w:styleId="Hyperlink">
    <w:name w:val="Hyperlink"/>
    <w:rsid w:val="00FD090D"/>
    <w:rPr>
      <w:color w:val="0000FF"/>
      <w:u w:val="single"/>
    </w:rPr>
  </w:style>
  <w:style w:type="paragraph" w:styleId="Subtitle">
    <w:name w:val="Subtitle"/>
    <w:basedOn w:val="Normal"/>
    <w:link w:val="SubtitleChar"/>
    <w:qFormat/>
    <w:rsid w:val="00FD090D"/>
    <w:pPr>
      <w:tabs>
        <w:tab w:val="left" w:pos="1476"/>
      </w:tabs>
      <w:autoSpaceDE w:val="0"/>
      <w:autoSpaceDN w:val="0"/>
      <w:adjustRightInd w:val="0"/>
      <w:ind w:left="1476" w:hanging="1476"/>
      <w:jc w:val="both"/>
    </w:pPr>
    <w:rPr>
      <w:b/>
      <w:sz w:val="28"/>
      <w:szCs w:val="24"/>
    </w:rPr>
  </w:style>
  <w:style w:type="paragraph" w:customStyle="1" w:styleId="OutlineI">
    <w:name w:val="Outline I"/>
    <w:rsid w:val="00FD090D"/>
    <w:pPr>
      <w:spacing w:before="72" w:after="72" w:line="259" w:lineRule="atLeast"/>
      <w:ind w:left="720" w:hanging="720"/>
    </w:pPr>
    <w:rPr>
      <w:rFonts w:ascii="Zurich Lt BT" w:hAnsi="Zurich Lt BT"/>
      <w:snapToGrid w:val="0"/>
      <w:color w:val="000000"/>
    </w:rPr>
  </w:style>
  <w:style w:type="paragraph" w:customStyle="1" w:styleId="TableText">
    <w:name w:val="Table Text"/>
    <w:rsid w:val="00FD090D"/>
    <w:rPr>
      <w:rFonts w:ascii="Times" w:hAnsi="Times"/>
      <w:snapToGrid w:val="0"/>
      <w:color w:val="000000"/>
      <w:sz w:val="24"/>
    </w:rPr>
  </w:style>
  <w:style w:type="paragraph" w:customStyle="1" w:styleId="BodySingle">
    <w:name w:val="Body Single"/>
    <w:rsid w:val="00FD090D"/>
    <w:rPr>
      <w:snapToGrid w:val="0"/>
      <w:color w:val="000000"/>
      <w:sz w:val="24"/>
    </w:rPr>
  </w:style>
  <w:style w:type="character" w:styleId="FollowedHyperlink">
    <w:name w:val="FollowedHyperlink"/>
    <w:rsid w:val="00FD090D"/>
    <w:rPr>
      <w:color w:val="800080"/>
      <w:u w:val="single"/>
    </w:rPr>
  </w:style>
  <w:style w:type="paragraph" w:styleId="BodyTextFirstIndent">
    <w:name w:val="Body Text First Indent"/>
    <w:basedOn w:val="BodyText"/>
    <w:link w:val="BodyTextFirstIndentChar"/>
    <w:rsid w:val="00FD090D"/>
    <w:pPr>
      <w:spacing w:after="120"/>
      <w:ind w:firstLine="210"/>
      <w:jc w:val="left"/>
    </w:pPr>
    <w:rPr>
      <w:sz w:val="20"/>
    </w:rPr>
  </w:style>
  <w:style w:type="paragraph" w:styleId="BodyTextFirstIndent2">
    <w:name w:val="Body Text First Indent 2"/>
    <w:basedOn w:val="BodyTextIndent"/>
    <w:link w:val="BodyTextFirstIndent2Char"/>
    <w:rsid w:val="00FD090D"/>
    <w:pPr>
      <w:spacing w:after="120"/>
      <w:ind w:left="360" w:firstLine="210"/>
      <w:jc w:val="left"/>
    </w:pPr>
  </w:style>
  <w:style w:type="paragraph" w:styleId="Closing">
    <w:name w:val="Closing"/>
    <w:basedOn w:val="Normal"/>
    <w:link w:val="ClosingChar"/>
    <w:rsid w:val="00FD090D"/>
    <w:pPr>
      <w:ind w:left="4320"/>
    </w:pPr>
  </w:style>
  <w:style w:type="paragraph" w:styleId="Date">
    <w:name w:val="Date"/>
    <w:basedOn w:val="Normal"/>
    <w:next w:val="Normal"/>
    <w:link w:val="DateChar"/>
    <w:rsid w:val="00FD090D"/>
  </w:style>
  <w:style w:type="paragraph" w:styleId="E-mailSignature">
    <w:name w:val="E-mail Signature"/>
    <w:basedOn w:val="Normal"/>
    <w:link w:val="E-mailSignatureChar"/>
    <w:rsid w:val="00FD090D"/>
  </w:style>
  <w:style w:type="paragraph" w:styleId="EnvelopeAddress">
    <w:name w:val="envelope address"/>
    <w:basedOn w:val="Normal"/>
    <w:rsid w:val="00FD090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FD090D"/>
    <w:rPr>
      <w:rFonts w:ascii="Arial" w:hAnsi="Arial" w:cs="Arial"/>
    </w:rPr>
  </w:style>
  <w:style w:type="paragraph" w:styleId="HTMLAddress">
    <w:name w:val="HTML Address"/>
    <w:basedOn w:val="Normal"/>
    <w:link w:val="HTMLAddressChar"/>
    <w:rsid w:val="00FD090D"/>
    <w:rPr>
      <w:i/>
      <w:iCs/>
    </w:rPr>
  </w:style>
  <w:style w:type="paragraph" w:styleId="HTMLPreformatted">
    <w:name w:val="HTML Preformatted"/>
    <w:basedOn w:val="Normal"/>
    <w:link w:val="HTMLPreformattedChar"/>
    <w:rsid w:val="00FD090D"/>
    <w:rPr>
      <w:rFonts w:ascii="Courier New" w:hAnsi="Courier New"/>
    </w:rPr>
  </w:style>
  <w:style w:type="paragraph" w:styleId="List">
    <w:name w:val="List"/>
    <w:basedOn w:val="Normal"/>
    <w:rsid w:val="00FD090D"/>
    <w:pPr>
      <w:ind w:left="360" w:hanging="360"/>
    </w:pPr>
  </w:style>
  <w:style w:type="paragraph" w:styleId="List2">
    <w:name w:val="List 2"/>
    <w:basedOn w:val="Normal"/>
    <w:rsid w:val="00FD090D"/>
    <w:pPr>
      <w:ind w:left="720" w:hanging="360"/>
    </w:pPr>
  </w:style>
  <w:style w:type="paragraph" w:styleId="List3">
    <w:name w:val="List 3"/>
    <w:basedOn w:val="Normal"/>
    <w:rsid w:val="00FD090D"/>
    <w:pPr>
      <w:ind w:left="1080" w:hanging="360"/>
    </w:pPr>
  </w:style>
  <w:style w:type="paragraph" w:styleId="List4">
    <w:name w:val="List 4"/>
    <w:basedOn w:val="Normal"/>
    <w:rsid w:val="00FD090D"/>
    <w:pPr>
      <w:ind w:left="1440" w:hanging="360"/>
    </w:pPr>
  </w:style>
  <w:style w:type="paragraph" w:styleId="List5">
    <w:name w:val="List 5"/>
    <w:basedOn w:val="Normal"/>
    <w:rsid w:val="00FD090D"/>
    <w:pPr>
      <w:ind w:left="1800" w:hanging="360"/>
    </w:pPr>
  </w:style>
  <w:style w:type="paragraph" w:styleId="ListBullet">
    <w:name w:val="List Bullet"/>
    <w:basedOn w:val="Normal"/>
    <w:autoRedefine/>
    <w:rsid w:val="00FD090D"/>
    <w:pPr>
      <w:numPr>
        <w:numId w:val="13"/>
      </w:numPr>
    </w:pPr>
  </w:style>
  <w:style w:type="paragraph" w:styleId="ListBullet2">
    <w:name w:val="List Bullet 2"/>
    <w:basedOn w:val="Normal"/>
    <w:autoRedefine/>
    <w:rsid w:val="00FD090D"/>
    <w:pPr>
      <w:numPr>
        <w:numId w:val="14"/>
      </w:numPr>
    </w:pPr>
  </w:style>
  <w:style w:type="paragraph" w:styleId="ListBullet3">
    <w:name w:val="List Bullet 3"/>
    <w:basedOn w:val="Normal"/>
    <w:autoRedefine/>
    <w:rsid w:val="00FD090D"/>
    <w:pPr>
      <w:numPr>
        <w:numId w:val="15"/>
      </w:numPr>
    </w:pPr>
  </w:style>
  <w:style w:type="paragraph" w:styleId="ListBullet4">
    <w:name w:val="List Bullet 4"/>
    <w:basedOn w:val="Normal"/>
    <w:autoRedefine/>
    <w:rsid w:val="00FD090D"/>
    <w:pPr>
      <w:numPr>
        <w:numId w:val="16"/>
      </w:numPr>
    </w:pPr>
  </w:style>
  <w:style w:type="paragraph" w:styleId="ListBullet5">
    <w:name w:val="List Bullet 5"/>
    <w:basedOn w:val="Normal"/>
    <w:autoRedefine/>
    <w:rsid w:val="00FD090D"/>
    <w:pPr>
      <w:numPr>
        <w:numId w:val="17"/>
      </w:numPr>
    </w:pPr>
  </w:style>
  <w:style w:type="paragraph" w:styleId="ListContinue">
    <w:name w:val="List Continue"/>
    <w:basedOn w:val="Normal"/>
    <w:rsid w:val="00FD090D"/>
    <w:pPr>
      <w:spacing w:after="120"/>
      <w:ind w:left="360"/>
    </w:pPr>
  </w:style>
  <w:style w:type="paragraph" w:styleId="ListContinue2">
    <w:name w:val="List Continue 2"/>
    <w:basedOn w:val="Normal"/>
    <w:rsid w:val="00FD090D"/>
    <w:pPr>
      <w:spacing w:after="120"/>
      <w:ind w:left="720"/>
    </w:pPr>
  </w:style>
  <w:style w:type="paragraph" w:styleId="ListContinue3">
    <w:name w:val="List Continue 3"/>
    <w:basedOn w:val="Normal"/>
    <w:rsid w:val="00FD090D"/>
    <w:pPr>
      <w:spacing w:after="120"/>
      <w:ind w:left="1080"/>
    </w:pPr>
  </w:style>
  <w:style w:type="paragraph" w:styleId="ListContinue4">
    <w:name w:val="List Continue 4"/>
    <w:basedOn w:val="Normal"/>
    <w:rsid w:val="00FD090D"/>
    <w:pPr>
      <w:spacing w:after="120"/>
      <w:ind w:left="1440"/>
    </w:pPr>
  </w:style>
  <w:style w:type="paragraph" w:styleId="ListContinue5">
    <w:name w:val="List Continue 5"/>
    <w:basedOn w:val="Normal"/>
    <w:rsid w:val="00FD090D"/>
    <w:pPr>
      <w:spacing w:after="120"/>
      <w:ind w:left="1800"/>
    </w:pPr>
  </w:style>
  <w:style w:type="paragraph" w:styleId="ListNumber">
    <w:name w:val="List Number"/>
    <w:basedOn w:val="Normal"/>
    <w:rsid w:val="00FD090D"/>
    <w:pPr>
      <w:numPr>
        <w:numId w:val="18"/>
      </w:numPr>
    </w:pPr>
  </w:style>
  <w:style w:type="paragraph" w:styleId="ListNumber2">
    <w:name w:val="List Number 2"/>
    <w:basedOn w:val="Normal"/>
    <w:rsid w:val="00FD090D"/>
    <w:pPr>
      <w:numPr>
        <w:numId w:val="19"/>
      </w:numPr>
    </w:pPr>
  </w:style>
  <w:style w:type="paragraph" w:styleId="ListNumber3">
    <w:name w:val="List Number 3"/>
    <w:basedOn w:val="Normal"/>
    <w:rsid w:val="00FD090D"/>
    <w:pPr>
      <w:numPr>
        <w:numId w:val="20"/>
      </w:numPr>
    </w:pPr>
  </w:style>
  <w:style w:type="paragraph" w:styleId="ListNumber4">
    <w:name w:val="List Number 4"/>
    <w:basedOn w:val="Normal"/>
    <w:rsid w:val="00FD090D"/>
    <w:pPr>
      <w:numPr>
        <w:numId w:val="21"/>
      </w:numPr>
    </w:pPr>
  </w:style>
  <w:style w:type="paragraph" w:styleId="ListNumber5">
    <w:name w:val="List Number 5"/>
    <w:basedOn w:val="Normal"/>
    <w:rsid w:val="00FD090D"/>
    <w:pPr>
      <w:numPr>
        <w:numId w:val="22"/>
      </w:numPr>
    </w:pPr>
  </w:style>
  <w:style w:type="paragraph" w:styleId="MessageHeader">
    <w:name w:val="Message Header"/>
    <w:basedOn w:val="Normal"/>
    <w:link w:val="MessageHeaderChar"/>
    <w:rsid w:val="00FD090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paragraph" w:styleId="NormalIndent">
    <w:name w:val="Normal Indent"/>
    <w:basedOn w:val="Normal"/>
    <w:rsid w:val="00FD090D"/>
    <w:pPr>
      <w:ind w:left="720"/>
    </w:pPr>
  </w:style>
  <w:style w:type="paragraph" w:styleId="NoteHeading">
    <w:name w:val="Note Heading"/>
    <w:basedOn w:val="Normal"/>
    <w:next w:val="Normal"/>
    <w:link w:val="NoteHeadingChar"/>
    <w:rsid w:val="00FD090D"/>
  </w:style>
  <w:style w:type="paragraph" w:styleId="Salutation">
    <w:name w:val="Salutation"/>
    <w:basedOn w:val="Normal"/>
    <w:next w:val="Normal"/>
    <w:link w:val="SalutationChar"/>
    <w:rsid w:val="00FD090D"/>
  </w:style>
  <w:style w:type="paragraph" w:styleId="Signature">
    <w:name w:val="Signature"/>
    <w:basedOn w:val="Normal"/>
    <w:link w:val="SignatureChar"/>
    <w:rsid w:val="00FD090D"/>
    <w:pPr>
      <w:ind w:left="4320"/>
    </w:pPr>
  </w:style>
  <w:style w:type="paragraph" w:customStyle="1" w:styleId="HLA3">
    <w:name w:val="HLA3"/>
    <w:basedOn w:val="Normal"/>
    <w:rsid w:val="00FD090D"/>
    <w:pPr>
      <w:ind w:left="737"/>
    </w:pPr>
    <w:rPr>
      <w:caps/>
      <w:sz w:val="24"/>
      <w:lang w:val="en-GB"/>
    </w:rPr>
  </w:style>
  <w:style w:type="table" w:styleId="TableGrid">
    <w:name w:val="Table Grid"/>
    <w:basedOn w:val="TableNormal"/>
    <w:rsid w:val="000D5B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BodyText"/>
    <w:rsid w:val="00032475"/>
    <w:pPr>
      <w:spacing w:before="60" w:after="60" w:line="260" w:lineRule="atLeast"/>
    </w:pPr>
    <w:rPr>
      <w:rFonts w:ascii="Arial" w:hAnsi="Arial" w:cs="Arial"/>
      <w:sz w:val="21"/>
      <w:szCs w:val="21"/>
      <w:lang w:val="en-GB"/>
    </w:rPr>
  </w:style>
  <w:style w:type="paragraph" w:styleId="CommentText">
    <w:name w:val="annotation text"/>
    <w:basedOn w:val="Normal"/>
    <w:link w:val="CommentTextChar"/>
    <w:semiHidden/>
    <w:rsid w:val="00032475"/>
  </w:style>
  <w:style w:type="character" w:customStyle="1" w:styleId="BodyTextChar">
    <w:name w:val="Body Text Char"/>
    <w:aliases w:val="Proposal Body Text Char"/>
    <w:link w:val="BodyText"/>
    <w:rsid w:val="00032475"/>
    <w:rPr>
      <w:sz w:val="24"/>
      <w:lang w:val="en-US" w:eastAsia="en-US" w:bidi="ar-SA"/>
    </w:rPr>
  </w:style>
  <w:style w:type="paragraph" w:customStyle="1" w:styleId="western">
    <w:name w:val="western"/>
    <w:basedOn w:val="Normal"/>
    <w:rsid w:val="00032475"/>
    <w:rPr>
      <w:sz w:val="24"/>
      <w:szCs w:val="24"/>
    </w:rPr>
  </w:style>
  <w:style w:type="paragraph" w:styleId="NoSpacing">
    <w:name w:val="No Spacing"/>
    <w:uiPriority w:val="1"/>
    <w:qFormat/>
    <w:rsid w:val="00032475"/>
    <w:rPr>
      <w:sz w:val="24"/>
      <w:szCs w:val="24"/>
    </w:rPr>
  </w:style>
  <w:style w:type="character" w:styleId="Strong">
    <w:name w:val="Strong"/>
    <w:uiPriority w:val="22"/>
    <w:qFormat/>
    <w:rsid w:val="00032475"/>
    <w:rPr>
      <w:b/>
      <w:bCs/>
    </w:rPr>
  </w:style>
  <w:style w:type="paragraph" w:styleId="ListParagraph">
    <w:name w:val="List Paragraph"/>
    <w:basedOn w:val="Normal"/>
    <w:uiPriority w:val="34"/>
    <w:qFormat/>
    <w:rsid w:val="00032475"/>
    <w:pPr>
      <w:spacing w:after="200" w:line="276" w:lineRule="auto"/>
      <w:ind w:left="720"/>
      <w:contextualSpacing/>
    </w:pPr>
    <w:rPr>
      <w:rFonts w:ascii="Calibri" w:eastAsia="Calibri" w:hAnsi="Calibri"/>
      <w:sz w:val="22"/>
      <w:szCs w:val="22"/>
    </w:rPr>
  </w:style>
  <w:style w:type="character" w:customStyle="1" w:styleId="BodyTextIndentChar">
    <w:name w:val="Body Text Indent Char"/>
    <w:link w:val="BodyTextIndent"/>
    <w:rsid w:val="00032475"/>
    <w:rPr>
      <w:lang w:val="en-US" w:eastAsia="en-US" w:bidi="ar-SA"/>
    </w:rPr>
  </w:style>
  <w:style w:type="character" w:customStyle="1" w:styleId="HeaderChar">
    <w:name w:val="Header Char"/>
    <w:link w:val="Header"/>
    <w:rsid w:val="00032475"/>
    <w:rPr>
      <w:lang w:val="en-US" w:eastAsia="en-US" w:bidi="ar-SA"/>
    </w:rPr>
  </w:style>
  <w:style w:type="character" w:customStyle="1" w:styleId="FooterChar">
    <w:name w:val="Footer Char"/>
    <w:link w:val="Footer"/>
    <w:uiPriority w:val="99"/>
    <w:rsid w:val="00032475"/>
    <w:rPr>
      <w:lang w:val="en-US" w:eastAsia="en-US" w:bidi="ar-SA"/>
    </w:rPr>
  </w:style>
  <w:style w:type="paragraph" w:styleId="BalloonText">
    <w:name w:val="Balloon Text"/>
    <w:basedOn w:val="Normal"/>
    <w:link w:val="BalloonTextChar"/>
    <w:uiPriority w:val="99"/>
    <w:rsid w:val="0045013D"/>
    <w:rPr>
      <w:rFonts w:ascii="Tahoma" w:hAnsi="Tahoma"/>
      <w:sz w:val="16"/>
      <w:szCs w:val="16"/>
    </w:rPr>
  </w:style>
  <w:style w:type="character" w:customStyle="1" w:styleId="BalloonTextChar">
    <w:name w:val="Balloon Text Char"/>
    <w:link w:val="BalloonText"/>
    <w:uiPriority w:val="99"/>
    <w:rsid w:val="0045013D"/>
    <w:rPr>
      <w:rFonts w:ascii="Tahoma" w:hAnsi="Tahoma" w:cs="Tahoma"/>
      <w:sz w:val="16"/>
      <w:szCs w:val="16"/>
    </w:rPr>
  </w:style>
  <w:style w:type="character" w:customStyle="1" w:styleId="apple-converted-space">
    <w:name w:val="apple-converted-space"/>
    <w:basedOn w:val="DefaultParagraphFont"/>
    <w:rsid w:val="00BB1DFE"/>
  </w:style>
  <w:style w:type="character" w:customStyle="1" w:styleId="BodyTextIndent2Char">
    <w:name w:val="Body Text Indent 2 Char"/>
    <w:link w:val="BodyTextIndent2"/>
    <w:rsid w:val="00CD2F93"/>
    <w:rPr>
      <w:lang w:val="en-US" w:eastAsia="en-US"/>
    </w:rPr>
  </w:style>
  <w:style w:type="paragraph" w:customStyle="1" w:styleId="running">
    <w:name w:val="running"/>
    <w:rsid w:val="00F511E7"/>
    <w:pPr>
      <w:tabs>
        <w:tab w:val="left" w:pos="567"/>
      </w:tabs>
      <w:autoSpaceDE w:val="0"/>
      <w:autoSpaceDN w:val="0"/>
      <w:adjustRightInd w:val="0"/>
      <w:spacing w:line="300" w:lineRule="atLeast"/>
      <w:ind w:left="567" w:hanging="567"/>
      <w:jc w:val="both"/>
    </w:pPr>
    <w:rPr>
      <w:color w:val="000000"/>
      <w:spacing w:val="200"/>
      <w:szCs w:val="24"/>
    </w:rPr>
  </w:style>
  <w:style w:type="character" w:customStyle="1" w:styleId="Heading1Char">
    <w:name w:val="Heading 1 Char"/>
    <w:link w:val="Heading1"/>
    <w:rsid w:val="00254CBC"/>
    <w:rPr>
      <w:sz w:val="24"/>
    </w:rPr>
  </w:style>
  <w:style w:type="character" w:customStyle="1" w:styleId="Heading2Char">
    <w:name w:val="Heading 2 Char"/>
    <w:link w:val="Heading2"/>
    <w:rsid w:val="00254CBC"/>
    <w:rPr>
      <w:rFonts w:ascii="Arial" w:hAnsi="Arial" w:cs="Arial"/>
      <w:b/>
      <w:bCs/>
      <w:sz w:val="22"/>
    </w:rPr>
  </w:style>
  <w:style w:type="character" w:customStyle="1" w:styleId="Heading3Char">
    <w:name w:val="Heading 3 Char"/>
    <w:link w:val="Heading3"/>
    <w:rsid w:val="00254CBC"/>
    <w:rPr>
      <w:sz w:val="24"/>
    </w:rPr>
  </w:style>
  <w:style w:type="character" w:customStyle="1" w:styleId="Heading4Char">
    <w:name w:val="Heading 4 Char"/>
    <w:link w:val="Heading4"/>
    <w:rsid w:val="00254CBC"/>
    <w:rPr>
      <w:color w:val="000000"/>
      <w:sz w:val="24"/>
    </w:rPr>
  </w:style>
  <w:style w:type="character" w:customStyle="1" w:styleId="Heading5Char">
    <w:name w:val="Heading 5 Char"/>
    <w:link w:val="Heading5"/>
    <w:rsid w:val="00254CBC"/>
    <w:rPr>
      <w:sz w:val="24"/>
    </w:rPr>
  </w:style>
  <w:style w:type="character" w:customStyle="1" w:styleId="Heading6Char">
    <w:name w:val="Heading 6 Char"/>
    <w:link w:val="Heading6"/>
    <w:rsid w:val="00254CBC"/>
    <w:rPr>
      <w:b/>
      <w:u w:val="single"/>
    </w:rPr>
  </w:style>
  <w:style w:type="character" w:customStyle="1" w:styleId="Heading7Char">
    <w:name w:val="Heading 7 Char"/>
    <w:link w:val="Heading7"/>
    <w:rsid w:val="00254CBC"/>
    <w:rPr>
      <w:b/>
      <w:bCs/>
    </w:rPr>
  </w:style>
  <w:style w:type="character" w:customStyle="1" w:styleId="Heading8Char">
    <w:name w:val="Heading 8 Char"/>
    <w:link w:val="Heading8"/>
    <w:rsid w:val="00254CBC"/>
    <w:rPr>
      <w:b/>
      <w:sz w:val="24"/>
    </w:rPr>
  </w:style>
  <w:style w:type="character" w:customStyle="1" w:styleId="Heading9Char">
    <w:name w:val="Heading 9 Char"/>
    <w:link w:val="Heading9"/>
    <w:rsid w:val="00254CBC"/>
    <w:rPr>
      <w:rFonts w:ascii="Arial" w:hAnsi="Arial" w:cs="Arial"/>
      <w:sz w:val="22"/>
      <w:szCs w:val="22"/>
    </w:rPr>
  </w:style>
  <w:style w:type="character" w:customStyle="1" w:styleId="PlainTextChar">
    <w:name w:val="Plain Text Char"/>
    <w:link w:val="PlainText"/>
    <w:rsid w:val="00254CBC"/>
    <w:rPr>
      <w:rFonts w:ascii="Courier New" w:hAnsi="Courier New"/>
    </w:rPr>
  </w:style>
  <w:style w:type="character" w:customStyle="1" w:styleId="BodyText3Char">
    <w:name w:val="Body Text 3 Char"/>
    <w:basedOn w:val="DefaultParagraphFont"/>
    <w:link w:val="BodyText3"/>
    <w:rsid w:val="00254CBC"/>
  </w:style>
  <w:style w:type="character" w:customStyle="1" w:styleId="BodyText2Char">
    <w:name w:val="Body Text 2 Char"/>
    <w:link w:val="BodyText2"/>
    <w:rsid w:val="00254CBC"/>
    <w:rPr>
      <w:sz w:val="24"/>
    </w:rPr>
  </w:style>
  <w:style w:type="character" w:customStyle="1" w:styleId="BodyTextIndent3Char">
    <w:name w:val="Body Text Indent 3 Char"/>
    <w:link w:val="BodyTextIndent3"/>
    <w:rsid w:val="00254CBC"/>
    <w:rPr>
      <w:rFonts w:ascii="Arial" w:hAnsi="Arial" w:cs="Arial"/>
      <w:sz w:val="22"/>
    </w:rPr>
  </w:style>
  <w:style w:type="character" w:customStyle="1" w:styleId="TitleChar">
    <w:name w:val="Title Char"/>
    <w:link w:val="Title"/>
    <w:rsid w:val="00254CBC"/>
    <w:rPr>
      <w:b/>
      <w:sz w:val="24"/>
      <w:u w:val="single"/>
    </w:rPr>
  </w:style>
  <w:style w:type="character" w:customStyle="1" w:styleId="SubtitleChar">
    <w:name w:val="Subtitle Char"/>
    <w:link w:val="Subtitle"/>
    <w:rsid w:val="00254CBC"/>
    <w:rPr>
      <w:b/>
      <w:sz w:val="28"/>
      <w:szCs w:val="24"/>
    </w:rPr>
  </w:style>
  <w:style w:type="character" w:customStyle="1" w:styleId="BodyTextFirstIndentChar">
    <w:name w:val="Body Text First Indent Char"/>
    <w:basedOn w:val="BodyTextChar"/>
    <w:link w:val="BodyTextFirstIndent"/>
    <w:rsid w:val="00254CBC"/>
  </w:style>
  <w:style w:type="character" w:customStyle="1" w:styleId="BodyTextFirstIndent2Char">
    <w:name w:val="Body Text First Indent 2 Char"/>
    <w:basedOn w:val="BodyTextIndentChar"/>
    <w:link w:val="BodyTextFirstIndent2"/>
    <w:rsid w:val="00254CBC"/>
  </w:style>
  <w:style w:type="character" w:customStyle="1" w:styleId="ClosingChar">
    <w:name w:val="Closing Char"/>
    <w:basedOn w:val="DefaultParagraphFont"/>
    <w:link w:val="Closing"/>
    <w:rsid w:val="00254CBC"/>
  </w:style>
  <w:style w:type="character" w:customStyle="1" w:styleId="DateChar">
    <w:name w:val="Date Char"/>
    <w:basedOn w:val="DefaultParagraphFont"/>
    <w:link w:val="Date"/>
    <w:rsid w:val="00254CBC"/>
  </w:style>
  <w:style w:type="character" w:customStyle="1" w:styleId="E-mailSignatureChar">
    <w:name w:val="E-mail Signature Char"/>
    <w:basedOn w:val="DefaultParagraphFont"/>
    <w:link w:val="E-mailSignature"/>
    <w:rsid w:val="00254CBC"/>
  </w:style>
  <w:style w:type="character" w:customStyle="1" w:styleId="HTMLAddressChar">
    <w:name w:val="HTML Address Char"/>
    <w:link w:val="HTMLAddress"/>
    <w:rsid w:val="00254CBC"/>
    <w:rPr>
      <w:i/>
      <w:iCs/>
    </w:rPr>
  </w:style>
  <w:style w:type="character" w:customStyle="1" w:styleId="HTMLPreformattedChar">
    <w:name w:val="HTML Preformatted Char"/>
    <w:link w:val="HTMLPreformatted"/>
    <w:rsid w:val="00254CBC"/>
    <w:rPr>
      <w:rFonts w:ascii="Courier New" w:hAnsi="Courier New" w:cs="Courier New"/>
    </w:rPr>
  </w:style>
  <w:style w:type="character" w:customStyle="1" w:styleId="MessageHeaderChar">
    <w:name w:val="Message Header Char"/>
    <w:link w:val="MessageHeader"/>
    <w:rsid w:val="00254CBC"/>
    <w:rPr>
      <w:rFonts w:ascii="Arial" w:hAnsi="Arial" w:cs="Arial"/>
      <w:sz w:val="24"/>
      <w:szCs w:val="24"/>
      <w:shd w:val="pct20" w:color="auto" w:fill="auto"/>
    </w:rPr>
  </w:style>
  <w:style w:type="character" w:customStyle="1" w:styleId="NoteHeadingChar">
    <w:name w:val="Note Heading Char"/>
    <w:basedOn w:val="DefaultParagraphFont"/>
    <w:link w:val="NoteHeading"/>
    <w:rsid w:val="00254CBC"/>
  </w:style>
  <w:style w:type="character" w:customStyle="1" w:styleId="SalutationChar">
    <w:name w:val="Salutation Char"/>
    <w:basedOn w:val="DefaultParagraphFont"/>
    <w:link w:val="Salutation"/>
    <w:rsid w:val="00254CBC"/>
  </w:style>
  <w:style w:type="character" w:customStyle="1" w:styleId="SignatureChar">
    <w:name w:val="Signature Char"/>
    <w:basedOn w:val="DefaultParagraphFont"/>
    <w:link w:val="Signature"/>
    <w:rsid w:val="00254CBC"/>
  </w:style>
  <w:style w:type="character" w:customStyle="1" w:styleId="CommentTextChar">
    <w:name w:val="Comment Text Char"/>
    <w:basedOn w:val="DefaultParagraphFont"/>
    <w:link w:val="CommentText"/>
    <w:semiHidden/>
    <w:rsid w:val="00254CBC"/>
  </w:style>
  <w:style w:type="paragraph" w:customStyle="1" w:styleId="IndentPara">
    <w:name w:val="Indent Para"/>
    <w:basedOn w:val="Normal"/>
    <w:rsid w:val="00254CBC"/>
    <w:pPr>
      <w:tabs>
        <w:tab w:val="left" w:pos="1134"/>
      </w:tabs>
      <w:spacing w:after="200"/>
      <w:ind w:left="3232" w:right="737"/>
    </w:pPr>
    <w:rPr>
      <w:lang w:val="en-AU"/>
    </w:rPr>
  </w:style>
  <w:style w:type="table" w:styleId="TableClassic1">
    <w:name w:val="Table Classic 1"/>
    <w:basedOn w:val="TableNormal"/>
    <w:rsid w:val="00F558B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tyle1">
    <w:name w:val="Style1"/>
    <w:uiPriority w:val="99"/>
    <w:rsid w:val="00402772"/>
    <w:pPr>
      <w:numPr>
        <w:numId w:val="34"/>
      </w:numPr>
    </w:pPr>
  </w:style>
  <w:style w:type="numbering" w:customStyle="1" w:styleId="Style2">
    <w:name w:val="Style2"/>
    <w:uiPriority w:val="99"/>
    <w:rsid w:val="00402772"/>
    <w:pPr>
      <w:numPr>
        <w:numId w:val="35"/>
      </w:numPr>
    </w:pPr>
  </w:style>
  <w:style w:type="paragraph" w:customStyle="1" w:styleId="BodyText0">
    <w:name w:val="BodyText"/>
    <w:basedOn w:val="Normal"/>
    <w:rsid w:val="005F1DEF"/>
    <w:pPr>
      <w:tabs>
        <w:tab w:val="left" w:pos="915"/>
        <w:tab w:val="left" w:pos="1651"/>
        <w:tab w:val="left" w:pos="2387"/>
        <w:tab w:val="left" w:pos="3122"/>
        <w:tab w:val="left" w:pos="3858"/>
        <w:tab w:val="left" w:pos="4594"/>
        <w:tab w:val="left" w:pos="5330"/>
        <w:tab w:val="left" w:pos="6066"/>
        <w:tab w:val="left" w:pos="6801"/>
        <w:tab w:val="left" w:pos="7537"/>
        <w:tab w:val="left" w:pos="8273"/>
        <w:tab w:val="left" w:pos="9009"/>
        <w:tab w:val="left" w:pos="9745"/>
        <w:tab w:val="left" w:pos="10480"/>
        <w:tab w:val="left" w:pos="11216"/>
      </w:tabs>
    </w:pPr>
    <w:rPr>
      <w:lang w:val="en-GB"/>
    </w:rPr>
  </w:style>
  <w:style w:type="paragraph" w:customStyle="1" w:styleId="font5">
    <w:name w:val="font5"/>
    <w:basedOn w:val="Normal"/>
    <w:rsid w:val="00F67250"/>
    <w:pPr>
      <w:spacing w:before="100" w:beforeAutospacing="1" w:after="100" w:afterAutospacing="1"/>
    </w:pPr>
    <w:rPr>
      <w:rFonts w:ascii="Arial" w:hAnsi="Arial" w:cs="Arial"/>
    </w:rPr>
  </w:style>
  <w:style w:type="paragraph" w:customStyle="1" w:styleId="font6">
    <w:name w:val="font6"/>
    <w:basedOn w:val="Normal"/>
    <w:rsid w:val="00F67250"/>
    <w:pPr>
      <w:spacing w:before="100" w:beforeAutospacing="1" w:after="100" w:afterAutospacing="1"/>
    </w:pPr>
    <w:rPr>
      <w:rFonts w:ascii="Arial" w:hAnsi="Arial" w:cs="Arial"/>
      <w:b/>
      <w:bCs/>
    </w:rPr>
  </w:style>
  <w:style w:type="paragraph" w:customStyle="1" w:styleId="xl198">
    <w:name w:val="xl198"/>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99">
    <w:name w:val="xl199"/>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00">
    <w:name w:val="xl200"/>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201">
    <w:name w:val="xl201"/>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02">
    <w:name w:val="xl202"/>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03">
    <w:name w:val="xl203"/>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4">
    <w:name w:val="xl204"/>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5">
    <w:name w:val="xl205"/>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6">
    <w:name w:val="xl206"/>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207">
    <w:name w:val="xl207"/>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8">
    <w:name w:val="xl208"/>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09">
    <w:name w:val="xl209"/>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10">
    <w:name w:val="xl210"/>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211">
    <w:name w:val="xl211"/>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13">
    <w:name w:val="xl213"/>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14">
    <w:name w:val="xl214"/>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15">
    <w:name w:val="xl215"/>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216">
    <w:name w:val="xl216"/>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u w:val="single"/>
    </w:rPr>
  </w:style>
  <w:style w:type="paragraph" w:customStyle="1" w:styleId="xl217">
    <w:name w:val="xl217"/>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218">
    <w:name w:val="xl218"/>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19">
    <w:name w:val="xl219"/>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20">
    <w:name w:val="xl220"/>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21">
    <w:name w:val="xl221"/>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22">
    <w:name w:val="xl222"/>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23">
    <w:name w:val="xl223"/>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224">
    <w:name w:val="xl224"/>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25">
    <w:name w:val="xl225"/>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26">
    <w:name w:val="xl226"/>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27">
    <w:name w:val="xl227"/>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228">
    <w:name w:val="xl228"/>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29">
    <w:name w:val="xl229"/>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30">
    <w:name w:val="xl230"/>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31">
    <w:name w:val="xl231"/>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32">
    <w:name w:val="xl232"/>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33">
    <w:name w:val="xl233"/>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34">
    <w:name w:val="xl234"/>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235">
    <w:name w:val="xl235"/>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6">
    <w:name w:val="xl236"/>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237">
    <w:name w:val="xl237"/>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38">
    <w:name w:val="xl238"/>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39">
    <w:name w:val="xl239"/>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rPr>
  </w:style>
  <w:style w:type="paragraph" w:customStyle="1" w:styleId="xl240">
    <w:name w:val="xl240"/>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41">
    <w:name w:val="xl241"/>
    <w:basedOn w:val="Normal"/>
    <w:rsid w:val="00F672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s>
</file>

<file path=word/webSettings.xml><?xml version="1.0" encoding="utf-8"?>
<w:webSettings xmlns:r="http://schemas.openxmlformats.org/officeDocument/2006/relationships" xmlns:w="http://schemas.openxmlformats.org/wordprocessingml/2006/main">
  <w:divs>
    <w:div w:id="13776546">
      <w:bodyDiv w:val="1"/>
      <w:marLeft w:val="0"/>
      <w:marRight w:val="0"/>
      <w:marTop w:val="0"/>
      <w:marBottom w:val="0"/>
      <w:divBdr>
        <w:top w:val="none" w:sz="0" w:space="0" w:color="auto"/>
        <w:left w:val="none" w:sz="0" w:space="0" w:color="auto"/>
        <w:bottom w:val="none" w:sz="0" w:space="0" w:color="auto"/>
        <w:right w:val="none" w:sz="0" w:space="0" w:color="auto"/>
      </w:divBdr>
    </w:div>
    <w:div w:id="24644097">
      <w:bodyDiv w:val="1"/>
      <w:marLeft w:val="0"/>
      <w:marRight w:val="0"/>
      <w:marTop w:val="0"/>
      <w:marBottom w:val="0"/>
      <w:divBdr>
        <w:top w:val="none" w:sz="0" w:space="0" w:color="auto"/>
        <w:left w:val="none" w:sz="0" w:space="0" w:color="auto"/>
        <w:bottom w:val="none" w:sz="0" w:space="0" w:color="auto"/>
        <w:right w:val="none" w:sz="0" w:space="0" w:color="auto"/>
      </w:divBdr>
    </w:div>
    <w:div w:id="38869963">
      <w:bodyDiv w:val="1"/>
      <w:marLeft w:val="0"/>
      <w:marRight w:val="0"/>
      <w:marTop w:val="0"/>
      <w:marBottom w:val="0"/>
      <w:divBdr>
        <w:top w:val="none" w:sz="0" w:space="0" w:color="auto"/>
        <w:left w:val="none" w:sz="0" w:space="0" w:color="auto"/>
        <w:bottom w:val="none" w:sz="0" w:space="0" w:color="auto"/>
        <w:right w:val="none" w:sz="0" w:space="0" w:color="auto"/>
      </w:divBdr>
    </w:div>
    <w:div w:id="113256061">
      <w:bodyDiv w:val="1"/>
      <w:marLeft w:val="0"/>
      <w:marRight w:val="0"/>
      <w:marTop w:val="0"/>
      <w:marBottom w:val="0"/>
      <w:divBdr>
        <w:top w:val="none" w:sz="0" w:space="0" w:color="auto"/>
        <w:left w:val="none" w:sz="0" w:space="0" w:color="auto"/>
        <w:bottom w:val="none" w:sz="0" w:space="0" w:color="auto"/>
        <w:right w:val="none" w:sz="0" w:space="0" w:color="auto"/>
      </w:divBdr>
    </w:div>
    <w:div w:id="131022350">
      <w:bodyDiv w:val="1"/>
      <w:marLeft w:val="0"/>
      <w:marRight w:val="0"/>
      <w:marTop w:val="0"/>
      <w:marBottom w:val="0"/>
      <w:divBdr>
        <w:top w:val="none" w:sz="0" w:space="0" w:color="auto"/>
        <w:left w:val="none" w:sz="0" w:space="0" w:color="auto"/>
        <w:bottom w:val="none" w:sz="0" w:space="0" w:color="auto"/>
        <w:right w:val="none" w:sz="0" w:space="0" w:color="auto"/>
      </w:divBdr>
    </w:div>
    <w:div w:id="156385747">
      <w:bodyDiv w:val="1"/>
      <w:marLeft w:val="0"/>
      <w:marRight w:val="0"/>
      <w:marTop w:val="0"/>
      <w:marBottom w:val="0"/>
      <w:divBdr>
        <w:top w:val="none" w:sz="0" w:space="0" w:color="auto"/>
        <w:left w:val="none" w:sz="0" w:space="0" w:color="auto"/>
        <w:bottom w:val="none" w:sz="0" w:space="0" w:color="auto"/>
        <w:right w:val="none" w:sz="0" w:space="0" w:color="auto"/>
      </w:divBdr>
    </w:div>
    <w:div w:id="164366750">
      <w:bodyDiv w:val="1"/>
      <w:marLeft w:val="0"/>
      <w:marRight w:val="0"/>
      <w:marTop w:val="0"/>
      <w:marBottom w:val="0"/>
      <w:divBdr>
        <w:top w:val="none" w:sz="0" w:space="0" w:color="auto"/>
        <w:left w:val="none" w:sz="0" w:space="0" w:color="auto"/>
        <w:bottom w:val="none" w:sz="0" w:space="0" w:color="auto"/>
        <w:right w:val="none" w:sz="0" w:space="0" w:color="auto"/>
      </w:divBdr>
    </w:div>
    <w:div w:id="178012854">
      <w:bodyDiv w:val="1"/>
      <w:marLeft w:val="0"/>
      <w:marRight w:val="0"/>
      <w:marTop w:val="0"/>
      <w:marBottom w:val="0"/>
      <w:divBdr>
        <w:top w:val="none" w:sz="0" w:space="0" w:color="auto"/>
        <w:left w:val="none" w:sz="0" w:space="0" w:color="auto"/>
        <w:bottom w:val="none" w:sz="0" w:space="0" w:color="auto"/>
        <w:right w:val="none" w:sz="0" w:space="0" w:color="auto"/>
      </w:divBdr>
    </w:div>
    <w:div w:id="197088106">
      <w:bodyDiv w:val="1"/>
      <w:marLeft w:val="0"/>
      <w:marRight w:val="0"/>
      <w:marTop w:val="0"/>
      <w:marBottom w:val="0"/>
      <w:divBdr>
        <w:top w:val="none" w:sz="0" w:space="0" w:color="auto"/>
        <w:left w:val="none" w:sz="0" w:space="0" w:color="auto"/>
        <w:bottom w:val="none" w:sz="0" w:space="0" w:color="auto"/>
        <w:right w:val="none" w:sz="0" w:space="0" w:color="auto"/>
      </w:divBdr>
    </w:div>
    <w:div w:id="204103938">
      <w:bodyDiv w:val="1"/>
      <w:marLeft w:val="0"/>
      <w:marRight w:val="0"/>
      <w:marTop w:val="0"/>
      <w:marBottom w:val="0"/>
      <w:divBdr>
        <w:top w:val="none" w:sz="0" w:space="0" w:color="auto"/>
        <w:left w:val="none" w:sz="0" w:space="0" w:color="auto"/>
        <w:bottom w:val="none" w:sz="0" w:space="0" w:color="auto"/>
        <w:right w:val="none" w:sz="0" w:space="0" w:color="auto"/>
      </w:divBdr>
    </w:div>
    <w:div w:id="211575598">
      <w:bodyDiv w:val="1"/>
      <w:marLeft w:val="0"/>
      <w:marRight w:val="0"/>
      <w:marTop w:val="0"/>
      <w:marBottom w:val="0"/>
      <w:divBdr>
        <w:top w:val="none" w:sz="0" w:space="0" w:color="auto"/>
        <w:left w:val="none" w:sz="0" w:space="0" w:color="auto"/>
        <w:bottom w:val="none" w:sz="0" w:space="0" w:color="auto"/>
        <w:right w:val="none" w:sz="0" w:space="0" w:color="auto"/>
      </w:divBdr>
    </w:div>
    <w:div w:id="237329007">
      <w:bodyDiv w:val="1"/>
      <w:marLeft w:val="0"/>
      <w:marRight w:val="0"/>
      <w:marTop w:val="0"/>
      <w:marBottom w:val="0"/>
      <w:divBdr>
        <w:top w:val="none" w:sz="0" w:space="0" w:color="auto"/>
        <w:left w:val="none" w:sz="0" w:space="0" w:color="auto"/>
        <w:bottom w:val="none" w:sz="0" w:space="0" w:color="auto"/>
        <w:right w:val="none" w:sz="0" w:space="0" w:color="auto"/>
      </w:divBdr>
    </w:div>
    <w:div w:id="242490224">
      <w:bodyDiv w:val="1"/>
      <w:marLeft w:val="0"/>
      <w:marRight w:val="0"/>
      <w:marTop w:val="0"/>
      <w:marBottom w:val="0"/>
      <w:divBdr>
        <w:top w:val="none" w:sz="0" w:space="0" w:color="auto"/>
        <w:left w:val="none" w:sz="0" w:space="0" w:color="auto"/>
        <w:bottom w:val="none" w:sz="0" w:space="0" w:color="auto"/>
        <w:right w:val="none" w:sz="0" w:space="0" w:color="auto"/>
      </w:divBdr>
    </w:div>
    <w:div w:id="254676830">
      <w:bodyDiv w:val="1"/>
      <w:marLeft w:val="0"/>
      <w:marRight w:val="0"/>
      <w:marTop w:val="0"/>
      <w:marBottom w:val="0"/>
      <w:divBdr>
        <w:top w:val="none" w:sz="0" w:space="0" w:color="auto"/>
        <w:left w:val="none" w:sz="0" w:space="0" w:color="auto"/>
        <w:bottom w:val="none" w:sz="0" w:space="0" w:color="auto"/>
        <w:right w:val="none" w:sz="0" w:space="0" w:color="auto"/>
      </w:divBdr>
    </w:div>
    <w:div w:id="258224288">
      <w:bodyDiv w:val="1"/>
      <w:marLeft w:val="0"/>
      <w:marRight w:val="0"/>
      <w:marTop w:val="0"/>
      <w:marBottom w:val="0"/>
      <w:divBdr>
        <w:top w:val="none" w:sz="0" w:space="0" w:color="auto"/>
        <w:left w:val="none" w:sz="0" w:space="0" w:color="auto"/>
        <w:bottom w:val="none" w:sz="0" w:space="0" w:color="auto"/>
        <w:right w:val="none" w:sz="0" w:space="0" w:color="auto"/>
      </w:divBdr>
    </w:div>
    <w:div w:id="278948739">
      <w:bodyDiv w:val="1"/>
      <w:marLeft w:val="0"/>
      <w:marRight w:val="0"/>
      <w:marTop w:val="0"/>
      <w:marBottom w:val="0"/>
      <w:divBdr>
        <w:top w:val="none" w:sz="0" w:space="0" w:color="auto"/>
        <w:left w:val="none" w:sz="0" w:space="0" w:color="auto"/>
        <w:bottom w:val="none" w:sz="0" w:space="0" w:color="auto"/>
        <w:right w:val="none" w:sz="0" w:space="0" w:color="auto"/>
      </w:divBdr>
    </w:div>
    <w:div w:id="308825384">
      <w:bodyDiv w:val="1"/>
      <w:marLeft w:val="0"/>
      <w:marRight w:val="0"/>
      <w:marTop w:val="0"/>
      <w:marBottom w:val="0"/>
      <w:divBdr>
        <w:top w:val="none" w:sz="0" w:space="0" w:color="auto"/>
        <w:left w:val="none" w:sz="0" w:space="0" w:color="auto"/>
        <w:bottom w:val="none" w:sz="0" w:space="0" w:color="auto"/>
        <w:right w:val="none" w:sz="0" w:space="0" w:color="auto"/>
      </w:divBdr>
    </w:div>
    <w:div w:id="316425783">
      <w:bodyDiv w:val="1"/>
      <w:marLeft w:val="0"/>
      <w:marRight w:val="0"/>
      <w:marTop w:val="0"/>
      <w:marBottom w:val="0"/>
      <w:divBdr>
        <w:top w:val="none" w:sz="0" w:space="0" w:color="auto"/>
        <w:left w:val="none" w:sz="0" w:space="0" w:color="auto"/>
        <w:bottom w:val="none" w:sz="0" w:space="0" w:color="auto"/>
        <w:right w:val="none" w:sz="0" w:space="0" w:color="auto"/>
      </w:divBdr>
    </w:div>
    <w:div w:id="325979879">
      <w:bodyDiv w:val="1"/>
      <w:marLeft w:val="0"/>
      <w:marRight w:val="0"/>
      <w:marTop w:val="0"/>
      <w:marBottom w:val="0"/>
      <w:divBdr>
        <w:top w:val="none" w:sz="0" w:space="0" w:color="auto"/>
        <w:left w:val="none" w:sz="0" w:space="0" w:color="auto"/>
        <w:bottom w:val="none" w:sz="0" w:space="0" w:color="auto"/>
        <w:right w:val="none" w:sz="0" w:space="0" w:color="auto"/>
      </w:divBdr>
    </w:div>
    <w:div w:id="344985122">
      <w:bodyDiv w:val="1"/>
      <w:marLeft w:val="0"/>
      <w:marRight w:val="0"/>
      <w:marTop w:val="0"/>
      <w:marBottom w:val="0"/>
      <w:divBdr>
        <w:top w:val="none" w:sz="0" w:space="0" w:color="auto"/>
        <w:left w:val="none" w:sz="0" w:space="0" w:color="auto"/>
        <w:bottom w:val="none" w:sz="0" w:space="0" w:color="auto"/>
        <w:right w:val="none" w:sz="0" w:space="0" w:color="auto"/>
      </w:divBdr>
    </w:div>
    <w:div w:id="386996085">
      <w:bodyDiv w:val="1"/>
      <w:marLeft w:val="0"/>
      <w:marRight w:val="0"/>
      <w:marTop w:val="0"/>
      <w:marBottom w:val="0"/>
      <w:divBdr>
        <w:top w:val="none" w:sz="0" w:space="0" w:color="auto"/>
        <w:left w:val="none" w:sz="0" w:space="0" w:color="auto"/>
        <w:bottom w:val="none" w:sz="0" w:space="0" w:color="auto"/>
        <w:right w:val="none" w:sz="0" w:space="0" w:color="auto"/>
      </w:divBdr>
    </w:div>
    <w:div w:id="399064756">
      <w:bodyDiv w:val="1"/>
      <w:marLeft w:val="0"/>
      <w:marRight w:val="0"/>
      <w:marTop w:val="0"/>
      <w:marBottom w:val="0"/>
      <w:divBdr>
        <w:top w:val="none" w:sz="0" w:space="0" w:color="auto"/>
        <w:left w:val="none" w:sz="0" w:space="0" w:color="auto"/>
        <w:bottom w:val="none" w:sz="0" w:space="0" w:color="auto"/>
        <w:right w:val="none" w:sz="0" w:space="0" w:color="auto"/>
      </w:divBdr>
    </w:div>
    <w:div w:id="401298894">
      <w:bodyDiv w:val="1"/>
      <w:marLeft w:val="0"/>
      <w:marRight w:val="0"/>
      <w:marTop w:val="0"/>
      <w:marBottom w:val="0"/>
      <w:divBdr>
        <w:top w:val="none" w:sz="0" w:space="0" w:color="auto"/>
        <w:left w:val="none" w:sz="0" w:space="0" w:color="auto"/>
        <w:bottom w:val="none" w:sz="0" w:space="0" w:color="auto"/>
        <w:right w:val="none" w:sz="0" w:space="0" w:color="auto"/>
      </w:divBdr>
    </w:div>
    <w:div w:id="463013351">
      <w:bodyDiv w:val="1"/>
      <w:marLeft w:val="0"/>
      <w:marRight w:val="0"/>
      <w:marTop w:val="0"/>
      <w:marBottom w:val="0"/>
      <w:divBdr>
        <w:top w:val="none" w:sz="0" w:space="0" w:color="auto"/>
        <w:left w:val="none" w:sz="0" w:space="0" w:color="auto"/>
        <w:bottom w:val="none" w:sz="0" w:space="0" w:color="auto"/>
        <w:right w:val="none" w:sz="0" w:space="0" w:color="auto"/>
      </w:divBdr>
    </w:div>
    <w:div w:id="465003077">
      <w:bodyDiv w:val="1"/>
      <w:marLeft w:val="0"/>
      <w:marRight w:val="0"/>
      <w:marTop w:val="0"/>
      <w:marBottom w:val="0"/>
      <w:divBdr>
        <w:top w:val="none" w:sz="0" w:space="0" w:color="auto"/>
        <w:left w:val="none" w:sz="0" w:space="0" w:color="auto"/>
        <w:bottom w:val="none" w:sz="0" w:space="0" w:color="auto"/>
        <w:right w:val="none" w:sz="0" w:space="0" w:color="auto"/>
      </w:divBdr>
    </w:div>
    <w:div w:id="507210745">
      <w:bodyDiv w:val="1"/>
      <w:marLeft w:val="0"/>
      <w:marRight w:val="0"/>
      <w:marTop w:val="0"/>
      <w:marBottom w:val="0"/>
      <w:divBdr>
        <w:top w:val="none" w:sz="0" w:space="0" w:color="auto"/>
        <w:left w:val="none" w:sz="0" w:space="0" w:color="auto"/>
        <w:bottom w:val="none" w:sz="0" w:space="0" w:color="auto"/>
        <w:right w:val="none" w:sz="0" w:space="0" w:color="auto"/>
      </w:divBdr>
    </w:div>
    <w:div w:id="513687335">
      <w:bodyDiv w:val="1"/>
      <w:marLeft w:val="0"/>
      <w:marRight w:val="0"/>
      <w:marTop w:val="0"/>
      <w:marBottom w:val="0"/>
      <w:divBdr>
        <w:top w:val="none" w:sz="0" w:space="0" w:color="auto"/>
        <w:left w:val="none" w:sz="0" w:space="0" w:color="auto"/>
        <w:bottom w:val="none" w:sz="0" w:space="0" w:color="auto"/>
        <w:right w:val="none" w:sz="0" w:space="0" w:color="auto"/>
      </w:divBdr>
    </w:div>
    <w:div w:id="553586297">
      <w:bodyDiv w:val="1"/>
      <w:marLeft w:val="0"/>
      <w:marRight w:val="0"/>
      <w:marTop w:val="0"/>
      <w:marBottom w:val="0"/>
      <w:divBdr>
        <w:top w:val="none" w:sz="0" w:space="0" w:color="auto"/>
        <w:left w:val="none" w:sz="0" w:space="0" w:color="auto"/>
        <w:bottom w:val="none" w:sz="0" w:space="0" w:color="auto"/>
        <w:right w:val="none" w:sz="0" w:space="0" w:color="auto"/>
      </w:divBdr>
    </w:div>
    <w:div w:id="589046413">
      <w:bodyDiv w:val="1"/>
      <w:marLeft w:val="0"/>
      <w:marRight w:val="0"/>
      <w:marTop w:val="0"/>
      <w:marBottom w:val="0"/>
      <w:divBdr>
        <w:top w:val="none" w:sz="0" w:space="0" w:color="auto"/>
        <w:left w:val="none" w:sz="0" w:space="0" w:color="auto"/>
        <w:bottom w:val="none" w:sz="0" w:space="0" w:color="auto"/>
        <w:right w:val="none" w:sz="0" w:space="0" w:color="auto"/>
      </w:divBdr>
    </w:div>
    <w:div w:id="596518108">
      <w:bodyDiv w:val="1"/>
      <w:marLeft w:val="0"/>
      <w:marRight w:val="0"/>
      <w:marTop w:val="0"/>
      <w:marBottom w:val="0"/>
      <w:divBdr>
        <w:top w:val="none" w:sz="0" w:space="0" w:color="auto"/>
        <w:left w:val="none" w:sz="0" w:space="0" w:color="auto"/>
        <w:bottom w:val="none" w:sz="0" w:space="0" w:color="auto"/>
        <w:right w:val="none" w:sz="0" w:space="0" w:color="auto"/>
      </w:divBdr>
    </w:div>
    <w:div w:id="599682866">
      <w:bodyDiv w:val="1"/>
      <w:marLeft w:val="0"/>
      <w:marRight w:val="0"/>
      <w:marTop w:val="0"/>
      <w:marBottom w:val="0"/>
      <w:divBdr>
        <w:top w:val="none" w:sz="0" w:space="0" w:color="auto"/>
        <w:left w:val="none" w:sz="0" w:space="0" w:color="auto"/>
        <w:bottom w:val="none" w:sz="0" w:space="0" w:color="auto"/>
        <w:right w:val="none" w:sz="0" w:space="0" w:color="auto"/>
      </w:divBdr>
    </w:div>
    <w:div w:id="599875565">
      <w:bodyDiv w:val="1"/>
      <w:marLeft w:val="0"/>
      <w:marRight w:val="0"/>
      <w:marTop w:val="0"/>
      <w:marBottom w:val="0"/>
      <w:divBdr>
        <w:top w:val="none" w:sz="0" w:space="0" w:color="auto"/>
        <w:left w:val="none" w:sz="0" w:space="0" w:color="auto"/>
        <w:bottom w:val="none" w:sz="0" w:space="0" w:color="auto"/>
        <w:right w:val="none" w:sz="0" w:space="0" w:color="auto"/>
      </w:divBdr>
    </w:div>
    <w:div w:id="633213360">
      <w:bodyDiv w:val="1"/>
      <w:marLeft w:val="0"/>
      <w:marRight w:val="0"/>
      <w:marTop w:val="0"/>
      <w:marBottom w:val="0"/>
      <w:divBdr>
        <w:top w:val="none" w:sz="0" w:space="0" w:color="auto"/>
        <w:left w:val="none" w:sz="0" w:space="0" w:color="auto"/>
        <w:bottom w:val="none" w:sz="0" w:space="0" w:color="auto"/>
        <w:right w:val="none" w:sz="0" w:space="0" w:color="auto"/>
      </w:divBdr>
    </w:div>
    <w:div w:id="636422557">
      <w:bodyDiv w:val="1"/>
      <w:marLeft w:val="0"/>
      <w:marRight w:val="0"/>
      <w:marTop w:val="0"/>
      <w:marBottom w:val="0"/>
      <w:divBdr>
        <w:top w:val="none" w:sz="0" w:space="0" w:color="auto"/>
        <w:left w:val="none" w:sz="0" w:space="0" w:color="auto"/>
        <w:bottom w:val="none" w:sz="0" w:space="0" w:color="auto"/>
        <w:right w:val="none" w:sz="0" w:space="0" w:color="auto"/>
      </w:divBdr>
    </w:div>
    <w:div w:id="636423733">
      <w:bodyDiv w:val="1"/>
      <w:marLeft w:val="0"/>
      <w:marRight w:val="0"/>
      <w:marTop w:val="0"/>
      <w:marBottom w:val="0"/>
      <w:divBdr>
        <w:top w:val="none" w:sz="0" w:space="0" w:color="auto"/>
        <w:left w:val="none" w:sz="0" w:space="0" w:color="auto"/>
        <w:bottom w:val="none" w:sz="0" w:space="0" w:color="auto"/>
        <w:right w:val="none" w:sz="0" w:space="0" w:color="auto"/>
      </w:divBdr>
    </w:div>
    <w:div w:id="645090168">
      <w:bodyDiv w:val="1"/>
      <w:marLeft w:val="0"/>
      <w:marRight w:val="0"/>
      <w:marTop w:val="0"/>
      <w:marBottom w:val="0"/>
      <w:divBdr>
        <w:top w:val="none" w:sz="0" w:space="0" w:color="auto"/>
        <w:left w:val="none" w:sz="0" w:space="0" w:color="auto"/>
        <w:bottom w:val="none" w:sz="0" w:space="0" w:color="auto"/>
        <w:right w:val="none" w:sz="0" w:space="0" w:color="auto"/>
      </w:divBdr>
    </w:div>
    <w:div w:id="657929575">
      <w:bodyDiv w:val="1"/>
      <w:marLeft w:val="0"/>
      <w:marRight w:val="0"/>
      <w:marTop w:val="0"/>
      <w:marBottom w:val="0"/>
      <w:divBdr>
        <w:top w:val="none" w:sz="0" w:space="0" w:color="auto"/>
        <w:left w:val="none" w:sz="0" w:space="0" w:color="auto"/>
        <w:bottom w:val="none" w:sz="0" w:space="0" w:color="auto"/>
        <w:right w:val="none" w:sz="0" w:space="0" w:color="auto"/>
      </w:divBdr>
    </w:div>
    <w:div w:id="721296322">
      <w:bodyDiv w:val="1"/>
      <w:marLeft w:val="0"/>
      <w:marRight w:val="0"/>
      <w:marTop w:val="0"/>
      <w:marBottom w:val="0"/>
      <w:divBdr>
        <w:top w:val="none" w:sz="0" w:space="0" w:color="auto"/>
        <w:left w:val="none" w:sz="0" w:space="0" w:color="auto"/>
        <w:bottom w:val="none" w:sz="0" w:space="0" w:color="auto"/>
        <w:right w:val="none" w:sz="0" w:space="0" w:color="auto"/>
      </w:divBdr>
    </w:div>
    <w:div w:id="725490758">
      <w:bodyDiv w:val="1"/>
      <w:marLeft w:val="0"/>
      <w:marRight w:val="0"/>
      <w:marTop w:val="0"/>
      <w:marBottom w:val="0"/>
      <w:divBdr>
        <w:top w:val="none" w:sz="0" w:space="0" w:color="auto"/>
        <w:left w:val="none" w:sz="0" w:space="0" w:color="auto"/>
        <w:bottom w:val="none" w:sz="0" w:space="0" w:color="auto"/>
        <w:right w:val="none" w:sz="0" w:space="0" w:color="auto"/>
      </w:divBdr>
    </w:div>
    <w:div w:id="729615231">
      <w:bodyDiv w:val="1"/>
      <w:marLeft w:val="0"/>
      <w:marRight w:val="0"/>
      <w:marTop w:val="0"/>
      <w:marBottom w:val="0"/>
      <w:divBdr>
        <w:top w:val="none" w:sz="0" w:space="0" w:color="auto"/>
        <w:left w:val="none" w:sz="0" w:space="0" w:color="auto"/>
        <w:bottom w:val="none" w:sz="0" w:space="0" w:color="auto"/>
        <w:right w:val="none" w:sz="0" w:space="0" w:color="auto"/>
      </w:divBdr>
    </w:div>
    <w:div w:id="757756375">
      <w:bodyDiv w:val="1"/>
      <w:marLeft w:val="0"/>
      <w:marRight w:val="0"/>
      <w:marTop w:val="0"/>
      <w:marBottom w:val="0"/>
      <w:divBdr>
        <w:top w:val="none" w:sz="0" w:space="0" w:color="auto"/>
        <w:left w:val="none" w:sz="0" w:space="0" w:color="auto"/>
        <w:bottom w:val="none" w:sz="0" w:space="0" w:color="auto"/>
        <w:right w:val="none" w:sz="0" w:space="0" w:color="auto"/>
      </w:divBdr>
    </w:div>
    <w:div w:id="872886718">
      <w:bodyDiv w:val="1"/>
      <w:marLeft w:val="0"/>
      <w:marRight w:val="0"/>
      <w:marTop w:val="0"/>
      <w:marBottom w:val="0"/>
      <w:divBdr>
        <w:top w:val="none" w:sz="0" w:space="0" w:color="auto"/>
        <w:left w:val="none" w:sz="0" w:space="0" w:color="auto"/>
        <w:bottom w:val="none" w:sz="0" w:space="0" w:color="auto"/>
        <w:right w:val="none" w:sz="0" w:space="0" w:color="auto"/>
      </w:divBdr>
    </w:div>
    <w:div w:id="922883896">
      <w:bodyDiv w:val="1"/>
      <w:marLeft w:val="0"/>
      <w:marRight w:val="0"/>
      <w:marTop w:val="0"/>
      <w:marBottom w:val="0"/>
      <w:divBdr>
        <w:top w:val="none" w:sz="0" w:space="0" w:color="auto"/>
        <w:left w:val="none" w:sz="0" w:space="0" w:color="auto"/>
        <w:bottom w:val="none" w:sz="0" w:space="0" w:color="auto"/>
        <w:right w:val="none" w:sz="0" w:space="0" w:color="auto"/>
      </w:divBdr>
    </w:div>
    <w:div w:id="940793808">
      <w:bodyDiv w:val="1"/>
      <w:marLeft w:val="0"/>
      <w:marRight w:val="0"/>
      <w:marTop w:val="0"/>
      <w:marBottom w:val="0"/>
      <w:divBdr>
        <w:top w:val="none" w:sz="0" w:space="0" w:color="auto"/>
        <w:left w:val="none" w:sz="0" w:space="0" w:color="auto"/>
        <w:bottom w:val="none" w:sz="0" w:space="0" w:color="auto"/>
        <w:right w:val="none" w:sz="0" w:space="0" w:color="auto"/>
      </w:divBdr>
    </w:div>
    <w:div w:id="952781943">
      <w:bodyDiv w:val="1"/>
      <w:marLeft w:val="0"/>
      <w:marRight w:val="0"/>
      <w:marTop w:val="0"/>
      <w:marBottom w:val="0"/>
      <w:divBdr>
        <w:top w:val="none" w:sz="0" w:space="0" w:color="auto"/>
        <w:left w:val="none" w:sz="0" w:space="0" w:color="auto"/>
        <w:bottom w:val="none" w:sz="0" w:space="0" w:color="auto"/>
        <w:right w:val="none" w:sz="0" w:space="0" w:color="auto"/>
      </w:divBdr>
    </w:div>
    <w:div w:id="968433603">
      <w:bodyDiv w:val="1"/>
      <w:marLeft w:val="0"/>
      <w:marRight w:val="0"/>
      <w:marTop w:val="0"/>
      <w:marBottom w:val="0"/>
      <w:divBdr>
        <w:top w:val="none" w:sz="0" w:space="0" w:color="auto"/>
        <w:left w:val="none" w:sz="0" w:space="0" w:color="auto"/>
        <w:bottom w:val="none" w:sz="0" w:space="0" w:color="auto"/>
        <w:right w:val="none" w:sz="0" w:space="0" w:color="auto"/>
      </w:divBdr>
    </w:div>
    <w:div w:id="1003628874">
      <w:bodyDiv w:val="1"/>
      <w:marLeft w:val="0"/>
      <w:marRight w:val="0"/>
      <w:marTop w:val="0"/>
      <w:marBottom w:val="0"/>
      <w:divBdr>
        <w:top w:val="none" w:sz="0" w:space="0" w:color="auto"/>
        <w:left w:val="none" w:sz="0" w:space="0" w:color="auto"/>
        <w:bottom w:val="none" w:sz="0" w:space="0" w:color="auto"/>
        <w:right w:val="none" w:sz="0" w:space="0" w:color="auto"/>
      </w:divBdr>
    </w:div>
    <w:div w:id="1009135722">
      <w:bodyDiv w:val="1"/>
      <w:marLeft w:val="0"/>
      <w:marRight w:val="0"/>
      <w:marTop w:val="0"/>
      <w:marBottom w:val="0"/>
      <w:divBdr>
        <w:top w:val="none" w:sz="0" w:space="0" w:color="auto"/>
        <w:left w:val="none" w:sz="0" w:space="0" w:color="auto"/>
        <w:bottom w:val="none" w:sz="0" w:space="0" w:color="auto"/>
        <w:right w:val="none" w:sz="0" w:space="0" w:color="auto"/>
      </w:divBdr>
    </w:div>
    <w:div w:id="1014069115">
      <w:bodyDiv w:val="1"/>
      <w:marLeft w:val="0"/>
      <w:marRight w:val="0"/>
      <w:marTop w:val="0"/>
      <w:marBottom w:val="0"/>
      <w:divBdr>
        <w:top w:val="none" w:sz="0" w:space="0" w:color="auto"/>
        <w:left w:val="none" w:sz="0" w:space="0" w:color="auto"/>
        <w:bottom w:val="none" w:sz="0" w:space="0" w:color="auto"/>
        <w:right w:val="none" w:sz="0" w:space="0" w:color="auto"/>
      </w:divBdr>
    </w:div>
    <w:div w:id="1014116853">
      <w:bodyDiv w:val="1"/>
      <w:marLeft w:val="0"/>
      <w:marRight w:val="0"/>
      <w:marTop w:val="0"/>
      <w:marBottom w:val="0"/>
      <w:divBdr>
        <w:top w:val="none" w:sz="0" w:space="0" w:color="auto"/>
        <w:left w:val="none" w:sz="0" w:space="0" w:color="auto"/>
        <w:bottom w:val="none" w:sz="0" w:space="0" w:color="auto"/>
        <w:right w:val="none" w:sz="0" w:space="0" w:color="auto"/>
      </w:divBdr>
    </w:div>
    <w:div w:id="1031103046">
      <w:bodyDiv w:val="1"/>
      <w:marLeft w:val="0"/>
      <w:marRight w:val="0"/>
      <w:marTop w:val="0"/>
      <w:marBottom w:val="0"/>
      <w:divBdr>
        <w:top w:val="none" w:sz="0" w:space="0" w:color="auto"/>
        <w:left w:val="none" w:sz="0" w:space="0" w:color="auto"/>
        <w:bottom w:val="none" w:sz="0" w:space="0" w:color="auto"/>
        <w:right w:val="none" w:sz="0" w:space="0" w:color="auto"/>
      </w:divBdr>
    </w:div>
    <w:div w:id="1039624907">
      <w:bodyDiv w:val="1"/>
      <w:marLeft w:val="0"/>
      <w:marRight w:val="0"/>
      <w:marTop w:val="0"/>
      <w:marBottom w:val="0"/>
      <w:divBdr>
        <w:top w:val="none" w:sz="0" w:space="0" w:color="auto"/>
        <w:left w:val="none" w:sz="0" w:space="0" w:color="auto"/>
        <w:bottom w:val="none" w:sz="0" w:space="0" w:color="auto"/>
        <w:right w:val="none" w:sz="0" w:space="0" w:color="auto"/>
      </w:divBdr>
    </w:div>
    <w:div w:id="1057171133">
      <w:bodyDiv w:val="1"/>
      <w:marLeft w:val="0"/>
      <w:marRight w:val="0"/>
      <w:marTop w:val="0"/>
      <w:marBottom w:val="0"/>
      <w:divBdr>
        <w:top w:val="none" w:sz="0" w:space="0" w:color="auto"/>
        <w:left w:val="none" w:sz="0" w:space="0" w:color="auto"/>
        <w:bottom w:val="none" w:sz="0" w:space="0" w:color="auto"/>
        <w:right w:val="none" w:sz="0" w:space="0" w:color="auto"/>
      </w:divBdr>
    </w:div>
    <w:div w:id="1065225913">
      <w:bodyDiv w:val="1"/>
      <w:marLeft w:val="0"/>
      <w:marRight w:val="0"/>
      <w:marTop w:val="0"/>
      <w:marBottom w:val="0"/>
      <w:divBdr>
        <w:top w:val="none" w:sz="0" w:space="0" w:color="auto"/>
        <w:left w:val="none" w:sz="0" w:space="0" w:color="auto"/>
        <w:bottom w:val="none" w:sz="0" w:space="0" w:color="auto"/>
        <w:right w:val="none" w:sz="0" w:space="0" w:color="auto"/>
      </w:divBdr>
    </w:div>
    <w:div w:id="1081636684">
      <w:bodyDiv w:val="1"/>
      <w:marLeft w:val="0"/>
      <w:marRight w:val="0"/>
      <w:marTop w:val="0"/>
      <w:marBottom w:val="0"/>
      <w:divBdr>
        <w:top w:val="none" w:sz="0" w:space="0" w:color="auto"/>
        <w:left w:val="none" w:sz="0" w:space="0" w:color="auto"/>
        <w:bottom w:val="none" w:sz="0" w:space="0" w:color="auto"/>
        <w:right w:val="none" w:sz="0" w:space="0" w:color="auto"/>
      </w:divBdr>
    </w:div>
    <w:div w:id="1124546067">
      <w:bodyDiv w:val="1"/>
      <w:marLeft w:val="0"/>
      <w:marRight w:val="0"/>
      <w:marTop w:val="0"/>
      <w:marBottom w:val="0"/>
      <w:divBdr>
        <w:top w:val="none" w:sz="0" w:space="0" w:color="auto"/>
        <w:left w:val="none" w:sz="0" w:space="0" w:color="auto"/>
        <w:bottom w:val="none" w:sz="0" w:space="0" w:color="auto"/>
        <w:right w:val="none" w:sz="0" w:space="0" w:color="auto"/>
      </w:divBdr>
    </w:div>
    <w:div w:id="1132210670">
      <w:bodyDiv w:val="1"/>
      <w:marLeft w:val="0"/>
      <w:marRight w:val="0"/>
      <w:marTop w:val="0"/>
      <w:marBottom w:val="0"/>
      <w:divBdr>
        <w:top w:val="none" w:sz="0" w:space="0" w:color="auto"/>
        <w:left w:val="none" w:sz="0" w:space="0" w:color="auto"/>
        <w:bottom w:val="none" w:sz="0" w:space="0" w:color="auto"/>
        <w:right w:val="none" w:sz="0" w:space="0" w:color="auto"/>
      </w:divBdr>
    </w:div>
    <w:div w:id="1143430303">
      <w:bodyDiv w:val="1"/>
      <w:marLeft w:val="0"/>
      <w:marRight w:val="0"/>
      <w:marTop w:val="0"/>
      <w:marBottom w:val="0"/>
      <w:divBdr>
        <w:top w:val="none" w:sz="0" w:space="0" w:color="auto"/>
        <w:left w:val="none" w:sz="0" w:space="0" w:color="auto"/>
        <w:bottom w:val="none" w:sz="0" w:space="0" w:color="auto"/>
        <w:right w:val="none" w:sz="0" w:space="0" w:color="auto"/>
      </w:divBdr>
    </w:div>
    <w:div w:id="1144086203">
      <w:bodyDiv w:val="1"/>
      <w:marLeft w:val="0"/>
      <w:marRight w:val="0"/>
      <w:marTop w:val="0"/>
      <w:marBottom w:val="0"/>
      <w:divBdr>
        <w:top w:val="none" w:sz="0" w:space="0" w:color="auto"/>
        <w:left w:val="none" w:sz="0" w:space="0" w:color="auto"/>
        <w:bottom w:val="none" w:sz="0" w:space="0" w:color="auto"/>
        <w:right w:val="none" w:sz="0" w:space="0" w:color="auto"/>
      </w:divBdr>
    </w:div>
    <w:div w:id="1194341185">
      <w:bodyDiv w:val="1"/>
      <w:marLeft w:val="0"/>
      <w:marRight w:val="0"/>
      <w:marTop w:val="0"/>
      <w:marBottom w:val="0"/>
      <w:divBdr>
        <w:top w:val="none" w:sz="0" w:space="0" w:color="auto"/>
        <w:left w:val="none" w:sz="0" w:space="0" w:color="auto"/>
        <w:bottom w:val="none" w:sz="0" w:space="0" w:color="auto"/>
        <w:right w:val="none" w:sz="0" w:space="0" w:color="auto"/>
      </w:divBdr>
    </w:div>
    <w:div w:id="1205409621">
      <w:bodyDiv w:val="1"/>
      <w:marLeft w:val="0"/>
      <w:marRight w:val="0"/>
      <w:marTop w:val="0"/>
      <w:marBottom w:val="0"/>
      <w:divBdr>
        <w:top w:val="none" w:sz="0" w:space="0" w:color="auto"/>
        <w:left w:val="none" w:sz="0" w:space="0" w:color="auto"/>
        <w:bottom w:val="none" w:sz="0" w:space="0" w:color="auto"/>
        <w:right w:val="none" w:sz="0" w:space="0" w:color="auto"/>
      </w:divBdr>
    </w:div>
    <w:div w:id="1207256405">
      <w:bodyDiv w:val="1"/>
      <w:marLeft w:val="0"/>
      <w:marRight w:val="0"/>
      <w:marTop w:val="0"/>
      <w:marBottom w:val="0"/>
      <w:divBdr>
        <w:top w:val="none" w:sz="0" w:space="0" w:color="auto"/>
        <w:left w:val="none" w:sz="0" w:space="0" w:color="auto"/>
        <w:bottom w:val="none" w:sz="0" w:space="0" w:color="auto"/>
        <w:right w:val="none" w:sz="0" w:space="0" w:color="auto"/>
      </w:divBdr>
    </w:div>
    <w:div w:id="1317298875">
      <w:bodyDiv w:val="1"/>
      <w:marLeft w:val="0"/>
      <w:marRight w:val="0"/>
      <w:marTop w:val="0"/>
      <w:marBottom w:val="0"/>
      <w:divBdr>
        <w:top w:val="none" w:sz="0" w:space="0" w:color="auto"/>
        <w:left w:val="none" w:sz="0" w:space="0" w:color="auto"/>
        <w:bottom w:val="none" w:sz="0" w:space="0" w:color="auto"/>
        <w:right w:val="none" w:sz="0" w:space="0" w:color="auto"/>
      </w:divBdr>
    </w:div>
    <w:div w:id="1320816135">
      <w:bodyDiv w:val="1"/>
      <w:marLeft w:val="0"/>
      <w:marRight w:val="0"/>
      <w:marTop w:val="0"/>
      <w:marBottom w:val="0"/>
      <w:divBdr>
        <w:top w:val="none" w:sz="0" w:space="0" w:color="auto"/>
        <w:left w:val="none" w:sz="0" w:space="0" w:color="auto"/>
        <w:bottom w:val="none" w:sz="0" w:space="0" w:color="auto"/>
        <w:right w:val="none" w:sz="0" w:space="0" w:color="auto"/>
      </w:divBdr>
    </w:div>
    <w:div w:id="1327974142">
      <w:bodyDiv w:val="1"/>
      <w:marLeft w:val="0"/>
      <w:marRight w:val="0"/>
      <w:marTop w:val="0"/>
      <w:marBottom w:val="0"/>
      <w:divBdr>
        <w:top w:val="none" w:sz="0" w:space="0" w:color="auto"/>
        <w:left w:val="none" w:sz="0" w:space="0" w:color="auto"/>
        <w:bottom w:val="none" w:sz="0" w:space="0" w:color="auto"/>
        <w:right w:val="none" w:sz="0" w:space="0" w:color="auto"/>
      </w:divBdr>
    </w:div>
    <w:div w:id="1334601512">
      <w:bodyDiv w:val="1"/>
      <w:marLeft w:val="0"/>
      <w:marRight w:val="0"/>
      <w:marTop w:val="0"/>
      <w:marBottom w:val="0"/>
      <w:divBdr>
        <w:top w:val="none" w:sz="0" w:space="0" w:color="auto"/>
        <w:left w:val="none" w:sz="0" w:space="0" w:color="auto"/>
        <w:bottom w:val="none" w:sz="0" w:space="0" w:color="auto"/>
        <w:right w:val="none" w:sz="0" w:space="0" w:color="auto"/>
      </w:divBdr>
    </w:div>
    <w:div w:id="1336609587">
      <w:bodyDiv w:val="1"/>
      <w:marLeft w:val="0"/>
      <w:marRight w:val="0"/>
      <w:marTop w:val="0"/>
      <w:marBottom w:val="0"/>
      <w:divBdr>
        <w:top w:val="none" w:sz="0" w:space="0" w:color="auto"/>
        <w:left w:val="none" w:sz="0" w:space="0" w:color="auto"/>
        <w:bottom w:val="none" w:sz="0" w:space="0" w:color="auto"/>
        <w:right w:val="none" w:sz="0" w:space="0" w:color="auto"/>
      </w:divBdr>
    </w:div>
    <w:div w:id="1337533136">
      <w:bodyDiv w:val="1"/>
      <w:marLeft w:val="0"/>
      <w:marRight w:val="0"/>
      <w:marTop w:val="0"/>
      <w:marBottom w:val="0"/>
      <w:divBdr>
        <w:top w:val="none" w:sz="0" w:space="0" w:color="auto"/>
        <w:left w:val="none" w:sz="0" w:space="0" w:color="auto"/>
        <w:bottom w:val="none" w:sz="0" w:space="0" w:color="auto"/>
        <w:right w:val="none" w:sz="0" w:space="0" w:color="auto"/>
      </w:divBdr>
    </w:div>
    <w:div w:id="1350596368">
      <w:bodyDiv w:val="1"/>
      <w:marLeft w:val="0"/>
      <w:marRight w:val="0"/>
      <w:marTop w:val="0"/>
      <w:marBottom w:val="0"/>
      <w:divBdr>
        <w:top w:val="none" w:sz="0" w:space="0" w:color="auto"/>
        <w:left w:val="none" w:sz="0" w:space="0" w:color="auto"/>
        <w:bottom w:val="none" w:sz="0" w:space="0" w:color="auto"/>
        <w:right w:val="none" w:sz="0" w:space="0" w:color="auto"/>
      </w:divBdr>
    </w:div>
    <w:div w:id="1369447495">
      <w:bodyDiv w:val="1"/>
      <w:marLeft w:val="0"/>
      <w:marRight w:val="0"/>
      <w:marTop w:val="0"/>
      <w:marBottom w:val="0"/>
      <w:divBdr>
        <w:top w:val="none" w:sz="0" w:space="0" w:color="auto"/>
        <w:left w:val="none" w:sz="0" w:space="0" w:color="auto"/>
        <w:bottom w:val="none" w:sz="0" w:space="0" w:color="auto"/>
        <w:right w:val="none" w:sz="0" w:space="0" w:color="auto"/>
      </w:divBdr>
    </w:div>
    <w:div w:id="1384787141">
      <w:bodyDiv w:val="1"/>
      <w:marLeft w:val="0"/>
      <w:marRight w:val="0"/>
      <w:marTop w:val="0"/>
      <w:marBottom w:val="0"/>
      <w:divBdr>
        <w:top w:val="none" w:sz="0" w:space="0" w:color="auto"/>
        <w:left w:val="none" w:sz="0" w:space="0" w:color="auto"/>
        <w:bottom w:val="none" w:sz="0" w:space="0" w:color="auto"/>
        <w:right w:val="none" w:sz="0" w:space="0" w:color="auto"/>
      </w:divBdr>
    </w:div>
    <w:div w:id="1397360342">
      <w:bodyDiv w:val="1"/>
      <w:marLeft w:val="0"/>
      <w:marRight w:val="0"/>
      <w:marTop w:val="0"/>
      <w:marBottom w:val="0"/>
      <w:divBdr>
        <w:top w:val="none" w:sz="0" w:space="0" w:color="auto"/>
        <w:left w:val="none" w:sz="0" w:space="0" w:color="auto"/>
        <w:bottom w:val="none" w:sz="0" w:space="0" w:color="auto"/>
        <w:right w:val="none" w:sz="0" w:space="0" w:color="auto"/>
      </w:divBdr>
    </w:div>
    <w:div w:id="1443181982">
      <w:bodyDiv w:val="1"/>
      <w:marLeft w:val="0"/>
      <w:marRight w:val="0"/>
      <w:marTop w:val="0"/>
      <w:marBottom w:val="0"/>
      <w:divBdr>
        <w:top w:val="none" w:sz="0" w:space="0" w:color="auto"/>
        <w:left w:val="none" w:sz="0" w:space="0" w:color="auto"/>
        <w:bottom w:val="none" w:sz="0" w:space="0" w:color="auto"/>
        <w:right w:val="none" w:sz="0" w:space="0" w:color="auto"/>
      </w:divBdr>
    </w:div>
    <w:div w:id="1467165850">
      <w:bodyDiv w:val="1"/>
      <w:marLeft w:val="0"/>
      <w:marRight w:val="0"/>
      <w:marTop w:val="0"/>
      <w:marBottom w:val="0"/>
      <w:divBdr>
        <w:top w:val="none" w:sz="0" w:space="0" w:color="auto"/>
        <w:left w:val="none" w:sz="0" w:space="0" w:color="auto"/>
        <w:bottom w:val="none" w:sz="0" w:space="0" w:color="auto"/>
        <w:right w:val="none" w:sz="0" w:space="0" w:color="auto"/>
      </w:divBdr>
    </w:div>
    <w:div w:id="1496804284">
      <w:bodyDiv w:val="1"/>
      <w:marLeft w:val="0"/>
      <w:marRight w:val="0"/>
      <w:marTop w:val="0"/>
      <w:marBottom w:val="0"/>
      <w:divBdr>
        <w:top w:val="none" w:sz="0" w:space="0" w:color="auto"/>
        <w:left w:val="none" w:sz="0" w:space="0" w:color="auto"/>
        <w:bottom w:val="none" w:sz="0" w:space="0" w:color="auto"/>
        <w:right w:val="none" w:sz="0" w:space="0" w:color="auto"/>
      </w:divBdr>
    </w:div>
    <w:div w:id="1504588040">
      <w:bodyDiv w:val="1"/>
      <w:marLeft w:val="0"/>
      <w:marRight w:val="0"/>
      <w:marTop w:val="0"/>
      <w:marBottom w:val="0"/>
      <w:divBdr>
        <w:top w:val="none" w:sz="0" w:space="0" w:color="auto"/>
        <w:left w:val="none" w:sz="0" w:space="0" w:color="auto"/>
        <w:bottom w:val="none" w:sz="0" w:space="0" w:color="auto"/>
        <w:right w:val="none" w:sz="0" w:space="0" w:color="auto"/>
      </w:divBdr>
    </w:div>
    <w:div w:id="1511984599">
      <w:bodyDiv w:val="1"/>
      <w:marLeft w:val="0"/>
      <w:marRight w:val="0"/>
      <w:marTop w:val="0"/>
      <w:marBottom w:val="0"/>
      <w:divBdr>
        <w:top w:val="none" w:sz="0" w:space="0" w:color="auto"/>
        <w:left w:val="none" w:sz="0" w:space="0" w:color="auto"/>
        <w:bottom w:val="none" w:sz="0" w:space="0" w:color="auto"/>
        <w:right w:val="none" w:sz="0" w:space="0" w:color="auto"/>
      </w:divBdr>
    </w:div>
    <w:div w:id="1531795829">
      <w:bodyDiv w:val="1"/>
      <w:marLeft w:val="0"/>
      <w:marRight w:val="0"/>
      <w:marTop w:val="0"/>
      <w:marBottom w:val="0"/>
      <w:divBdr>
        <w:top w:val="none" w:sz="0" w:space="0" w:color="auto"/>
        <w:left w:val="none" w:sz="0" w:space="0" w:color="auto"/>
        <w:bottom w:val="none" w:sz="0" w:space="0" w:color="auto"/>
        <w:right w:val="none" w:sz="0" w:space="0" w:color="auto"/>
      </w:divBdr>
    </w:div>
    <w:div w:id="1542396558">
      <w:bodyDiv w:val="1"/>
      <w:marLeft w:val="0"/>
      <w:marRight w:val="0"/>
      <w:marTop w:val="0"/>
      <w:marBottom w:val="0"/>
      <w:divBdr>
        <w:top w:val="none" w:sz="0" w:space="0" w:color="auto"/>
        <w:left w:val="none" w:sz="0" w:space="0" w:color="auto"/>
        <w:bottom w:val="none" w:sz="0" w:space="0" w:color="auto"/>
        <w:right w:val="none" w:sz="0" w:space="0" w:color="auto"/>
      </w:divBdr>
    </w:div>
    <w:div w:id="1554660936">
      <w:bodyDiv w:val="1"/>
      <w:marLeft w:val="0"/>
      <w:marRight w:val="0"/>
      <w:marTop w:val="0"/>
      <w:marBottom w:val="0"/>
      <w:divBdr>
        <w:top w:val="none" w:sz="0" w:space="0" w:color="auto"/>
        <w:left w:val="none" w:sz="0" w:space="0" w:color="auto"/>
        <w:bottom w:val="none" w:sz="0" w:space="0" w:color="auto"/>
        <w:right w:val="none" w:sz="0" w:space="0" w:color="auto"/>
      </w:divBdr>
    </w:div>
    <w:div w:id="1598904979">
      <w:bodyDiv w:val="1"/>
      <w:marLeft w:val="0"/>
      <w:marRight w:val="0"/>
      <w:marTop w:val="0"/>
      <w:marBottom w:val="0"/>
      <w:divBdr>
        <w:top w:val="none" w:sz="0" w:space="0" w:color="auto"/>
        <w:left w:val="none" w:sz="0" w:space="0" w:color="auto"/>
        <w:bottom w:val="none" w:sz="0" w:space="0" w:color="auto"/>
        <w:right w:val="none" w:sz="0" w:space="0" w:color="auto"/>
      </w:divBdr>
    </w:div>
    <w:div w:id="1645037458">
      <w:bodyDiv w:val="1"/>
      <w:marLeft w:val="0"/>
      <w:marRight w:val="0"/>
      <w:marTop w:val="0"/>
      <w:marBottom w:val="0"/>
      <w:divBdr>
        <w:top w:val="none" w:sz="0" w:space="0" w:color="auto"/>
        <w:left w:val="none" w:sz="0" w:space="0" w:color="auto"/>
        <w:bottom w:val="none" w:sz="0" w:space="0" w:color="auto"/>
        <w:right w:val="none" w:sz="0" w:space="0" w:color="auto"/>
      </w:divBdr>
    </w:div>
    <w:div w:id="1666475848">
      <w:bodyDiv w:val="1"/>
      <w:marLeft w:val="0"/>
      <w:marRight w:val="0"/>
      <w:marTop w:val="0"/>
      <w:marBottom w:val="0"/>
      <w:divBdr>
        <w:top w:val="none" w:sz="0" w:space="0" w:color="auto"/>
        <w:left w:val="none" w:sz="0" w:space="0" w:color="auto"/>
        <w:bottom w:val="none" w:sz="0" w:space="0" w:color="auto"/>
        <w:right w:val="none" w:sz="0" w:space="0" w:color="auto"/>
      </w:divBdr>
    </w:div>
    <w:div w:id="1740206678">
      <w:bodyDiv w:val="1"/>
      <w:marLeft w:val="0"/>
      <w:marRight w:val="0"/>
      <w:marTop w:val="0"/>
      <w:marBottom w:val="0"/>
      <w:divBdr>
        <w:top w:val="none" w:sz="0" w:space="0" w:color="auto"/>
        <w:left w:val="none" w:sz="0" w:space="0" w:color="auto"/>
        <w:bottom w:val="none" w:sz="0" w:space="0" w:color="auto"/>
        <w:right w:val="none" w:sz="0" w:space="0" w:color="auto"/>
      </w:divBdr>
    </w:div>
    <w:div w:id="1790467619">
      <w:bodyDiv w:val="1"/>
      <w:marLeft w:val="0"/>
      <w:marRight w:val="0"/>
      <w:marTop w:val="0"/>
      <w:marBottom w:val="0"/>
      <w:divBdr>
        <w:top w:val="none" w:sz="0" w:space="0" w:color="auto"/>
        <w:left w:val="none" w:sz="0" w:space="0" w:color="auto"/>
        <w:bottom w:val="none" w:sz="0" w:space="0" w:color="auto"/>
        <w:right w:val="none" w:sz="0" w:space="0" w:color="auto"/>
      </w:divBdr>
    </w:div>
    <w:div w:id="1869177447">
      <w:bodyDiv w:val="1"/>
      <w:marLeft w:val="0"/>
      <w:marRight w:val="0"/>
      <w:marTop w:val="0"/>
      <w:marBottom w:val="0"/>
      <w:divBdr>
        <w:top w:val="none" w:sz="0" w:space="0" w:color="auto"/>
        <w:left w:val="none" w:sz="0" w:space="0" w:color="auto"/>
        <w:bottom w:val="none" w:sz="0" w:space="0" w:color="auto"/>
        <w:right w:val="none" w:sz="0" w:space="0" w:color="auto"/>
      </w:divBdr>
    </w:div>
    <w:div w:id="1959337853">
      <w:bodyDiv w:val="1"/>
      <w:marLeft w:val="0"/>
      <w:marRight w:val="0"/>
      <w:marTop w:val="0"/>
      <w:marBottom w:val="0"/>
      <w:divBdr>
        <w:top w:val="none" w:sz="0" w:space="0" w:color="auto"/>
        <w:left w:val="none" w:sz="0" w:space="0" w:color="auto"/>
        <w:bottom w:val="none" w:sz="0" w:space="0" w:color="auto"/>
        <w:right w:val="none" w:sz="0" w:space="0" w:color="auto"/>
      </w:divBdr>
    </w:div>
    <w:div w:id="1970545149">
      <w:bodyDiv w:val="1"/>
      <w:marLeft w:val="0"/>
      <w:marRight w:val="0"/>
      <w:marTop w:val="0"/>
      <w:marBottom w:val="0"/>
      <w:divBdr>
        <w:top w:val="none" w:sz="0" w:space="0" w:color="auto"/>
        <w:left w:val="none" w:sz="0" w:space="0" w:color="auto"/>
        <w:bottom w:val="none" w:sz="0" w:space="0" w:color="auto"/>
        <w:right w:val="none" w:sz="0" w:space="0" w:color="auto"/>
      </w:divBdr>
    </w:div>
    <w:div w:id="1986078987">
      <w:bodyDiv w:val="1"/>
      <w:marLeft w:val="0"/>
      <w:marRight w:val="0"/>
      <w:marTop w:val="0"/>
      <w:marBottom w:val="0"/>
      <w:divBdr>
        <w:top w:val="none" w:sz="0" w:space="0" w:color="auto"/>
        <w:left w:val="none" w:sz="0" w:space="0" w:color="auto"/>
        <w:bottom w:val="none" w:sz="0" w:space="0" w:color="auto"/>
        <w:right w:val="none" w:sz="0" w:space="0" w:color="auto"/>
      </w:divBdr>
    </w:div>
    <w:div w:id="1990012434">
      <w:bodyDiv w:val="1"/>
      <w:marLeft w:val="0"/>
      <w:marRight w:val="0"/>
      <w:marTop w:val="0"/>
      <w:marBottom w:val="0"/>
      <w:divBdr>
        <w:top w:val="none" w:sz="0" w:space="0" w:color="auto"/>
        <w:left w:val="none" w:sz="0" w:space="0" w:color="auto"/>
        <w:bottom w:val="none" w:sz="0" w:space="0" w:color="auto"/>
        <w:right w:val="none" w:sz="0" w:space="0" w:color="auto"/>
      </w:divBdr>
    </w:div>
    <w:div w:id="2068988583">
      <w:bodyDiv w:val="1"/>
      <w:marLeft w:val="0"/>
      <w:marRight w:val="0"/>
      <w:marTop w:val="0"/>
      <w:marBottom w:val="0"/>
      <w:divBdr>
        <w:top w:val="none" w:sz="0" w:space="0" w:color="auto"/>
        <w:left w:val="none" w:sz="0" w:space="0" w:color="auto"/>
        <w:bottom w:val="none" w:sz="0" w:space="0" w:color="auto"/>
        <w:right w:val="none" w:sz="0" w:space="0" w:color="auto"/>
      </w:divBdr>
    </w:div>
    <w:div w:id="2112236800">
      <w:bodyDiv w:val="1"/>
      <w:marLeft w:val="0"/>
      <w:marRight w:val="0"/>
      <w:marTop w:val="0"/>
      <w:marBottom w:val="0"/>
      <w:divBdr>
        <w:top w:val="none" w:sz="0" w:space="0" w:color="auto"/>
        <w:left w:val="none" w:sz="0" w:space="0" w:color="auto"/>
        <w:bottom w:val="none" w:sz="0" w:space="0" w:color="auto"/>
        <w:right w:val="none" w:sz="0" w:space="0" w:color="auto"/>
      </w:divBdr>
    </w:div>
    <w:div w:id="2125465252">
      <w:bodyDiv w:val="1"/>
      <w:marLeft w:val="0"/>
      <w:marRight w:val="0"/>
      <w:marTop w:val="0"/>
      <w:marBottom w:val="0"/>
      <w:divBdr>
        <w:top w:val="none" w:sz="0" w:space="0" w:color="auto"/>
        <w:left w:val="none" w:sz="0" w:space="0" w:color="auto"/>
        <w:bottom w:val="none" w:sz="0" w:space="0" w:color="auto"/>
        <w:right w:val="none" w:sz="0" w:space="0" w:color="auto"/>
      </w:divBdr>
    </w:div>
    <w:div w:id="214526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i.res.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arci.res.in" TargetMode="External"/><Relationship Id="rId4" Type="http://schemas.openxmlformats.org/officeDocument/2006/relationships/webSettings" Target="webSettings.xml"/><Relationship Id="rId9" Type="http://schemas.openxmlformats.org/officeDocument/2006/relationships/hyperlink" Target="http://www.arci.res.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98</Pages>
  <Words>35535</Words>
  <Characters>184286</Characters>
  <Application>Microsoft Office Word</Application>
  <DocSecurity>0</DocSecurity>
  <Lines>1535</Lines>
  <Paragraphs>438</Paragraphs>
  <ScaleCrop>false</ScaleCrop>
  <HeadingPairs>
    <vt:vector size="2" baseType="variant">
      <vt:variant>
        <vt:lpstr>Title</vt:lpstr>
      </vt:variant>
      <vt:variant>
        <vt:i4>1</vt:i4>
      </vt:variant>
    </vt:vector>
  </HeadingPairs>
  <TitlesOfParts>
    <vt:vector size="1" baseType="lpstr">
      <vt:lpstr/>
    </vt:vector>
  </TitlesOfParts>
  <Company>ARCI</Company>
  <LinksUpToDate>false</LinksUpToDate>
  <CharactersWithSpaces>219383</CharactersWithSpaces>
  <SharedDoc>false</SharedDoc>
  <HLinks>
    <vt:vector size="18" baseType="variant">
      <vt:variant>
        <vt:i4>6160428</vt:i4>
      </vt:variant>
      <vt:variant>
        <vt:i4>6</vt:i4>
      </vt:variant>
      <vt:variant>
        <vt:i4>0</vt:i4>
      </vt:variant>
      <vt:variant>
        <vt:i4>5</vt:i4>
      </vt:variant>
      <vt:variant>
        <vt:lpwstr>mailto:info@arci.res.in</vt:lpwstr>
      </vt:variant>
      <vt:variant>
        <vt:lpwstr/>
      </vt:variant>
      <vt:variant>
        <vt:i4>2228259</vt:i4>
      </vt:variant>
      <vt:variant>
        <vt:i4>3</vt:i4>
      </vt:variant>
      <vt:variant>
        <vt:i4>0</vt:i4>
      </vt:variant>
      <vt:variant>
        <vt:i4>5</vt:i4>
      </vt:variant>
      <vt:variant>
        <vt:lpwstr>http://www.arci.res.in/</vt:lpwstr>
      </vt:variant>
      <vt:variant>
        <vt:lpwstr/>
      </vt:variant>
      <vt:variant>
        <vt:i4>2228259</vt:i4>
      </vt:variant>
      <vt:variant>
        <vt:i4>0</vt:i4>
      </vt:variant>
      <vt:variant>
        <vt:i4>0</vt:i4>
      </vt:variant>
      <vt:variant>
        <vt:i4>5</vt:i4>
      </vt:variant>
      <vt:variant>
        <vt:lpwstr>http://www.arci.res.in/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PRK</dc:creator>
  <cp:keywords/>
  <cp:lastModifiedBy>ARCI</cp:lastModifiedBy>
  <cp:revision>3</cp:revision>
  <cp:lastPrinted>2017-06-07T06:38:00Z</cp:lastPrinted>
  <dcterms:created xsi:type="dcterms:W3CDTF">2017-06-09T12:23:00Z</dcterms:created>
  <dcterms:modified xsi:type="dcterms:W3CDTF">2017-06-09T12:31:00Z</dcterms:modified>
</cp:coreProperties>
</file>